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94" w:rsidRPr="00E46B94" w:rsidRDefault="00E46B94" w:rsidP="00E46B94">
      <w:pPr>
        <w:ind w:firstLine="851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E46B94">
        <w:rPr>
          <w:color w:val="000000"/>
          <w:sz w:val="28"/>
          <w:szCs w:val="28"/>
          <w:shd w:val="clear" w:color="auto" w:fill="FFFFFF"/>
        </w:rPr>
        <w:t>Макарьевская</w:t>
      </w:r>
      <w:proofErr w:type="spellEnd"/>
      <w:r w:rsidRPr="00E46B94">
        <w:rPr>
          <w:color w:val="000000"/>
          <w:sz w:val="28"/>
          <w:szCs w:val="28"/>
          <w:shd w:val="clear" w:color="auto" w:fill="FFFFFF"/>
        </w:rPr>
        <w:t xml:space="preserve"> Альбина Витальевна</w:t>
      </w:r>
    </w:p>
    <w:p w:rsidR="00E46B94" w:rsidRPr="00E46B94" w:rsidRDefault="00E46B94" w:rsidP="00E46B94">
      <w:pPr>
        <w:ind w:firstLine="851"/>
        <w:jc w:val="right"/>
        <w:rPr>
          <w:color w:val="000000"/>
          <w:sz w:val="28"/>
          <w:szCs w:val="28"/>
          <w:shd w:val="clear" w:color="auto" w:fill="FFFFFF"/>
        </w:rPr>
      </w:pPr>
      <w:r w:rsidRPr="00E46B94">
        <w:rPr>
          <w:color w:val="000000"/>
          <w:sz w:val="28"/>
          <w:szCs w:val="28"/>
          <w:shd w:val="clear" w:color="auto" w:fill="FFFFFF"/>
        </w:rPr>
        <w:t>МБОУ СОШ № 8</w:t>
      </w:r>
    </w:p>
    <w:p w:rsidR="00E46B94" w:rsidRPr="00E46B94" w:rsidRDefault="00E46B94" w:rsidP="00E46B94">
      <w:pPr>
        <w:ind w:firstLine="851"/>
        <w:jc w:val="right"/>
        <w:rPr>
          <w:color w:val="FF0000"/>
          <w:sz w:val="28"/>
          <w:szCs w:val="28"/>
        </w:rPr>
      </w:pPr>
      <w:r w:rsidRPr="00E46B94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E46B94" w:rsidRPr="00E46B94" w:rsidRDefault="00E46B94" w:rsidP="00E46B94">
      <w:pPr>
        <w:ind w:firstLine="851"/>
        <w:jc w:val="right"/>
        <w:rPr>
          <w:color w:val="FF0000"/>
          <w:sz w:val="28"/>
          <w:szCs w:val="28"/>
        </w:rPr>
      </w:pPr>
    </w:p>
    <w:p w:rsidR="006D797C" w:rsidRPr="00E46B94" w:rsidRDefault="00516210" w:rsidP="00E46B94">
      <w:pPr>
        <w:ind w:firstLine="851"/>
        <w:jc w:val="center"/>
        <w:rPr>
          <w:sz w:val="28"/>
          <w:szCs w:val="28"/>
        </w:rPr>
      </w:pPr>
      <w:r w:rsidRPr="00E46B94">
        <w:rPr>
          <w:rStyle w:val="a4"/>
          <w:sz w:val="30"/>
          <w:szCs w:val="30"/>
          <w:shd w:val="clear" w:color="auto" w:fill="FFFFFF"/>
        </w:rPr>
        <w:t>Мы в ответе за тех, кого приручили</w:t>
      </w:r>
    </w:p>
    <w:p w:rsidR="006D797C" w:rsidRDefault="006D797C" w:rsidP="006D797C">
      <w:pPr>
        <w:jc w:val="both"/>
        <w:rPr>
          <w:sz w:val="28"/>
          <w:szCs w:val="28"/>
        </w:rPr>
      </w:pPr>
    </w:p>
    <w:p w:rsidR="006D797C" w:rsidRPr="00516210" w:rsidRDefault="006D797C" w:rsidP="006D797C">
      <w:pPr>
        <w:ind w:firstLine="851"/>
        <w:jc w:val="both"/>
        <w:rPr>
          <w:sz w:val="28"/>
          <w:szCs w:val="28"/>
        </w:rPr>
      </w:pPr>
      <w:r w:rsidRPr="00516210">
        <w:rPr>
          <w:sz w:val="28"/>
          <w:szCs w:val="28"/>
        </w:rPr>
        <w:t>Цели: познакомить учащихся с историей собаки, с породами собак, наукой – кинологией, ролью собак в жизни человека; воспитывать чуткость, любовь к животным, желание оказать помощь обездоленными собакам, развивать любознательность, внимательность.</w:t>
      </w:r>
    </w:p>
    <w:p w:rsidR="006D797C" w:rsidRPr="00516210" w:rsidRDefault="006D797C" w:rsidP="006D797C">
      <w:pPr>
        <w:jc w:val="both"/>
        <w:rPr>
          <w:sz w:val="28"/>
          <w:szCs w:val="28"/>
        </w:rPr>
      </w:pPr>
    </w:p>
    <w:p w:rsidR="006D797C" w:rsidRPr="00516210" w:rsidRDefault="006D797C" w:rsidP="006D797C">
      <w:pPr>
        <w:ind w:firstLine="851"/>
        <w:jc w:val="both"/>
        <w:rPr>
          <w:sz w:val="28"/>
          <w:szCs w:val="28"/>
        </w:rPr>
      </w:pPr>
      <w:proofErr w:type="gramStart"/>
      <w:r w:rsidRPr="00516210">
        <w:rPr>
          <w:sz w:val="28"/>
          <w:szCs w:val="28"/>
        </w:rPr>
        <w:t>Оборудование: выставка детских игрушек – собачек, презентация «Породы собак», рисунки детей, мини – сочинения детей о собаках.</w:t>
      </w:r>
      <w:proofErr w:type="gramEnd"/>
    </w:p>
    <w:p w:rsidR="006D797C" w:rsidRPr="00516210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Pr="00516210" w:rsidRDefault="006D797C" w:rsidP="006D797C">
      <w:pPr>
        <w:jc w:val="center"/>
        <w:rPr>
          <w:sz w:val="28"/>
          <w:szCs w:val="28"/>
        </w:rPr>
      </w:pPr>
      <w:r w:rsidRPr="00516210">
        <w:rPr>
          <w:sz w:val="28"/>
          <w:szCs w:val="28"/>
        </w:rPr>
        <w:t>Презентация:</w:t>
      </w:r>
    </w:p>
    <w:p w:rsidR="006D797C" w:rsidRPr="00516210" w:rsidRDefault="00516210" w:rsidP="006D797C">
      <w:pPr>
        <w:jc w:val="both"/>
        <w:rPr>
          <w:sz w:val="28"/>
          <w:szCs w:val="28"/>
        </w:rPr>
      </w:pPr>
      <w:r w:rsidRPr="00516210">
        <w:rPr>
          <w:sz w:val="28"/>
          <w:szCs w:val="28"/>
        </w:rPr>
        <w:t xml:space="preserve">1 слайд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1973"/>
        <w:gridCol w:w="5623"/>
        <w:gridCol w:w="1975"/>
      </w:tblGrid>
      <w:tr w:rsidR="006D797C" w:rsidRPr="00516210" w:rsidTr="006D797C">
        <w:trPr>
          <w:trHeight w:val="760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797C" w:rsidRPr="00516210" w:rsidRDefault="006D797C">
            <w:pPr>
              <w:jc w:val="center"/>
              <w:rPr>
                <w:sz w:val="32"/>
                <w:szCs w:val="32"/>
              </w:rPr>
            </w:pPr>
            <w:r w:rsidRPr="00516210">
              <w:rPr>
                <w:sz w:val="32"/>
                <w:szCs w:val="32"/>
              </w:rPr>
              <w:t>Породы собак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97C" w:rsidRPr="00516210" w:rsidRDefault="00516210">
            <w:pPr>
              <w:jc w:val="center"/>
              <w:rPr>
                <w:b/>
                <w:sz w:val="28"/>
                <w:szCs w:val="28"/>
              </w:rPr>
            </w:pPr>
            <w:r w:rsidRPr="00516210">
              <w:rPr>
                <w:sz w:val="28"/>
                <w:szCs w:val="28"/>
              </w:rPr>
              <w:t>«</w:t>
            </w:r>
            <w:r w:rsidRPr="00516210">
              <w:rPr>
                <w:rStyle w:val="a4"/>
                <w:b w:val="0"/>
                <w:sz w:val="30"/>
                <w:szCs w:val="30"/>
                <w:shd w:val="clear" w:color="auto" w:fill="FFFFFF"/>
              </w:rPr>
              <w:t>Мы в ответе за тех, кого приручили</w:t>
            </w:r>
            <w:r w:rsidRPr="00516210">
              <w:rPr>
                <w:b/>
                <w:sz w:val="28"/>
                <w:szCs w:val="28"/>
              </w:rPr>
              <w:t>»</w:t>
            </w:r>
          </w:p>
          <w:p w:rsidR="00516210" w:rsidRPr="00516210" w:rsidRDefault="00516210" w:rsidP="00516210">
            <w:pPr>
              <w:jc w:val="right"/>
              <w:rPr>
                <w:b/>
                <w:i/>
                <w:sz w:val="28"/>
                <w:szCs w:val="28"/>
              </w:rPr>
            </w:pPr>
            <w:r w:rsidRPr="00516210">
              <w:rPr>
                <w:rStyle w:val="apple-converted-space"/>
                <w:rFonts w:ascii="Arial" w:hAnsi="Arial" w:cs="Arial"/>
                <w:b/>
                <w:bCs/>
                <w:sz w:val="30"/>
                <w:szCs w:val="30"/>
                <w:shd w:val="clear" w:color="auto" w:fill="FFFFFF"/>
              </w:rPr>
              <w:t> </w:t>
            </w:r>
            <w:proofErr w:type="spellStart"/>
            <w:r w:rsidRPr="00516210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>Антуан</w:t>
            </w:r>
            <w:proofErr w:type="spellEnd"/>
            <w:r w:rsidRPr="00516210"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  <w:t xml:space="preserve"> де Сент-Экзюпери</w:t>
            </w:r>
          </w:p>
          <w:p w:rsidR="006D797C" w:rsidRPr="00516210" w:rsidRDefault="006D797C">
            <w:pPr>
              <w:jc w:val="both"/>
              <w:rPr>
                <w:b/>
                <w:i/>
                <w:sz w:val="28"/>
                <w:szCs w:val="28"/>
              </w:rPr>
            </w:pPr>
            <w:r w:rsidRPr="00516210">
              <w:rPr>
                <w:sz w:val="28"/>
                <w:szCs w:val="28"/>
              </w:rPr>
              <w:t xml:space="preserve">   </w:t>
            </w:r>
            <w:r w:rsidRPr="00516210">
              <w:rPr>
                <w:b/>
                <w:i/>
                <w:sz w:val="28"/>
                <w:szCs w:val="28"/>
              </w:rPr>
              <w:t>Жить на свете очень туго</w:t>
            </w:r>
          </w:p>
          <w:p w:rsidR="006D797C" w:rsidRPr="00516210" w:rsidRDefault="006D797C">
            <w:pPr>
              <w:jc w:val="both"/>
              <w:rPr>
                <w:b/>
                <w:i/>
                <w:sz w:val="28"/>
                <w:szCs w:val="28"/>
              </w:rPr>
            </w:pPr>
            <w:r w:rsidRPr="00516210">
              <w:rPr>
                <w:b/>
                <w:i/>
                <w:sz w:val="28"/>
                <w:szCs w:val="28"/>
              </w:rPr>
              <w:t>Без подруги или друга.</w:t>
            </w:r>
          </w:p>
          <w:p w:rsidR="006D797C" w:rsidRPr="00516210" w:rsidRDefault="006D797C">
            <w:pPr>
              <w:jc w:val="both"/>
              <w:rPr>
                <w:b/>
                <w:i/>
                <w:sz w:val="28"/>
                <w:szCs w:val="28"/>
              </w:rPr>
            </w:pPr>
            <w:r w:rsidRPr="00516210">
              <w:rPr>
                <w:b/>
                <w:i/>
                <w:sz w:val="28"/>
                <w:szCs w:val="28"/>
              </w:rPr>
              <w:t xml:space="preserve">Без тебя и твой щенок </w:t>
            </w:r>
          </w:p>
          <w:p w:rsidR="006D797C" w:rsidRPr="00516210" w:rsidRDefault="006D797C">
            <w:pPr>
              <w:jc w:val="both"/>
              <w:rPr>
                <w:sz w:val="28"/>
                <w:szCs w:val="28"/>
              </w:rPr>
            </w:pPr>
            <w:r w:rsidRPr="00516210">
              <w:rPr>
                <w:b/>
                <w:i/>
                <w:sz w:val="28"/>
                <w:szCs w:val="28"/>
              </w:rPr>
              <w:t>Нестерпимо одинок.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797C" w:rsidRPr="00516210" w:rsidRDefault="006D797C">
            <w:pPr>
              <w:jc w:val="center"/>
              <w:rPr>
                <w:sz w:val="32"/>
                <w:szCs w:val="32"/>
              </w:rPr>
            </w:pPr>
            <w:r w:rsidRPr="00516210">
              <w:rPr>
                <w:sz w:val="32"/>
                <w:szCs w:val="32"/>
              </w:rPr>
              <w:t>Породы собак</w:t>
            </w:r>
          </w:p>
        </w:tc>
      </w:tr>
    </w:tbl>
    <w:p w:rsidR="006D797C" w:rsidRPr="00516210" w:rsidRDefault="006D797C" w:rsidP="006D797C">
      <w:pPr>
        <w:jc w:val="both"/>
        <w:rPr>
          <w:sz w:val="32"/>
          <w:szCs w:val="32"/>
        </w:rPr>
      </w:pPr>
    </w:p>
    <w:p w:rsidR="006D797C" w:rsidRPr="00516210" w:rsidRDefault="006D797C" w:rsidP="006D797C">
      <w:pPr>
        <w:ind w:firstLine="851"/>
        <w:jc w:val="center"/>
        <w:rPr>
          <w:sz w:val="28"/>
          <w:szCs w:val="28"/>
        </w:rPr>
      </w:pPr>
      <w:r w:rsidRPr="00516210">
        <w:rPr>
          <w:sz w:val="28"/>
          <w:szCs w:val="28"/>
        </w:rPr>
        <w:t>Ход урока</w:t>
      </w:r>
    </w:p>
    <w:p w:rsidR="006D797C" w:rsidRPr="00516210" w:rsidRDefault="006D797C" w:rsidP="006D797C">
      <w:pPr>
        <w:ind w:firstLine="851"/>
        <w:jc w:val="both"/>
        <w:rPr>
          <w:sz w:val="28"/>
          <w:szCs w:val="28"/>
        </w:rPr>
      </w:pPr>
      <w:proofErr w:type="gramStart"/>
      <w:r w:rsidRPr="00516210">
        <w:rPr>
          <w:sz w:val="28"/>
          <w:szCs w:val="28"/>
          <w:lang w:val="en-US"/>
        </w:rPr>
        <w:t xml:space="preserve">I. </w:t>
      </w:r>
      <w:r w:rsidRPr="00516210">
        <w:rPr>
          <w:sz w:val="28"/>
          <w:szCs w:val="28"/>
        </w:rPr>
        <w:t>Организационный момент.</w:t>
      </w:r>
      <w:proofErr w:type="gramEnd"/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Едва мы чуть – чуть обогнали мартышку,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высотам прогресса, направив шаги, - 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За нами сейчас же погнались вприпрыжку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Мордочка, хвост и четыре ноги.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Порою с пути нам случается сбиться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(Кругом темнота и не видно ни зги),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нам не дадут </w:t>
      </w:r>
      <w:proofErr w:type="gramStart"/>
      <w:r>
        <w:rPr>
          <w:sz w:val="28"/>
          <w:szCs w:val="28"/>
        </w:rPr>
        <w:t>насовсем</w:t>
      </w:r>
      <w:proofErr w:type="gramEnd"/>
      <w:r>
        <w:rPr>
          <w:sz w:val="28"/>
          <w:szCs w:val="28"/>
        </w:rPr>
        <w:t xml:space="preserve"> заблудиться – 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Мордочка, хвост и четыре ноги!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в чаще свирепые хищники воют – 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Тебе не страшны никакие враги.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- Не бойся, мы радом! – тебя успокоят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Мордочка, хвост и четыре ноги.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А если порою, тоска тебя гложет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(Бывает такая тоска – хоть беги!),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Поверь, что никто тебе так не поможет,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Мордочка, хвост и четыре ноги.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Маленечко мяса, маленечко каши …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(Короче, влезать не придется в долги!)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Матрасик, в углу</w:t>
      </w:r>
      <w:proofErr w:type="gramStart"/>
      <w:r>
        <w:rPr>
          <w:sz w:val="28"/>
          <w:szCs w:val="28"/>
        </w:rPr>
        <w:t xml:space="preserve"> … И</w:t>
      </w:r>
      <w:proofErr w:type="gramEnd"/>
      <w:r>
        <w:rPr>
          <w:sz w:val="28"/>
          <w:szCs w:val="28"/>
        </w:rPr>
        <w:t xml:space="preserve"> вот они – наши: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Мордочка, хвост и четыре ноги.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</w:p>
    <w:p w:rsidR="006D797C" w:rsidRDefault="006D797C" w:rsidP="006D797C">
      <w:pPr>
        <w:jc w:val="both"/>
        <w:rPr>
          <w:sz w:val="28"/>
          <w:szCs w:val="28"/>
        </w:rPr>
      </w:pPr>
      <w:r>
        <w:rPr>
          <w:sz w:val="28"/>
          <w:szCs w:val="28"/>
        </w:rPr>
        <w:t>- Догадались, о ком идет речь?</w:t>
      </w:r>
    </w:p>
    <w:p w:rsidR="006D797C" w:rsidRPr="00516210" w:rsidRDefault="006D797C" w:rsidP="006D797C">
      <w:pPr>
        <w:jc w:val="both"/>
        <w:rPr>
          <w:b/>
          <w:sz w:val="28"/>
          <w:szCs w:val="28"/>
        </w:rPr>
      </w:pPr>
      <w:r w:rsidRPr="00516210">
        <w:rPr>
          <w:sz w:val="28"/>
          <w:szCs w:val="28"/>
        </w:rPr>
        <w:t>- Какова тема нашего часа об</w:t>
      </w:r>
      <w:r w:rsidR="00516210" w:rsidRPr="00516210">
        <w:rPr>
          <w:sz w:val="28"/>
          <w:szCs w:val="28"/>
        </w:rPr>
        <w:t xml:space="preserve">щения -  </w:t>
      </w:r>
      <w:r w:rsidR="00516210" w:rsidRPr="00516210">
        <w:rPr>
          <w:b/>
          <w:sz w:val="28"/>
          <w:szCs w:val="28"/>
        </w:rPr>
        <w:t>«</w:t>
      </w:r>
      <w:r w:rsidR="00516210" w:rsidRPr="00516210">
        <w:rPr>
          <w:rStyle w:val="a4"/>
          <w:b w:val="0"/>
          <w:sz w:val="30"/>
          <w:szCs w:val="30"/>
          <w:shd w:val="clear" w:color="auto" w:fill="FFFFFF"/>
        </w:rPr>
        <w:t>Мы в ответе за тех, кого приручили</w:t>
      </w:r>
      <w:r w:rsidR="00516210" w:rsidRPr="00516210">
        <w:rPr>
          <w:rStyle w:val="apple-converted-space"/>
          <w:b/>
          <w:bCs/>
          <w:sz w:val="30"/>
          <w:szCs w:val="30"/>
          <w:shd w:val="clear" w:color="auto" w:fill="FFFFFF"/>
        </w:rPr>
        <w:t> </w:t>
      </w:r>
      <w:r w:rsidRPr="00516210">
        <w:rPr>
          <w:b/>
          <w:sz w:val="28"/>
          <w:szCs w:val="28"/>
        </w:rPr>
        <w:t xml:space="preserve">». </w:t>
      </w:r>
    </w:p>
    <w:p w:rsidR="006D797C" w:rsidRDefault="006D797C" w:rsidP="006D797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слова, записанные на доске. Эти слова будут девизом нашего занятия.</w:t>
      </w:r>
    </w:p>
    <w:p w:rsidR="006D797C" w:rsidRDefault="006D797C" w:rsidP="006D797C">
      <w:pPr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 истории. Беседа: «Что мы знаем о собаке»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-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</w:t>
      </w:r>
      <w:proofErr w:type="gramEnd"/>
      <w:r>
        <w:rPr>
          <w:sz w:val="28"/>
          <w:szCs w:val="28"/>
        </w:rPr>
        <w:t xml:space="preserve">, 40 миллионов лет назад, появились предки хищных животных </w:t>
      </w:r>
      <w:proofErr w:type="spellStart"/>
      <w:r>
        <w:rPr>
          <w:b/>
          <w:i/>
          <w:sz w:val="28"/>
          <w:szCs w:val="28"/>
        </w:rPr>
        <w:t>миадисы</w:t>
      </w:r>
      <w:proofErr w:type="spellEnd"/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Прошло немало времени, прежде чем появилась собака. Но какая? волк, динго, дикая собака и шакал до сих пор не знают, кто из них был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 xml:space="preserve"> – прадедом</w:t>
      </w:r>
      <w:proofErr w:type="gramEnd"/>
      <w:r>
        <w:rPr>
          <w:sz w:val="28"/>
          <w:szCs w:val="28"/>
        </w:rPr>
        <w:t xml:space="preserve"> современной собаки.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 давние времена, когда охота была главным занятием, человек позавидовал быстроте и чутью собаки, а собака – уму и силе человека. С этого и началось. Собака пришла в пещеру человека и стала охотиться вместе с ним.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Собака быстро завоевала положение в обществе. Она помогла добывать пищу пещерным людям, вступала в битвы вместе с римскими воинами, охраняла замки сеньоров средневековья, принимала участие в пышных царских охотах, пасла стада, приспосабливалась к условиям жизни в городе.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«Профессии» собак.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Сколько же у собаки профессий?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Собака – сторож, и поводырь, и геолог, и аквалангист, и санитар, и альпинист, и сапер, и космонавт.</w:t>
      </w:r>
      <w:proofErr w:type="gramEnd"/>
      <w:r>
        <w:rPr>
          <w:sz w:val="28"/>
          <w:szCs w:val="28"/>
        </w:rPr>
        <w:t xml:space="preserve"> Была даже собака – трубочист по кличке </w:t>
      </w:r>
      <w:proofErr w:type="spellStart"/>
      <w:r>
        <w:rPr>
          <w:sz w:val="28"/>
          <w:szCs w:val="28"/>
        </w:rPr>
        <w:t>Джези</w:t>
      </w:r>
      <w:proofErr w:type="spellEnd"/>
      <w:r>
        <w:rPr>
          <w:sz w:val="28"/>
          <w:szCs w:val="28"/>
        </w:rPr>
        <w:t>. Она жила в Австралии, аккуратно чистила подземные городские трубы и получала зарплату.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Породы собак.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516210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97C">
        <w:rPr>
          <w:sz w:val="28"/>
          <w:szCs w:val="28"/>
        </w:rPr>
        <w:t xml:space="preserve"> слайд «Породы собак»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Человек всегда старался вырастить таких собак, которые соответствовали бы его вкусам и нуждам, поэтому сегодня мы можем видеть породы собак любого размера, формата и окраса. До сих пор не существует единой классификации известных пород собак. (На доске рисунки собак представлены в трех группах: служебные, охотничьи и декоративные). </w:t>
      </w:r>
      <w:proofErr w:type="gramStart"/>
      <w:r>
        <w:rPr>
          <w:sz w:val="28"/>
          <w:szCs w:val="28"/>
        </w:rPr>
        <w:t xml:space="preserve">Существует и другая классификация собак: охотничья, сторожевая, </w:t>
      </w:r>
      <w:r>
        <w:rPr>
          <w:sz w:val="28"/>
          <w:szCs w:val="28"/>
        </w:rPr>
        <w:lastRenderedPageBreak/>
        <w:t>спасательная, рабочая, военная, овчарка, беговая, бойцовая, домашняя, проводник.</w:t>
      </w:r>
      <w:proofErr w:type="gramEnd"/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Рассказы детей.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 xml:space="preserve">1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ученик</w:t>
      </w:r>
      <w:r w:rsidR="00516210">
        <w:rPr>
          <w:sz w:val="28"/>
          <w:szCs w:val="28"/>
        </w:rPr>
        <w:t>. (3</w:t>
      </w:r>
      <w:r>
        <w:rPr>
          <w:sz w:val="28"/>
          <w:szCs w:val="28"/>
        </w:rPr>
        <w:t xml:space="preserve"> слайд) Русская псовая борзая – охотничья собака, выведенная в России. Узкая, высокая, длинная. Используется для охоты на зайцев, лисиц, волков. Некоторые борзые решались выходить даже на диких кабанов и медведей. Русская борзая обычно бывает уравновешенной, неагрессивной, мало лает; она послушна, льнет к своему хозяину, к другим злобна. Как и другие борзые, она любит пробежаться на воле, и поэтому маленькие городские квартиры очень стесняют ее. Большинство русских псовых борзых плохо переносят жару.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>Учитель.</w:t>
      </w:r>
      <w:r>
        <w:rPr>
          <w:sz w:val="28"/>
          <w:szCs w:val="28"/>
        </w:rPr>
        <w:t xml:space="preserve"> Человек приручил собаку не только  за охотничьи качества, но и за сторожевые. Современная сторожевая собака должна легко преодолевать препятствия, не обращать внимания на выстрелы, атаковать </w:t>
      </w:r>
      <w:proofErr w:type="gramStart"/>
      <w:r>
        <w:rPr>
          <w:sz w:val="28"/>
          <w:szCs w:val="28"/>
        </w:rPr>
        <w:t>непрошенных гостей</w:t>
      </w:r>
      <w:proofErr w:type="gramEnd"/>
      <w:r>
        <w:rPr>
          <w:sz w:val="28"/>
          <w:szCs w:val="28"/>
        </w:rPr>
        <w:t xml:space="preserve">, пробегать большие расстояния, не брать пищу из рук незнакомых ей людей, подавать голос по команде или в экстремальных ситуациях. 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 xml:space="preserve">2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ученик</w:t>
      </w:r>
      <w:r w:rsidR="00516210">
        <w:rPr>
          <w:sz w:val="28"/>
          <w:szCs w:val="28"/>
        </w:rPr>
        <w:t>. (4</w:t>
      </w:r>
      <w:r>
        <w:rPr>
          <w:sz w:val="28"/>
          <w:szCs w:val="28"/>
        </w:rPr>
        <w:t xml:space="preserve"> слайд) Доберман – пинчер – сторожевая собака, отличается преданностью, бесстрашием, злобностью и редким чутьем. Она недоверчива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чужим, в любых условиях защищает своего хозяина.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>Учитель.</w:t>
      </w:r>
      <w:r>
        <w:rPr>
          <w:sz w:val="28"/>
          <w:szCs w:val="28"/>
        </w:rPr>
        <w:t xml:space="preserve"> Определенные породы собак выведены специально для защиты домашних животных от хищников. Эти собаки известны под названием овчарок (собак - пастухов).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 xml:space="preserve">3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ученик</w:t>
      </w:r>
      <w:r w:rsidR="00516210">
        <w:rPr>
          <w:sz w:val="28"/>
          <w:szCs w:val="28"/>
        </w:rPr>
        <w:t>. (5</w:t>
      </w:r>
      <w:r>
        <w:rPr>
          <w:sz w:val="28"/>
          <w:szCs w:val="28"/>
        </w:rPr>
        <w:t xml:space="preserve"> слайд) </w:t>
      </w:r>
      <w:proofErr w:type="spellStart"/>
      <w:proofErr w:type="gramStart"/>
      <w:r>
        <w:rPr>
          <w:sz w:val="28"/>
          <w:szCs w:val="28"/>
        </w:rPr>
        <w:t>Восточно</w:t>
      </w:r>
      <w:proofErr w:type="spellEnd"/>
      <w:r>
        <w:rPr>
          <w:sz w:val="28"/>
          <w:szCs w:val="28"/>
        </w:rPr>
        <w:t xml:space="preserve"> – европейская</w:t>
      </w:r>
      <w:proofErr w:type="gramEnd"/>
      <w:r>
        <w:rPr>
          <w:sz w:val="28"/>
          <w:szCs w:val="28"/>
        </w:rPr>
        <w:t xml:space="preserve"> овчарка – собака умная, смышленая, обладает острым чутьем, легко дрессируется, но для этого у нее должен быть только один хозяин. </w:t>
      </w:r>
      <w:proofErr w:type="spellStart"/>
      <w:proofErr w:type="gramStart"/>
      <w:r>
        <w:rPr>
          <w:sz w:val="28"/>
          <w:szCs w:val="28"/>
        </w:rPr>
        <w:t>Восточно</w:t>
      </w:r>
      <w:proofErr w:type="spellEnd"/>
      <w:r>
        <w:rPr>
          <w:sz w:val="28"/>
          <w:szCs w:val="28"/>
        </w:rPr>
        <w:t xml:space="preserve"> – европейская</w:t>
      </w:r>
      <w:proofErr w:type="gramEnd"/>
      <w:r>
        <w:rPr>
          <w:sz w:val="28"/>
          <w:szCs w:val="28"/>
        </w:rPr>
        <w:t xml:space="preserve"> овчарка используется не только в животноводстве, но и для розыскной службы, для охраны государственных границ. Она чаще других пород используется для сопровождения слепых. 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 xml:space="preserve">4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ученик</w:t>
      </w:r>
      <w:r w:rsidR="00516210">
        <w:rPr>
          <w:sz w:val="28"/>
          <w:szCs w:val="28"/>
        </w:rPr>
        <w:t>. (6</w:t>
      </w:r>
      <w:r>
        <w:rPr>
          <w:sz w:val="28"/>
          <w:szCs w:val="28"/>
        </w:rPr>
        <w:t xml:space="preserve"> слайд) Шотландская овчарка – колли – пастушья собака. Колли можно доверить пасти овец и оленей. Колли – чуткие и даже нервные собаки, отличные товарищи, привязанные к своим хозяевам и любящие их детей.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 xml:space="preserve">5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ученик</w:t>
      </w:r>
      <w:r w:rsidR="00516210">
        <w:rPr>
          <w:sz w:val="28"/>
          <w:szCs w:val="28"/>
        </w:rPr>
        <w:t>. (7</w:t>
      </w:r>
      <w:r>
        <w:rPr>
          <w:sz w:val="28"/>
          <w:szCs w:val="28"/>
        </w:rPr>
        <w:t xml:space="preserve"> слайд) Самой известной породой спасательных собак является сенбернар. Триста лет назад эта крупная порода собак была выведена монахами в монастыре Святого </w:t>
      </w:r>
      <w:proofErr w:type="spellStart"/>
      <w:r>
        <w:rPr>
          <w:sz w:val="28"/>
          <w:szCs w:val="28"/>
        </w:rPr>
        <w:t>Бернаса</w:t>
      </w:r>
      <w:proofErr w:type="spellEnd"/>
      <w:r>
        <w:rPr>
          <w:sz w:val="28"/>
          <w:szCs w:val="28"/>
        </w:rPr>
        <w:t xml:space="preserve"> в Швейцарии и использовалась для поиска и спасения заблудившихся  и замерзающих путников в горах. Широкую известность приобрел легендарный сенбернар </w:t>
      </w:r>
      <w:proofErr w:type="spellStart"/>
      <w:r>
        <w:rPr>
          <w:sz w:val="28"/>
          <w:szCs w:val="28"/>
        </w:rPr>
        <w:lastRenderedPageBreak/>
        <w:t>Барри</w:t>
      </w:r>
      <w:proofErr w:type="spellEnd"/>
      <w:r>
        <w:rPr>
          <w:sz w:val="28"/>
          <w:szCs w:val="28"/>
        </w:rPr>
        <w:t xml:space="preserve">, который за 12 лет своей жизни спас более 40 человек от верной смерти. Сенбернар – добродушная собака, любящая детей.  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 xml:space="preserve">6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ученик</w:t>
      </w:r>
      <w:r w:rsidR="00516210">
        <w:rPr>
          <w:sz w:val="28"/>
          <w:szCs w:val="28"/>
        </w:rPr>
        <w:t>. (8</w:t>
      </w:r>
      <w:r>
        <w:rPr>
          <w:sz w:val="28"/>
          <w:szCs w:val="28"/>
        </w:rPr>
        <w:t xml:space="preserve"> слайд) Ньюфаундленд – выведен на острове </w:t>
      </w:r>
      <w:proofErr w:type="spellStart"/>
      <w:r>
        <w:rPr>
          <w:sz w:val="28"/>
          <w:szCs w:val="28"/>
        </w:rPr>
        <w:t>Нью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Фаундленд</w:t>
      </w:r>
      <w:proofErr w:type="spellEnd"/>
      <w:r>
        <w:rPr>
          <w:sz w:val="28"/>
          <w:szCs w:val="28"/>
        </w:rPr>
        <w:t>. Эта собака хорошо плавает, может спасать утопающих. Ньюфаундленд – добродушная, верная и бесстрашная собака, ласковая к детям, но при этом бдительный сторож.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>Учитель.</w:t>
      </w:r>
      <w:r>
        <w:rPr>
          <w:sz w:val="28"/>
          <w:szCs w:val="28"/>
        </w:rPr>
        <w:t xml:space="preserve"> (8 слайд). </w:t>
      </w:r>
      <w:proofErr w:type="gramStart"/>
      <w:r>
        <w:rPr>
          <w:sz w:val="28"/>
          <w:szCs w:val="28"/>
        </w:rPr>
        <w:t xml:space="preserve">А это – декоративные собаки: пудель, шпиц, мопс, пекинес, </w:t>
      </w:r>
      <w:proofErr w:type="spellStart"/>
      <w:r>
        <w:rPr>
          <w:sz w:val="28"/>
          <w:szCs w:val="28"/>
        </w:rPr>
        <w:t>папильон</w:t>
      </w:r>
      <w:proofErr w:type="spellEnd"/>
      <w:r>
        <w:rPr>
          <w:sz w:val="28"/>
          <w:szCs w:val="28"/>
        </w:rPr>
        <w:t>, японский хин, чау-чау.</w:t>
      </w:r>
      <w:proofErr w:type="gramEnd"/>
      <w:r>
        <w:rPr>
          <w:sz w:val="28"/>
          <w:szCs w:val="28"/>
        </w:rPr>
        <w:t xml:space="preserve"> Назначение служебных и сторожевых, охотничьих собак нам понятно, но зачем нужны декоративные собаки? Ведь с ними не охотятся, они не пасут  стада и не разыскивают преступников. Как вы считаете? (Ответы детей).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все же польза от декоративных собак несомненна. Бесконечно преданные, они приносят радость одиноким людям. Рядом с собакой ребенок никогда не вырастет жестоким, он научится быть в ответе за другое существо. Сколько веселых минут доставит пес своими играми и проказами. А если возникнет опасность, даже самая маленькая и слабая собака самоотверженно бросится на защиту хозяина.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 xml:space="preserve">7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ученик</w:t>
      </w:r>
      <w:r w:rsidR="00516210">
        <w:rPr>
          <w:sz w:val="28"/>
          <w:szCs w:val="28"/>
        </w:rPr>
        <w:t>. (10</w:t>
      </w:r>
      <w:r>
        <w:rPr>
          <w:sz w:val="28"/>
          <w:szCs w:val="28"/>
        </w:rPr>
        <w:t xml:space="preserve"> слайд) Пекинес. В течение долгих столетий эта крошечная собака жила только в китайском императорском дворце и в его садах в Пекине. Право </w:t>
      </w:r>
      <w:proofErr w:type="gramStart"/>
      <w:r>
        <w:rPr>
          <w:sz w:val="28"/>
          <w:szCs w:val="28"/>
        </w:rPr>
        <w:t>разводить пекинеса было предоставлено</w:t>
      </w:r>
      <w:proofErr w:type="gramEnd"/>
      <w:r>
        <w:rPr>
          <w:sz w:val="28"/>
          <w:szCs w:val="28"/>
        </w:rPr>
        <w:t xml:space="preserve"> только китайскому императору. Другим это было запрещено под страхом смерти. Старая китайская легенда гласит, что некогда лев влюбился в обезьянку и плодом их любви стал пекинес. От обезьянки  он унаследовал прекрасные темные глаза с человеческим выражением, а ото льва спокойствие, достоинство. Пекинесы отличаются друг от друга по характеру, но все они сохраняют до самой смерти редкую игривость. Несмотря на небольшой рост, собака сильная, смелая, с чувством собственного достоинства. К ее недостаткам можно отнести то, что пекинес разборчив в еде и храпит во сне.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b/>
        </w:rPr>
        <w:t>Учитель.</w:t>
      </w:r>
      <w:r w:rsidR="00516210">
        <w:rPr>
          <w:sz w:val="28"/>
          <w:szCs w:val="28"/>
        </w:rPr>
        <w:t xml:space="preserve"> (11</w:t>
      </w:r>
      <w:r>
        <w:rPr>
          <w:sz w:val="28"/>
          <w:szCs w:val="28"/>
        </w:rPr>
        <w:t xml:space="preserve"> слайд). А вот перед вами редкие породы собак: </w:t>
      </w:r>
      <w:proofErr w:type="spellStart"/>
      <w:r>
        <w:rPr>
          <w:sz w:val="28"/>
          <w:szCs w:val="28"/>
        </w:rPr>
        <w:t>грейхаунд</w:t>
      </w:r>
      <w:proofErr w:type="spellEnd"/>
      <w:r>
        <w:rPr>
          <w:sz w:val="28"/>
          <w:szCs w:val="28"/>
        </w:rPr>
        <w:t xml:space="preserve">, фараонова собака, </w:t>
      </w:r>
      <w:proofErr w:type="spellStart"/>
      <w:r>
        <w:rPr>
          <w:sz w:val="28"/>
          <w:szCs w:val="28"/>
        </w:rPr>
        <w:t>чихуахуа</w:t>
      </w:r>
      <w:proofErr w:type="spellEnd"/>
      <w:r>
        <w:rPr>
          <w:sz w:val="28"/>
          <w:szCs w:val="28"/>
        </w:rPr>
        <w:t xml:space="preserve">, денди – </w:t>
      </w:r>
      <w:proofErr w:type="spellStart"/>
      <w:r>
        <w:rPr>
          <w:sz w:val="28"/>
          <w:szCs w:val="28"/>
        </w:rPr>
        <w:t>динмон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терьер, </w:t>
      </w:r>
      <w:proofErr w:type="spellStart"/>
      <w:r>
        <w:rPr>
          <w:sz w:val="28"/>
          <w:szCs w:val="28"/>
        </w:rPr>
        <w:t>бассет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бультерьер</w:t>
      </w:r>
      <w:proofErr w:type="spellEnd"/>
      <w:r>
        <w:rPr>
          <w:sz w:val="28"/>
          <w:szCs w:val="28"/>
        </w:rPr>
        <w:t xml:space="preserve">, пули, </w:t>
      </w:r>
      <w:proofErr w:type="spellStart"/>
      <w:r>
        <w:rPr>
          <w:sz w:val="28"/>
          <w:szCs w:val="28"/>
        </w:rPr>
        <w:t>керри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блютерьер</w:t>
      </w:r>
      <w:proofErr w:type="spellEnd"/>
      <w:r>
        <w:rPr>
          <w:sz w:val="28"/>
          <w:szCs w:val="28"/>
        </w:rPr>
        <w:t>, левретка, мастифф, английский бульдог, китайская хохлатая собачка.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стихотворения Даниила Хармса «Бульдог и таксик».</w:t>
      </w:r>
      <w:proofErr w:type="gramEnd"/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Над косточкой сидит бульдог, привязанный к столбу.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Подходит таксик маленький с морщинкою на лбу.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«Послушайте, бульдог, бульдог! – сказал незваный гость.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- Позвольте мне, бульдог, бульдог, докушать эту кость».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Рычит бульдог на таксика: «Не дам вам ничего!»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Бежит бульдог за таксиком, а таксик от него. 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Бегут они вокруг столба. Как лев, бульдог рычит.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цепь стучит вокруг столба, вокруг столба стучит.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Теперь бульдогу косточку не взять уже никак.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А таксик, взявши кисточку, сказал бульдогу так: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«Пора мне на свидание, уж восемь без пяти.</w:t>
      </w:r>
    </w:p>
    <w:p w:rsidR="006D797C" w:rsidRDefault="006D797C" w:rsidP="006D79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Как поздно! До свидания! Сидите на цепи».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Знакомство с наукой – кинология. (11 слайд)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– Существует наука, которая занимается изучением собак. А как  ее  называют, вы узнаете из стихотворения. 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Стихотворение. Тима Собакина «Будущая профессия»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Минералы ищет геолог, языки изучает филолог, раскопки ведет археолог.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Это понятно, но кто же такой кинолог?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Тот, кто смотрит кино?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Я кинологом стать хочу – кино – логия мне по плечу!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папа сказал: - А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откроем словарь</w:t>
      </w:r>
      <w:proofErr w:type="gramStart"/>
      <w:r>
        <w:rPr>
          <w:sz w:val="28"/>
          <w:szCs w:val="28"/>
        </w:rPr>
        <w:t xml:space="preserve"> …И</w:t>
      </w:r>
      <w:proofErr w:type="gramEnd"/>
      <w:r>
        <w:rPr>
          <w:sz w:val="28"/>
          <w:szCs w:val="28"/>
        </w:rPr>
        <w:t xml:space="preserve">так: 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«Кинология – это наука, изучающая собак».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Решено – буду кинологом – от собак не оттащите волоком!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Нравятся очень бульдоги мне и другие четвероногие! …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… Вы кто: Археолог? Филолог? Геолог? – спросят меня и услышат в ответ:</w:t>
      </w:r>
    </w:p>
    <w:p w:rsidR="006D797C" w:rsidRDefault="006D797C" w:rsidP="006D79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«- Я по профессии просто кинолог … Другими словами, собаковед!»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Рассказ о науке кинологии.</w:t>
      </w:r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Создание памятки «Правила …</w:t>
      </w:r>
      <w:proofErr w:type="gramStart"/>
      <w:r>
        <w:rPr>
          <w:sz w:val="28"/>
          <w:szCs w:val="28"/>
        </w:rPr>
        <w:t>.»</w:t>
      </w:r>
      <w:proofErr w:type="gramEnd"/>
    </w:p>
    <w:p w:rsidR="006D797C" w:rsidRDefault="006D797C" w:rsidP="006D7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B0433E" w:rsidRDefault="00B0433E"/>
    <w:sectPr w:rsidR="00B0433E" w:rsidSect="00B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7C"/>
    <w:rsid w:val="00516210"/>
    <w:rsid w:val="006D797C"/>
    <w:rsid w:val="00875796"/>
    <w:rsid w:val="00AB2472"/>
    <w:rsid w:val="00B0433E"/>
    <w:rsid w:val="00E4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6210"/>
    <w:rPr>
      <w:b/>
      <w:bCs/>
    </w:rPr>
  </w:style>
  <w:style w:type="character" w:customStyle="1" w:styleId="apple-converted-space">
    <w:name w:val="apple-converted-space"/>
    <w:basedOn w:val="a0"/>
    <w:rsid w:val="0051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4</cp:revision>
  <dcterms:created xsi:type="dcterms:W3CDTF">2016-12-07T17:39:00Z</dcterms:created>
  <dcterms:modified xsi:type="dcterms:W3CDTF">2016-12-10T16:28:00Z</dcterms:modified>
</cp:coreProperties>
</file>