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F2" w:rsidRPr="00D261F2" w:rsidRDefault="00D261F2" w:rsidP="00D261F2">
      <w:pPr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D261F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Мартемьянова Елизавета Евгеньевна</w:t>
      </w:r>
    </w:p>
    <w:p w:rsidR="00D261F2" w:rsidRPr="00D261F2" w:rsidRDefault="00D261F2" w:rsidP="00D261F2">
      <w:pPr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D261F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МБОУ "Вятская православная гимназия</w:t>
      </w:r>
    </w:p>
    <w:p w:rsidR="00D261F2" w:rsidRPr="00D261F2" w:rsidRDefault="00D261F2" w:rsidP="00D261F2">
      <w:pPr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D261F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во имя преподобного Трифона Вятского" </w:t>
      </w:r>
    </w:p>
    <w:p w:rsidR="00D261F2" w:rsidRPr="00D261F2" w:rsidRDefault="00D261F2" w:rsidP="00D261F2">
      <w:pPr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D261F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города Кирова.</w:t>
      </w:r>
    </w:p>
    <w:p w:rsidR="00D261F2" w:rsidRDefault="00D261F2" w:rsidP="00D261F2">
      <w:pPr>
        <w:spacing w:after="0"/>
        <w:jc w:val="right"/>
        <w:rPr>
          <w:rFonts w:ascii="Arial" w:hAnsi="Arial" w:cs="Arial"/>
          <w:color w:val="1A1A1A"/>
          <w:shd w:val="clear" w:color="auto" w:fill="FFFFFF"/>
        </w:rPr>
      </w:pPr>
      <w:r w:rsidRPr="00D261F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Учит</w:t>
      </w:r>
      <w:r w:rsidRPr="00D261F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ель русского языка и литературы</w:t>
      </w:r>
    </w:p>
    <w:p w:rsidR="00D261F2" w:rsidRDefault="00D261F2" w:rsidP="00D261F2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834DF" w:rsidRPr="00D261F2" w:rsidRDefault="009A31BB" w:rsidP="002A0B80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261F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Правописание слов с приставками ПР</w:t>
      </w:r>
      <w:proofErr w:type="gramStart"/>
      <w:r w:rsidRPr="00D261F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Е-</w:t>
      </w:r>
      <w:proofErr w:type="gramEnd"/>
      <w:r w:rsidRPr="00D261F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и </w:t>
      </w:r>
      <w:r w:rsidR="00D261F2" w:rsidRPr="00D261F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ПРИ-, имеющими неясное значение</w:t>
      </w:r>
    </w:p>
    <w:p w:rsidR="00A43929" w:rsidRDefault="00A43929" w:rsidP="00A4392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Возраст: 6 класс</w:t>
      </w:r>
    </w:p>
    <w:p w:rsidR="007C551A" w:rsidRDefault="007C551A" w:rsidP="007C551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 отработка навыков правописания слов с приставками ПР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ПРИ-, имеющими неясное значение, посредством обращения к данным этимологии и истории языка</w:t>
      </w:r>
    </w:p>
    <w:p w:rsidR="007C551A" w:rsidRPr="007C551A" w:rsidRDefault="007C551A" w:rsidP="007C551A">
      <w:pP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7C551A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Задачи:</w:t>
      </w:r>
    </w:p>
    <w:p w:rsidR="007C551A" w:rsidRPr="007C551A" w:rsidRDefault="007C551A" w:rsidP="007C551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C551A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Обучающие</w:t>
      </w:r>
      <w:r w:rsidRPr="007C55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– закрепить знания об употреблении приставок ПР</w:t>
      </w:r>
      <w:proofErr w:type="gramStart"/>
      <w:r w:rsidRPr="007C55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Е-</w:t>
      </w:r>
      <w:proofErr w:type="gramEnd"/>
      <w:r w:rsidRPr="007C55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ПРИ- в зависимости от их лексического значения; повторить правописание слов с трудно определяемым значением данных приставок; продолжить формирование умения определять условия выбора гласных в приставках, правильно писать слова с приставками неясного значения</w:t>
      </w:r>
    </w:p>
    <w:p w:rsidR="007C551A" w:rsidRPr="007C551A" w:rsidRDefault="007C551A" w:rsidP="007C551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C551A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Развивающие</w:t>
      </w:r>
      <w:r w:rsidRPr="007C55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– развивать умение находить слова с данными приставками в тексте, вставлять такие слова в текст по смыслу, употреблять в конкретной речевой ситуации</w:t>
      </w:r>
    </w:p>
    <w:p w:rsidR="007C551A" w:rsidRPr="00E93310" w:rsidRDefault="007C551A" w:rsidP="007C551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C551A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Воспитывающие</w:t>
      </w:r>
      <w:proofErr w:type="gramEnd"/>
      <w:r w:rsidRPr="007C55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– воспитывать любовь к родному языку.</w:t>
      </w:r>
    </w:p>
    <w:p w:rsidR="00A32195" w:rsidRPr="007C551A" w:rsidRDefault="007C551A" w:rsidP="007C551A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C551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Актуализация знаний</w:t>
      </w:r>
      <w:r w:rsidRPr="007C55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9A31BB" w:rsidRPr="007C55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Орфографическая разминка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A32195" w:rsidRPr="007C55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Упражнение вставь е или и, объясни</w:t>
      </w:r>
      <w:r w:rsidR="00520C7A" w:rsidRPr="007C55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правописание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используя общее правило.</w:t>
      </w:r>
    </w:p>
    <w:p w:rsidR="002A0B80" w:rsidRDefault="00A32195" w:rsidP="00A3219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…щурить глаза, седой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вратник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…неприятное известие,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…усадебный участок, </w:t>
      </w:r>
      <w:proofErr w:type="spellStart"/>
      <w:r w:rsidR="00356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r w:rsidR="00356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…открыть окно, </w:t>
      </w:r>
      <w:proofErr w:type="spellStart"/>
      <w:r w:rsidR="00356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r w:rsidR="00356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proofErr w:type="spellStart"/>
      <w:r w:rsidR="00356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градить</w:t>
      </w:r>
      <w:proofErr w:type="spellEnd"/>
      <w:r w:rsidR="00356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путь, </w:t>
      </w:r>
      <w:proofErr w:type="spellStart"/>
      <w:r w:rsidR="00356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…быть вовремя ,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…бывать в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="00356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красном </w:t>
      </w:r>
      <w:proofErr w:type="spellStart"/>
      <w:r w:rsidR="00356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распол</w:t>
      </w:r>
      <w:proofErr w:type="spellEnd"/>
      <w:r w:rsidR="00356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жении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духа</w:t>
      </w:r>
      <w:r w:rsidR="00356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3561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чудливая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…чёска</w:t>
      </w:r>
      <w:r w:rsidR="009D50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(в сл. часть корня)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…одолеть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пятствие</w:t>
      </w:r>
      <w:proofErr w:type="spellEnd"/>
      <w:r w:rsidR="002A0B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05E7F" w:rsidRDefault="002A0B80" w:rsidP="00A32195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C551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каких случаях объяснить значение приставки было затруднительно?</w:t>
      </w:r>
      <w:r w:rsidR="00A32195" w:rsidRPr="007C551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C551A" w:rsidRPr="007C551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(преодолеть препятствие)</w:t>
      </w:r>
    </w:p>
    <w:p w:rsidR="00605E7F" w:rsidRDefault="00605E7F" w:rsidP="00A32195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Этимология – раздел языкознания, изучающий происхождение слов. С помощью этимологии можно объяснить правописание и значение многих современных слов. </w:t>
      </w:r>
    </w:p>
    <w:p w:rsidR="00605E7F" w:rsidRPr="00605E7F" w:rsidRDefault="00605E7F" w:rsidP="00A32195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 xml:space="preserve">Наша цель – попытаться применить эти знания. </w:t>
      </w:r>
    </w:p>
    <w:p w:rsidR="009A31BB" w:rsidRPr="00E93310" w:rsidRDefault="009A31BB" w:rsidP="007C551A">
      <w:pPr>
        <w:ind w:left="-14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93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Pr="007C551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Основная часть:</w:t>
      </w:r>
      <w:r w:rsidRPr="00E93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E2236" w:rsidRDefault="005E22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93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разбор значений</w:t>
      </w:r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слова с пр</w:t>
      </w:r>
      <w:proofErr w:type="gram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е-</w:t>
      </w:r>
      <w:proofErr w:type="gram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 при – с неясным значением</w:t>
      </w:r>
      <w:r w:rsidR="007C55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обращение к этимологии слов, + построение ассоциаций. </w:t>
      </w:r>
    </w:p>
    <w:p w:rsidR="007C551A" w:rsidRPr="00E93310" w:rsidRDefault="007C551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столбец – слова с приставкой, имеющее неясное значение, 2 – способ запоминания. Слова с приставкой или </w:t>
      </w:r>
      <w:r w:rsidR="00605E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подстраиваются под общее правило, или даётся этимологическая справка с целью объяснить приставку (даже если с современной точки зрения приставки нет, этимологически она выделяется и имеет определенное значение).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775" w:rsidRPr="00E93310" w:rsidTr="00F17E9A">
        <w:tc>
          <w:tcPr>
            <w:tcW w:w="4785" w:type="dxa"/>
          </w:tcPr>
          <w:p w:rsidR="00F17E9A" w:rsidRPr="00E93310" w:rsidRDefault="00F17E9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3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Слово</w:t>
            </w:r>
          </w:p>
        </w:tc>
        <w:tc>
          <w:tcPr>
            <w:tcW w:w="4786" w:type="dxa"/>
          </w:tcPr>
          <w:p w:rsidR="00F17E9A" w:rsidRPr="00E93310" w:rsidRDefault="00F17E9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3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Как запомнить</w:t>
            </w:r>
          </w:p>
        </w:tc>
      </w:tr>
      <w:tr w:rsidR="00793775" w:rsidRPr="00E93310" w:rsidTr="00405C43">
        <w:tc>
          <w:tcPr>
            <w:tcW w:w="9571" w:type="dxa"/>
            <w:gridSpan w:val="2"/>
          </w:tcPr>
          <w:p w:rsidR="002D3ED4" w:rsidRPr="00E93310" w:rsidRDefault="002D3ED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3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Пре-</w:t>
            </w:r>
          </w:p>
        </w:tc>
      </w:tr>
      <w:tr w:rsidR="00793775" w:rsidRPr="00E93310" w:rsidTr="00F17E9A">
        <w:tc>
          <w:tcPr>
            <w:tcW w:w="4785" w:type="dxa"/>
          </w:tcPr>
          <w:p w:rsidR="00F17E9A" w:rsidRPr="00E93310" w:rsidRDefault="002D3ED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3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прекратить </w:t>
            </w:r>
          </w:p>
        </w:tc>
        <w:tc>
          <w:tcPr>
            <w:tcW w:w="4786" w:type="dxa"/>
          </w:tcPr>
          <w:p w:rsidR="00F17E9A" w:rsidRPr="00E93310" w:rsidRDefault="002D3ED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C551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пере</w:t>
            </w:r>
            <w:r w:rsidRPr="00E933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стать</w:t>
            </w:r>
          </w:p>
        </w:tc>
      </w:tr>
      <w:tr w:rsidR="00793775" w:rsidRPr="00E93310" w:rsidTr="00F17E9A">
        <w:tc>
          <w:tcPr>
            <w:tcW w:w="4785" w:type="dxa"/>
          </w:tcPr>
          <w:p w:rsidR="00F17E9A" w:rsidRPr="00E93310" w:rsidRDefault="002D3ED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3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преобразовать</w:t>
            </w:r>
          </w:p>
        </w:tc>
        <w:tc>
          <w:tcPr>
            <w:tcW w:w="4786" w:type="dxa"/>
          </w:tcPr>
          <w:p w:rsidR="00F17E9A" w:rsidRPr="00E93310" w:rsidRDefault="002D3ED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05E7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пере</w:t>
            </w:r>
            <w:r w:rsidRPr="00E933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делать</w:t>
            </w:r>
          </w:p>
        </w:tc>
      </w:tr>
      <w:tr w:rsidR="00793775" w:rsidRPr="00E93310" w:rsidTr="00F17E9A">
        <w:tc>
          <w:tcPr>
            <w:tcW w:w="4785" w:type="dxa"/>
          </w:tcPr>
          <w:p w:rsidR="00F17E9A" w:rsidRPr="00E93310" w:rsidRDefault="002D3ED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3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превратить</w:t>
            </w:r>
          </w:p>
        </w:tc>
        <w:tc>
          <w:tcPr>
            <w:tcW w:w="4786" w:type="dxa"/>
          </w:tcPr>
          <w:p w:rsidR="00F17E9A" w:rsidRPr="00E93310" w:rsidRDefault="00031F4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605E7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воротиться</w:t>
            </w:r>
            <w:proofErr w:type="gramEnd"/>
          </w:p>
        </w:tc>
      </w:tr>
      <w:tr w:rsidR="00793775" w:rsidRPr="00E93310" w:rsidTr="00F17E9A">
        <w:tc>
          <w:tcPr>
            <w:tcW w:w="4785" w:type="dxa"/>
          </w:tcPr>
          <w:p w:rsidR="00F17E9A" w:rsidRPr="00E93310" w:rsidRDefault="002D3ED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3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преодолеть </w:t>
            </w:r>
          </w:p>
        </w:tc>
        <w:tc>
          <w:tcPr>
            <w:tcW w:w="4786" w:type="dxa"/>
          </w:tcPr>
          <w:p w:rsidR="00F17E9A" w:rsidRPr="00E93310" w:rsidRDefault="002D3ED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3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перейти  дол </w:t>
            </w:r>
          </w:p>
        </w:tc>
      </w:tr>
      <w:tr w:rsidR="00793775" w:rsidRPr="00E93310" w:rsidTr="00F17E9A">
        <w:tc>
          <w:tcPr>
            <w:tcW w:w="4785" w:type="dxa"/>
          </w:tcPr>
          <w:p w:rsidR="00F17E9A" w:rsidRPr="00E93310" w:rsidRDefault="002D3ED4" w:rsidP="00605E7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препятствие </w:t>
            </w:r>
            <w:r w:rsidR="00605E7F" w:rsidRP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17E9A" w:rsidRPr="00E93310" w:rsidRDefault="002D3ED4" w:rsidP="002D3ED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9331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Пре=пере + пятиться – перейти. </w:t>
            </w:r>
          </w:p>
        </w:tc>
      </w:tr>
      <w:tr w:rsidR="00793775" w:rsidRPr="00E93310" w:rsidTr="00F17E9A">
        <w:tc>
          <w:tcPr>
            <w:tcW w:w="4785" w:type="dxa"/>
          </w:tcPr>
          <w:p w:rsidR="00F17E9A" w:rsidRPr="00E93310" w:rsidRDefault="00F17E9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7E9A" w:rsidRPr="00E93310" w:rsidRDefault="00F17E9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D3ED4" w:rsidRPr="00E93310" w:rsidTr="00F17E9A">
        <w:tc>
          <w:tcPr>
            <w:tcW w:w="4785" w:type="dxa"/>
          </w:tcPr>
          <w:p w:rsidR="002D3ED4" w:rsidRPr="00E93310" w:rsidRDefault="003561F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преткновение</w:t>
            </w:r>
          </w:p>
        </w:tc>
        <w:tc>
          <w:tcPr>
            <w:tcW w:w="4786" w:type="dxa"/>
          </w:tcPr>
          <w:p w:rsidR="002D3ED4" w:rsidRPr="00E93310" w:rsidRDefault="003561F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Запомни! Камень преткновения (фраз.) = препятствие </w:t>
            </w:r>
          </w:p>
        </w:tc>
      </w:tr>
      <w:tr w:rsidR="005715A3" w:rsidRPr="00E93310" w:rsidTr="00F17E9A">
        <w:tc>
          <w:tcPr>
            <w:tcW w:w="4785" w:type="dxa"/>
          </w:tcPr>
          <w:p w:rsidR="005715A3" w:rsidRDefault="005715A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пререкаться</w:t>
            </w:r>
          </w:p>
        </w:tc>
        <w:tc>
          <w:tcPr>
            <w:tcW w:w="4786" w:type="dxa"/>
          </w:tcPr>
          <w:p w:rsidR="005715A3" w:rsidRDefault="00031F4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="005715A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еребивать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речь</w:t>
            </w:r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proofErr w:type="spellStart"/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этимол</w:t>
            </w:r>
            <w:proofErr w:type="spellEnd"/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proofErr w:type="gramStart"/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Пре+ </w:t>
            </w:r>
            <w:proofErr w:type="spellStart"/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ректи</w:t>
            </w:r>
            <w:proofErr w:type="spellEnd"/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рещи</w:t>
            </w:r>
            <w:proofErr w:type="spellEnd"/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  <w:proofErr w:type="gramEnd"/>
          </w:p>
        </w:tc>
      </w:tr>
      <w:tr w:rsidR="003561F4" w:rsidRPr="00E93310" w:rsidTr="00F33F89">
        <w:tc>
          <w:tcPr>
            <w:tcW w:w="9571" w:type="dxa"/>
            <w:gridSpan w:val="2"/>
          </w:tcPr>
          <w:p w:rsidR="003561F4" w:rsidRDefault="003561F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При - </w:t>
            </w:r>
          </w:p>
        </w:tc>
      </w:tr>
      <w:tr w:rsidR="003561F4" w:rsidRPr="00E93310" w:rsidTr="00F17E9A">
        <w:tc>
          <w:tcPr>
            <w:tcW w:w="4785" w:type="dxa"/>
          </w:tcPr>
          <w:p w:rsidR="003561F4" w:rsidRDefault="003561F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причудливый</w:t>
            </w:r>
          </w:p>
        </w:tc>
        <w:tc>
          <w:tcPr>
            <w:tcW w:w="4786" w:type="dxa"/>
          </w:tcPr>
          <w:p w:rsidR="003561F4" w:rsidRDefault="00520C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Близкий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 чуду</w:t>
            </w:r>
          </w:p>
        </w:tc>
      </w:tr>
      <w:tr w:rsidR="003561F4" w:rsidRPr="00E93310" w:rsidTr="00F17E9A">
        <w:tc>
          <w:tcPr>
            <w:tcW w:w="4785" w:type="dxa"/>
          </w:tcPr>
          <w:p w:rsidR="003561F4" w:rsidRDefault="003561F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прискорбный</w:t>
            </w:r>
          </w:p>
        </w:tc>
        <w:tc>
          <w:tcPr>
            <w:tcW w:w="4786" w:type="dxa"/>
          </w:tcPr>
          <w:p w:rsidR="003561F4" w:rsidRDefault="00520C7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Близкий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 скорби</w:t>
            </w:r>
          </w:p>
        </w:tc>
      </w:tr>
      <w:tr w:rsidR="003561F4" w:rsidRPr="00E93310" w:rsidTr="00F17E9A">
        <w:tc>
          <w:tcPr>
            <w:tcW w:w="4785" w:type="dxa"/>
          </w:tcPr>
          <w:p w:rsidR="003561F4" w:rsidRDefault="003561F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привлекательный</w:t>
            </w:r>
          </w:p>
        </w:tc>
        <w:tc>
          <w:tcPr>
            <w:tcW w:w="4786" w:type="dxa"/>
          </w:tcPr>
          <w:p w:rsidR="003561F4" w:rsidRDefault="00031F4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Приближающий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 себе</w:t>
            </w:r>
          </w:p>
        </w:tc>
      </w:tr>
      <w:tr w:rsidR="003561F4" w:rsidRPr="00E93310" w:rsidTr="00F17E9A">
        <w:tc>
          <w:tcPr>
            <w:tcW w:w="4785" w:type="dxa"/>
          </w:tcPr>
          <w:p w:rsidR="003561F4" w:rsidRDefault="003561F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привычка</w:t>
            </w:r>
          </w:p>
        </w:tc>
        <w:tc>
          <w:tcPr>
            <w:tcW w:w="4786" w:type="dxa"/>
          </w:tcPr>
          <w:p w:rsidR="003561F4" w:rsidRDefault="00031F4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Сделать навык своим</w:t>
            </w:r>
          </w:p>
        </w:tc>
      </w:tr>
      <w:tr w:rsidR="003561F4" w:rsidRPr="00E93310" w:rsidTr="00F17E9A">
        <w:tc>
          <w:tcPr>
            <w:tcW w:w="4785" w:type="dxa"/>
          </w:tcPr>
          <w:p w:rsidR="003561F4" w:rsidRDefault="003561F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Присутствовать </w:t>
            </w:r>
          </w:p>
        </w:tc>
        <w:tc>
          <w:tcPr>
            <w:tcW w:w="4786" w:type="dxa"/>
          </w:tcPr>
          <w:p w:rsidR="003561F4" w:rsidRDefault="00031F4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Находиться вблизи, здесь</w:t>
            </w:r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(=быть своей сутью, </w:t>
            </w:r>
            <w:proofErr w:type="spellStart"/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тк</w:t>
            </w:r>
            <w:proofErr w:type="spellEnd"/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</w:t>
            </w:r>
            <w:proofErr w:type="gramEnd"/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+ суть – форма глагола </w:t>
            </w:r>
            <w:proofErr w:type="spellStart"/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быти</w:t>
            </w:r>
            <w:proofErr w:type="spellEnd"/>
            <w:r w:rsidR="00605E7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</w:tr>
    </w:tbl>
    <w:p w:rsidR="00F17E9A" w:rsidRPr="00E93310" w:rsidRDefault="00F17E9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E2236" w:rsidRPr="00605E7F" w:rsidRDefault="00605E7F" w:rsidP="00605E7F">
      <w:pPr>
        <w:pStyle w:val="a4"/>
        <w:numPr>
          <w:ilvl w:val="0"/>
          <w:numId w:val="3"/>
        </w:numPr>
        <w:tabs>
          <w:tab w:val="left" w:pos="2801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05E7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Закрепление</w:t>
      </w:r>
      <w:r w:rsidR="00A91973" w:rsidRPr="00605E7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</w:p>
    <w:p w:rsidR="00A91973" w:rsidRPr="00A91973" w:rsidRDefault="00520C7A" w:rsidP="00A91973">
      <w:pPr>
        <w:tabs>
          <w:tab w:val="left" w:pos="2801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Вставьте пропущенные буквы, выделите приставки </w:t>
      </w:r>
      <w:r w:rsidRP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при-, пр</w:t>
      </w:r>
      <w:proofErr w:type="gramStart"/>
      <w:r w:rsidRP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е-</w:t>
      </w:r>
      <w:proofErr w:type="gramEnd"/>
      <w:r w:rsidRP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A91973" w:rsidRPr="00A919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объясните их значение, где это возможно.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Вставьте пропущенные знаки препинания. </w:t>
      </w:r>
    </w:p>
    <w:p w:rsidR="00A91973" w:rsidRPr="00A91973" w:rsidRDefault="00A91973" w:rsidP="00A91973">
      <w:pPr>
        <w:tabs>
          <w:tab w:val="left" w:pos="2801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19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Обезьяна Пэтти из зоопар</w:t>
      </w:r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 одного из городов Америки </w:t>
      </w:r>
      <w:proofErr w:type="spellStart"/>
      <w:proofErr w:type="gram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proofErr w:type="gram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proofErr w:type="spell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ютила</w:t>
      </w:r>
      <w:proofErr w:type="spell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мыш</w:t>
      </w:r>
      <w:proofErr w:type="spell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proofErr w:type="spellStart"/>
      <w:r w:rsidRPr="00A919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нка</w:t>
      </w:r>
      <w:proofErr w:type="spellEnd"/>
      <w:r w:rsidRPr="00A919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Тот случайно забежал к ней в кле</w:t>
      </w:r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тку. Попытки сторожей отнять </w:t>
      </w:r>
      <w:proofErr w:type="spellStart"/>
      <w:proofErr w:type="gram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proofErr w:type="gram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proofErr w:type="spell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емыша</w:t>
      </w:r>
      <w:proofErr w:type="spell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proofErr w:type="spellStart"/>
      <w:r w:rsidRPr="00A919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терпе</w:t>
      </w:r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вали</w:t>
      </w:r>
      <w:proofErr w:type="spell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неудачу. Пэтти всячески </w:t>
      </w:r>
      <w:proofErr w:type="spellStart"/>
      <w:proofErr w:type="gram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proofErr w:type="gram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proofErr w:type="spell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пятствовала</w:t>
      </w:r>
      <w:proofErr w:type="spell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этому. Она </w:t>
      </w:r>
      <w:proofErr w:type="spellStart"/>
      <w:proofErr w:type="gram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proofErr w:type="gram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proofErr w:type="spell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жимала</w:t>
      </w:r>
      <w:proofErr w:type="spell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мышонка к груди сопротивлялась</w:t>
      </w:r>
      <w:r w:rsidRPr="00A919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давала</w:t>
      </w:r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…к…</w:t>
      </w:r>
      <w:proofErr w:type="spellStart"/>
      <w:r w:rsidRPr="00A919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снуться</w:t>
      </w:r>
      <w:proofErr w:type="spellEnd"/>
      <w:r w:rsidRPr="00A919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919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 нему. С тех пор она ведет себя как нежная мамаша. Пэт</w:t>
      </w:r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 делится с </w:t>
      </w:r>
      <w:proofErr w:type="spell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мыш</w:t>
      </w:r>
      <w:proofErr w:type="spell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proofErr w:type="spell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нком</w:t>
      </w:r>
      <w:proofErr w:type="spell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пищей </w:t>
      </w:r>
      <w:proofErr w:type="spellStart"/>
      <w:proofErr w:type="gramStart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proofErr w:type="spellEnd"/>
      <w:proofErr w:type="gramEnd"/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Pr="00A919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забавно </w:t>
      </w:r>
      <w:r w:rsidR="00520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играет с ним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укладывает спать.</w:t>
      </w:r>
    </w:p>
    <w:p w:rsidR="00F17E9A" w:rsidRPr="00A43929" w:rsidRDefault="00F17E9A" w:rsidP="00A4392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93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 w:rsidR="00A4392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Домашнее задание: </w:t>
      </w:r>
      <w:r w:rsidR="00A43929" w:rsidRPr="00A439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провести</w:t>
      </w:r>
      <w:r w:rsidR="00A439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43929" w:rsidRPr="00A43929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о</w:t>
      </w:r>
      <w:r w:rsidRPr="00A43929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рфографический анализ.</w:t>
      </w:r>
    </w:p>
    <w:p w:rsidR="00F17E9A" w:rsidRPr="00E93310" w:rsidRDefault="00F17E9A" w:rsidP="00F17E9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  <w:sz w:val="28"/>
          <w:szCs w:val="28"/>
        </w:rPr>
      </w:pPr>
      <w:r w:rsidRPr="00E93310">
        <w:rPr>
          <w:color w:val="0D0D0D" w:themeColor="text1" w:themeTint="F2"/>
          <w:sz w:val="28"/>
          <w:szCs w:val="28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F17E9A" w:rsidRPr="00E93310" w:rsidRDefault="00F17E9A" w:rsidP="00F17E9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  <w:sz w:val="28"/>
          <w:szCs w:val="28"/>
        </w:rPr>
      </w:pPr>
      <w:r w:rsidRPr="00E93310">
        <w:rPr>
          <w:color w:val="0D0D0D" w:themeColor="text1" w:themeTint="F2"/>
          <w:sz w:val="28"/>
          <w:szCs w:val="28"/>
        </w:rPr>
        <w:t>1) ПРЕВОЗМОГАТЬ — приставка ПР</w:t>
      </w:r>
      <w:proofErr w:type="gramStart"/>
      <w:r w:rsidRPr="00E93310">
        <w:rPr>
          <w:color w:val="0D0D0D" w:themeColor="text1" w:themeTint="F2"/>
          <w:sz w:val="28"/>
          <w:szCs w:val="28"/>
        </w:rPr>
        <w:t>Е-</w:t>
      </w:r>
      <w:proofErr w:type="gramEnd"/>
      <w:r w:rsidRPr="00E93310">
        <w:rPr>
          <w:color w:val="0D0D0D" w:themeColor="text1" w:themeTint="F2"/>
          <w:sz w:val="28"/>
          <w:szCs w:val="28"/>
        </w:rPr>
        <w:t xml:space="preserve"> пишется в значении ПЕРЕ-.</w:t>
      </w:r>
    </w:p>
    <w:p w:rsidR="00F17E9A" w:rsidRPr="00E93310" w:rsidRDefault="00F17E9A" w:rsidP="00F17E9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93310">
        <w:rPr>
          <w:color w:val="0D0D0D" w:themeColor="text1" w:themeTint="F2"/>
          <w:sz w:val="28"/>
          <w:szCs w:val="28"/>
          <w:shd w:val="clear" w:color="auto" w:fill="FFFFFF"/>
        </w:rPr>
        <w:t>1) ПРИШКОЛЬНЫЙ (участок) — Приставка ПР</w:t>
      </w:r>
      <w:proofErr w:type="gramStart"/>
      <w:r w:rsidRPr="00E93310">
        <w:rPr>
          <w:color w:val="0D0D0D" w:themeColor="text1" w:themeTint="F2"/>
          <w:sz w:val="28"/>
          <w:szCs w:val="28"/>
          <w:shd w:val="clear" w:color="auto" w:fill="FFFFFF"/>
        </w:rPr>
        <w:t>И-</w:t>
      </w:r>
      <w:proofErr w:type="gramEnd"/>
      <w:r w:rsidRPr="00E93310">
        <w:rPr>
          <w:color w:val="0D0D0D" w:themeColor="text1" w:themeTint="F2"/>
          <w:sz w:val="28"/>
          <w:szCs w:val="28"/>
          <w:shd w:val="clear" w:color="auto" w:fill="FFFFFF"/>
        </w:rPr>
        <w:t xml:space="preserve"> пишется в значении неполноты действия.</w:t>
      </w:r>
    </w:p>
    <w:p w:rsidR="00F17E9A" w:rsidRPr="00E93310" w:rsidRDefault="00F17E9A" w:rsidP="00F17E9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93310">
        <w:rPr>
          <w:color w:val="0D0D0D" w:themeColor="text1" w:themeTint="F2"/>
          <w:sz w:val="28"/>
          <w:szCs w:val="28"/>
          <w:shd w:val="clear" w:color="auto" w:fill="FFFFFF"/>
        </w:rPr>
        <w:t>1) ПРЕОДОЛЕТЬ — приставка ПР</w:t>
      </w:r>
      <w:proofErr w:type="gramStart"/>
      <w:r w:rsidRPr="00E93310">
        <w:rPr>
          <w:color w:val="0D0D0D" w:themeColor="text1" w:themeTint="F2"/>
          <w:sz w:val="28"/>
          <w:szCs w:val="28"/>
          <w:shd w:val="clear" w:color="auto" w:fill="FFFFFF"/>
        </w:rPr>
        <w:t>Е-</w:t>
      </w:r>
      <w:proofErr w:type="gramEnd"/>
      <w:r w:rsidRPr="00E93310">
        <w:rPr>
          <w:color w:val="0D0D0D" w:themeColor="text1" w:themeTint="F2"/>
          <w:sz w:val="28"/>
          <w:szCs w:val="28"/>
          <w:shd w:val="clear" w:color="auto" w:fill="FFFFFF"/>
        </w:rPr>
        <w:t xml:space="preserve"> пишется в значении ПЕРЕ-.</w:t>
      </w:r>
    </w:p>
    <w:p w:rsidR="00F17E9A" w:rsidRPr="00E93310" w:rsidRDefault="00F17E9A" w:rsidP="00F17E9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D0D0D" w:themeColor="text1" w:themeTint="F2"/>
          <w:sz w:val="28"/>
          <w:szCs w:val="28"/>
          <w:shd w:val="clear" w:color="auto" w:fill="FFFFFF"/>
        </w:rPr>
      </w:pPr>
      <w:r w:rsidRPr="00E93310">
        <w:rPr>
          <w:color w:val="0D0D0D" w:themeColor="text1" w:themeTint="F2"/>
          <w:sz w:val="28"/>
          <w:szCs w:val="28"/>
          <w:shd w:val="clear" w:color="auto" w:fill="FFFFFF"/>
        </w:rPr>
        <w:t>1) ПРИБИТЬ (к стене) — приставка ПР</w:t>
      </w:r>
      <w:proofErr w:type="gramStart"/>
      <w:r w:rsidRPr="00E93310">
        <w:rPr>
          <w:color w:val="0D0D0D" w:themeColor="text1" w:themeTint="F2"/>
          <w:sz w:val="28"/>
          <w:szCs w:val="28"/>
          <w:shd w:val="clear" w:color="auto" w:fill="FFFFFF"/>
        </w:rPr>
        <w:t>И-</w:t>
      </w:r>
      <w:proofErr w:type="gramEnd"/>
      <w:r w:rsidRPr="00E93310">
        <w:rPr>
          <w:color w:val="0D0D0D" w:themeColor="text1" w:themeTint="F2"/>
          <w:sz w:val="28"/>
          <w:szCs w:val="28"/>
          <w:shd w:val="clear" w:color="auto" w:fill="FFFFFF"/>
        </w:rPr>
        <w:t xml:space="preserve"> неизменяемая.</w:t>
      </w:r>
    </w:p>
    <w:p w:rsidR="00F17E9A" w:rsidRPr="00E93310" w:rsidRDefault="00F17E9A" w:rsidP="00F17E9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93310">
        <w:rPr>
          <w:color w:val="0D0D0D" w:themeColor="text1" w:themeTint="F2"/>
          <w:sz w:val="28"/>
          <w:szCs w:val="28"/>
          <w:shd w:val="clear" w:color="auto" w:fill="FFFFFF"/>
        </w:rPr>
        <w:t>1) ПРЕИНТЕРЕСНАЯ (книга) — приставка ПР</w:t>
      </w:r>
      <w:proofErr w:type="gramStart"/>
      <w:r w:rsidRPr="00E93310">
        <w:rPr>
          <w:color w:val="0D0D0D" w:themeColor="text1" w:themeTint="F2"/>
          <w:sz w:val="28"/>
          <w:szCs w:val="28"/>
          <w:shd w:val="clear" w:color="auto" w:fill="FFFFFF"/>
        </w:rPr>
        <w:t>Е-</w:t>
      </w:r>
      <w:proofErr w:type="gramEnd"/>
      <w:r w:rsidRPr="00E93310">
        <w:rPr>
          <w:color w:val="0D0D0D" w:themeColor="text1" w:themeTint="F2"/>
          <w:sz w:val="28"/>
          <w:szCs w:val="28"/>
          <w:shd w:val="clear" w:color="auto" w:fill="FFFFFF"/>
        </w:rPr>
        <w:t xml:space="preserve"> пишется в значении ОЧЕНЬ.</w:t>
      </w:r>
    </w:p>
    <w:p w:rsidR="00F17E9A" w:rsidRPr="00E93310" w:rsidRDefault="00F17E9A" w:rsidP="00F17E9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93310">
        <w:rPr>
          <w:color w:val="0D0D0D" w:themeColor="text1" w:themeTint="F2"/>
          <w:sz w:val="28"/>
          <w:szCs w:val="28"/>
          <w:shd w:val="clear" w:color="auto" w:fill="FFFFFF"/>
        </w:rPr>
        <w:t>1) ПРИОТКРЫЛ (дверь) — приставка ПР</w:t>
      </w:r>
      <w:proofErr w:type="gramStart"/>
      <w:r w:rsidRPr="00E93310">
        <w:rPr>
          <w:color w:val="0D0D0D" w:themeColor="text1" w:themeTint="F2"/>
          <w:sz w:val="28"/>
          <w:szCs w:val="28"/>
          <w:shd w:val="clear" w:color="auto" w:fill="FFFFFF"/>
        </w:rPr>
        <w:t>И-</w:t>
      </w:r>
      <w:proofErr w:type="gramEnd"/>
      <w:r w:rsidRPr="00E93310">
        <w:rPr>
          <w:color w:val="0D0D0D" w:themeColor="text1" w:themeTint="F2"/>
          <w:sz w:val="28"/>
          <w:szCs w:val="28"/>
          <w:shd w:val="clear" w:color="auto" w:fill="FFFFFF"/>
        </w:rPr>
        <w:t xml:space="preserve"> пишется в значении неполноты действия.</w:t>
      </w:r>
    </w:p>
    <w:p w:rsidR="00F17E9A" w:rsidRPr="00E93310" w:rsidRDefault="00F17E9A" w:rsidP="00F17E9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E93310">
        <w:rPr>
          <w:color w:val="0D0D0D" w:themeColor="text1" w:themeTint="F2"/>
          <w:sz w:val="28"/>
          <w:szCs w:val="28"/>
          <w:shd w:val="clear" w:color="auto" w:fill="FFFFFF"/>
        </w:rPr>
        <w:t>2) </w:t>
      </w:r>
      <w:r w:rsidRPr="00E93310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ПРЕГРАДИТЬ</w:t>
      </w:r>
      <w:r w:rsidRPr="00E93310">
        <w:rPr>
          <w:color w:val="0D0D0D" w:themeColor="text1" w:themeTint="F2"/>
          <w:sz w:val="28"/>
          <w:szCs w:val="28"/>
          <w:shd w:val="clear" w:color="auto" w:fill="FFFFFF"/>
        </w:rPr>
        <w:t> (путь) — написание приставки определяется её значением, близким к значению приставки </w:t>
      </w:r>
      <w:proofErr w:type="gramStart"/>
      <w:r w:rsidRPr="00E93310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ПЕРЕ</w:t>
      </w:r>
      <w:proofErr w:type="gramEnd"/>
      <w:r w:rsidRPr="00E93310">
        <w:rPr>
          <w:color w:val="0D0D0D" w:themeColor="text1" w:themeTint="F2"/>
          <w:sz w:val="28"/>
          <w:szCs w:val="28"/>
          <w:shd w:val="clear" w:color="auto" w:fill="FFFFFF"/>
        </w:rPr>
        <w:t>-.</w:t>
      </w:r>
    </w:p>
    <w:p w:rsidR="00F17E9A" w:rsidRPr="00E93310" w:rsidRDefault="00F17E9A" w:rsidP="00F17E9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D0D0D" w:themeColor="text1" w:themeTint="F2"/>
          <w:sz w:val="28"/>
          <w:szCs w:val="28"/>
        </w:rPr>
      </w:pPr>
      <w:r w:rsidRPr="00E93310">
        <w:rPr>
          <w:color w:val="0D0D0D" w:themeColor="text1" w:themeTint="F2"/>
          <w:sz w:val="28"/>
          <w:szCs w:val="28"/>
          <w:shd w:val="clear" w:color="auto" w:fill="FFFFFF"/>
        </w:rPr>
        <w:t>4) </w:t>
      </w:r>
      <w:r w:rsidRPr="00E93310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ПРИФРОНТОВОЙ</w:t>
      </w:r>
      <w:r w:rsidRPr="00E93310">
        <w:rPr>
          <w:color w:val="0D0D0D" w:themeColor="text1" w:themeTint="F2"/>
          <w:sz w:val="28"/>
          <w:szCs w:val="28"/>
          <w:shd w:val="clear" w:color="auto" w:fill="FFFFFF"/>
        </w:rPr>
        <w:t> (участок) — правописание приставки определяется её значением — </w:t>
      </w:r>
      <w:r w:rsidRPr="00E93310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близость</w:t>
      </w:r>
      <w:r w:rsidRPr="00E9331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E2236" w:rsidRPr="00E93310" w:rsidRDefault="005E22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A31BB" w:rsidRPr="00884835" w:rsidRDefault="00884835" w:rsidP="0088483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48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9A31BB" w:rsidRPr="008848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ефлексия</w:t>
      </w:r>
      <w:r w:rsidR="00A43929" w:rsidRPr="008848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tbl>
      <w:tblPr>
        <w:tblW w:w="12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8"/>
        <w:gridCol w:w="6512"/>
      </w:tblGrid>
      <w:tr w:rsidR="00884835" w:rsidRPr="00884835" w:rsidTr="00884835"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4835" w:rsidRPr="00884835" w:rsidRDefault="00884835" w:rsidP="0088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Ощущал себя</w:t>
            </w:r>
          </w:p>
          <w:p w:rsidR="00884835" w:rsidRPr="00884835" w:rsidRDefault="00884835" w:rsidP="008848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 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Уверенно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Смело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Гордо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Комфортно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Глупо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Неуверенно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Испуганно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Сердито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Грустно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4835" w:rsidRPr="00884835" w:rsidRDefault="00884835" w:rsidP="00884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Этот урок</w:t>
            </w:r>
          </w:p>
          <w:p w:rsidR="00884835" w:rsidRPr="00884835" w:rsidRDefault="00884835" w:rsidP="008848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запомню надолго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Хороший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Отличный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Интересный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Однообразный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Неинтересный</w:t>
            </w:r>
            <w:r w:rsidRPr="0088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Скучный</w:t>
            </w:r>
          </w:p>
        </w:tc>
      </w:tr>
    </w:tbl>
    <w:p w:rsidR="00884835" w:rsidRDefault="00884835" w:rsidP="0088483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0216" w:rsidRPr="00D40216" w:rsidRDefault="00D40216" w:rsidP="0088483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84835" w:rsidRDefault="00884835" w:rsidP="0088483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Дополнительные задания по этимологии и истории языка: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84835">
        <w:rPr>
          <w:rFonts w:ascii="Times New Roman" w:hAnsi="Times New Roman" w:cs="Times New Roman"/>
          <w:bCs/>
          <w:sz w:val="24"/>
          <w:szCs w:val="24"/>
        </w:rPr>
        <w:t xml:space="preserve">а уроках русского языка мы уделяем внимание этимологии слов (т.е. их происхождению), привлекаем данные древних языков (латинский, древнегреческий), а также изучаем отдельным курсом церковно-славянский язык. Он изучается с 3 по 8 класс. В докладе я говорила о важности и </w:t>
      </w:r>
      <w:r w:rsidRPr="008848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необходимости использования исторического подхода к изучению родного языка. Сейчас хотелось бы продемонстрировать несколько приём нашей работы. 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4835">
        <w:rPr>
          <w:rFonts w:ascii="Times New Roman" w:hAnsi="Times New Roman" w:cs="Times New Roman"/>
          <w:bCs/>
          <w:sz w:val="24"/>
          <w:szCs w:val="24"/>
        </w:rPr>
        <w:t>. Начнём по порядку. 3 класс – начало изучения церковно-славянского языка.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 xml:space="preserve">В 3 классе мы изучаем азбуку и говорим о том, что названия многих букв церковно-славянского языка входят в состав пословиц и устойчивых сочетаний слов. 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>Предлагаю с моей помощью вспомнить эти выражения, определить их значение.</w:t>
      </w:r>
    </w:p>
    <w:p w:rsidR="00884835" w:rsidRPr="00884835" w:rsidRDefault="00884835" w:rsidP="00884835">
      <w:pPr>
        <w:numPr>
          <w:ilvl w:val="0"/>
          <w:numId w:val="4"/>
        </w:numPr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 xml:space="preserve">Начать с азов (с самого начала, с самого простого), </w:t>
      </w:r>
    </w:p>
    <w:p w:rsidR="00884835" w:rsidRPr="00884835" w:rsidRDefault="00884835" w:rsidP="00884835">
      <w:pPr>
        <w:numPr>
          <w:ilvl w:val="0"/>
          <w:numId w:val="4"/>
        </w:numPr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 xml:space="preserve">Прописать ижицу (строго наказать, высечь розгами), </w:t>
      </w:r>
    </w:p>
    <w:p w:rsidR="00884835" w:rsidRPr="00884835" w:rsidRDefault="00884835" w:rsidP="00884835">
      <w:pPr>
        <w:numPr>
          <w:ilvl w:val="0"/>
          <w:numId w:val="4"/>
        </w:numPr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 xml:space="preserve">Стоять фертом (уперев руки в бока), </w:t>
      </w:r>
    </w:p>
    <w:p w:rsidR="00884835" w:rsidRPr="00884835" w:rsidRDefault="00884835" w:rsidP="00884835">
      <w:pPr>
        <w:numPr>
          <w:ilvl w:val="0"/>
          <w:numId w:val="4"/>
        </w:numPr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 xml:space="preserve">знать от </w:t>
      </w:r>
      <w:proofErr w:type="spellStart"/>
      <w:r w:rsidRPr="00884835">
        <w:rPr>
          <w:rFonts w:ascii="Times New Roman" w:hAnsi="Times New Roman" w:cs="Times New Roman"/>
          <w:bCs/>
          <w:sz w:val="24"/>
          <w:szCs w:val="24"/>
        </w:rPr>
        <w:t>Азъ</w:t>
      </w:r>
      <w:proofErr w:type="spellEnd"/>
      <w:r w:rsidRPr="00884835">
        <w:rPr>
          <w:rFonts w:ascii="Times New Roman" w:hAnsi="Times New Roman" w:cs="Times New Roman"/>
          <w:bCs/>
          <w:sz w:val="24"/>
          <w:szCs w:val="24"/>
        </w:rPr>
        <w:t xml:space="preserve"> до ижицы (от начала до конца), Аз да буки – начало науки. Как вы понимаете её смысл? 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>Покажу ещё один пример задания для 3 класса. Дети выполняют их с удовольствием, хорошо анализируют. В дальнейшем эти задания вырастают в задания более серьёзного уровня.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884835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proofErr w:type="spellStart"/>
      <w:proofErr w:type="gramStart"/>
      <w:r w:rsidRPr="00884835">
        <w:rPr>
          <w:rFonts w:ascii="Times New Roman" w:hAnsi="Times New Roman" w:cs="Times New Roman"/>
          <w:bCs/>
          <w:sz w:val="24"/>
          <w:szCs w:val="24"/>
        </w:rPr>
        <w:t>древнецерковно</w:t>
      </w:r>
      <w:proofErr w:type="spellEnd"/>
      <w:r w:rsidRPr="00884835">
        <w:rPr>
          <w:rFonts w:ascii="Times New Roman" w:hAnsi="Times New Roman" w:cs="Times New Roman"/>
          <w:bCs/>
          <w:sz w:val="24"/>
          <w:szCs w:val="24"/>
        </w:rPr>
        <w:t>-славянском</w:t>
      </w:r>
      <w:proofErr w:type="gramEnd"/>
      <w:r w:rsidRPr="00884835">
        <w:rPr>
          <w:rFonts w:ascii="Times New Roman" w:hAnsi="Times New Roman" w:cs="Times New Roman"/>
          <w:bCs/>
          <w:sz w:val="24"/>
          <w:szCs w:val="24"/>
        </w:rPr>
        <w:t xml:space="preserve"> языке существовало слово </w:t>
      </w:r>
      <w:r w:rsidRPr="00884835">
        <w:rPr>
          <w:rFonts w:ascii="Triodion Ucs" w:hAnsi="Triodion Ucs" w:cs="Times New Roman"/>
          <w:bCs/>
          <w:sz w:val="24"/>
          <w:szCs w:val="24"/>
        </w:rPr>
        <w:t>КОЛО</w:t>
      </w:r>
      <w:r w:rsidRPr="00884835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884835">
        <w:rPr>
          <w:rFonts w:ascii="Times New Roman" w:hAnsi="Times New Roman" w:cs="Times New Roman"/>
          <w:bCs/>
          <w:sz w:val="24"/>
          <w:szCs w:val="24"/>
        </w:rPr>
        <w:t>со значением «круг, окружность». Найдите его корень в данных словах, объясните их значение.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>Кольцо, колесо, около, околица, колобок.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 xml:space="preserve">Делаем вывод, что эти слова являются историческими родственниками. 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/>
          <w:bCs/>
          <w:sz w:val="24"/>
          <w:szCs w:val="24"/>
        </w:rPr>
        <w:t xml:space="preserve">Задание. </w:t>
      </w:r>
      <w:r w:rsidRPr="00884835">
        <w:rPr>
          <w:rFonts w:ascii="Times New Roman" w:hAnsi="Times New Roman" w:cs="Times New Roman"/>
          <w:bCs/>
          <w:sz w:val="24"/>
          <w:szCs w:val="24"/>
        </w:rPr>
        <w:t>Значение слова ПОКОЙ В.И. Даль определил так: «ПОКОЙ – состояние бездействия в вещественном и духовном значении, отсутствие возмущения и тревоги. Выдели корни в данных словах, докажи, что они являются исторически однокоренными.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 xml:space="preserve">2. Использование этимологического анализа способствует формированию орфографических умений учащихся. Этот анализ мы используем в системе, причем уроки древнегреческого и латинского языков помогают нам на уроках русского языка. 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/>
          <w:bCs/>
          <w:sz w:val="24"/>
          <w:szCs w:val="24"/>
        </w:rPr>
        <w:t>Октябрь, октябрьский</w:t>
      </w:r>
      <w:r w:rsidRPr="00884835">
        <w:rPr>
          <w:rFonts w:ascii="Times New Roman" w:hAnsi="Times New Roman" w:cs="Times New Roman"/>
          <w:bCs/>
          <w:sz w:val="24"/>
          <w:szCs w:val="24"/>
        </w:rPr>
        <w:t xml:space="preserve">. Словарное слово в списке 5 класса. Название этого месяца восходит к латинскому </w:t>
      </w:r>
      <w:proofErr w:type="spellStart"/>
      <w:r w:rsidRPr="00884835">
        <w:rPr>
          <w:rFonts w:ascii="Times New Roman" w:hAnsi="Times New Roman" w:cs="Times New Roman"/>
          <w:bCs/>
          <w:sz w:val="24"/>
          <w:szCs w:val="24"/>
        </w:rPr>
        <w:t>october</w:t>
      </w:r>
      <w:proofErr w:type="spellEnd"/>
      <w:r w:rsidRPr="00884835">
        <w:rPr>
          <w:rFonts w:ascii="Times New Roman" w:hAnsi="Times New Roman" w:cs="Times New Roman"/>
          <w:bCs/>
          <w:sz w:val="24"/>
          <w:szCs w:val="24"/>
        </w:rPr>
        <w:t>, что у римлян означало «восьмой месяц года» (</w:t>
      </w:r>
      <w:proofErr w:type="spellStart"/>
      <w:r w:rsidRPr="0088483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84835">
        <w:rPr>
          <w:rFonts w:ascii="Times New Roman" w:hAnsi="Times New Roman" w:cs="Times New Roman"/>
          <w:bCs/>
          <w:sz w:val="24"/>
          <w:szCs w:val="24"/>
        </w:rPr>
        <w:t>kto</w:t>
      </w:r>
      <w:proofErr w:type="spellEnd"/>
      <w:r w:rsidRPr="00884835">
        <w:rPr>
          <w:rFonts w:ascii="Times New Roman" w:hAnsi="Times New Roman" w:cs="Times New Roman"/>
          <w:bCs/>
          <w:sz w:val="24"/>
          <w:szCs w:val="24"/>
        </w:rPr>
        <w:t xml:space="preserve"> по-латыни означает «восемь»), следовательно, октябрь – это восьмой месяц года. Здесь же мы узнаем, что восьмой, т.к. римский календарь начинался с марта. Посчитать с марта до октября</w:t>
      </w:r>
      <w:proofErr w:type="gramStart"/>
      <w:r w:rsidRPr="0088483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84835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gramStart"/>
      <w:r w:rsidRPr="00884835">
        <w:rPr>
          <w:rFonts w:ascii="Times New Roman" w:hAnsi="Times New Roman" w:cs="Times New Roman"/>
          <w:bCs/>
          <w:sz w:val="24"/>
          <w:szCs w:val="24"/>
        </w:rPr>
        <w:t>э</w:t>
      </w:r>
      <w:proofErr w:type="gramEnd"/>
      <w:r w:rsidRPr="00884835">
        <w:rPr>
          <w:rFonts w:ascii="Times New Roman" w:hAnsi="Times New Roman" w:cs="Times New Roman"/>
          <w:bCs/>
          <w:sz w:val="24"/>
          <w:szCs w:val="24"/>
        </w:rPr>
        <w:t>тимологический родственник октава ( интервал из восьми нот)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 xml:space="preserve">Такая работа предполагает не только предметные, но и </w:t>
      </w:r>
      <w:proofErr w:type="spellStart"/>
      <w:r w:rsidRPr="00884835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884835">
        <w:rPr>
          <w:rFonts w:ascii="Times New Roman" w:hAnsi="Times New Roman" w:cs="Times New Roman"/>
          <w:bCs/>
          <w:sz w:val="24"/>
          <w:szCs w:val="24"/>
        </w:rPr>
        <w:t>, метаязыковые результаты: способствует развитию логического мышления, формируют понятие о генеалогическом родстве индоевропейских языков.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 xml:space="preserve">3. С годами этот материал накапливается и обновляется. Замечательным видом работы по этимологии являются так называемые «лингвистические детективы», разгадка которых связывает в умах детей разные и неродственные на первый взгляд слова. 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 xml:space="preserve">Предлагаю вам финальное задание. Этимологическое гнездо, или «лингвистический детектив». </w:t>
      </w:r>
    </w:p>
    <w:p w:rsidR="00884835" w:rsidRPr="00884835" w:rsidRDefault="00884835" w:rsidP="00884835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>Слова данного этимологического гнезда являются исконно русскими.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lastRenderedPageBreak/>
        <w:t>Слово 1) _ _ _ _ («заостренный металлический стержень с ушком для вдевания нити») восходит к славянскому слову со значением «хомут для упряжки волов, ярмо». От него же произошло слово 2) _ _ _. Его значение развивалось таким образом: «то, что стягивает, соединяет» → «то, что причиняет неудобство» → «порабощающая сила».</w:t>
      </w:r>
    </w:p>
    <w:p w:rsidR="00884835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>От существительного 2) _ _ _ со значением «ярмо» было образовано и название буквы 3) _ _ _ _ _. Уменьшительный суффикс  - _ _ указывает на буквальное значение этого слова: «маленькое ярмо, ярмо небольшого размера». Букву так назвали из-за ее схожестью с дугообразной формой ярма.</w:t>
      </w:r>
    </w:p>
    <w:p w:rsidR="009A31BB" w:rsidRPr="00884835" w:rsidRDefault="00884835" w:rsidP="00884835">
      <w:pPr>
        <w:ind w:left="-567" w:righ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35">
        <w:rPr>
          <w:rFonts w:ascii="Times New Roman" w:hAnsi="Times New Roman" w:cs="Times New Roman"/>
          <w:bCs/>
          <w:sz w:val="24"/>
          <w:szCs w:val="24"/>
        </w:rPr>
        <w:t>Название этой буквы входит в состав фразеологизма «прописать 3) _ _ _ _ _».</w:t>
      </w:r>
    </w:p>
    <w:sectPr w:rsidR="009A31BB" w:rsidRPr="0088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iodion Ucs">
    <w:altName w:val="Times New Roman"/>
    <w:charset w:val="CC"/>
    <w:family w:val="auto"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D38"/>
    <w:multiLevelType w:val="hybridMultilevel"/>
    <w:tmpl w:val="8150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4E9D"/>
    <w:multiLevelType w:val="multilevel"/>
    <w:tmpl w:val="4748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60490"/>
    <w:multiLevelType w:val="hybridMultilevel"/>
    <w:tmpl w:val="93B6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11D38"/>
    <w:multiLevelType w:val="hybridMultilevel"/>
    <w:tmpl w:val="DBD8A0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BB"/>
    <w:rsid w:val="00031F47"/>
    <w:rsid w:val="002A0B80"/>
    <w:rsid w:val="002D3ED4"/>
    <w:rsid w:val="003561F4"/>
    <w:rsid w:val="00520C7A"/>
    <w:rsid w:val="005715A3"/>
    <w:rsid w:val="005E2236"/>
    <w:rsid w:val="00605E7F"/>
    <w:rsid w:val="006834DF"/>
    <w:rsid w:val="006B36A4"/>
    <w:rsid w:val="00770CC0"/>
    <w:rsid w:val="00793775"/>
    <w:rsid w:val="007C551A"/>
    <w:rsid w:val="00884835"/>
    <w:rsid w:val="009A31BB"/>
    <w:rsid w:val="009D5009"/>
    <w:rsid w:val="00A32195"/>
    <w:rsid w:val="00A43929"/>
    <w:rsid w:val="00A91973"/>
    <w:rsid w:val="00D261F2"/>
    <w:rsid w:val="00D40216"/>
    <w:rsid w:val="00D81699"/>
    <w:rsid w:val="00E93310"/>
    <w:rsid w:val="00F1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1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1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1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1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Natale</dc:creator>
  <cp:lastModifiedBy>1</cp:lastModifiedBy>
  <cp:revision>2</cp:revision>
  <cp:lastPrinted>2022-11-14T06:00:00Z</cp:lastPrinted>
  <dcterms:created xsi:type="dcterms:W3CDTF">2023-08-29T06:51:00Z</dcterms:created>
  <dcterms:modified xsi:type="dcterms:W3CDTF">2023-08-29T06:51:00Z</dcterms:modified>
</cp:coreProperties>
</file>