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FB" w:rsidRDefault="00FC72FB" w:rsidP="00FC72FB">
      <w:pPr>
        <w:ind w:left="-540" w:right="-5"/>
        <w:jc w:val="right"/>
        <w:rPr>
          <w:color w:val="000000"/>
          <w:shd w:val="clear" w:color="auto" w:fill="FFFFFF"/>
        </w:rPr>
      </w:pPr>
      <w:r w:rsidRPr="00FC72FB">
        <w:rPr>
          <w:color w:val="000000"/>
          <w:shd w:val="clear" w:color="auto" w:fill="FFFFFF"/>
        </w:rPr>
        <w:t>Кочетова Людмила Ивановна</w:t>
      </w:r>
    </w:p>
    <w:p w:rsidR="00FC72FB" w:rsidRDefault="00FC72FB" w:rsidP="00FC72FB">
      <w:pPr>
        <w:ind w:left="-540" w:right="-5"/>
        <w:jc w:val="right"/>
        <w:rPr>
          <w:color w:val="000000"/>
          <w:shd w:val="clear" w:color="auto" w:fill="FFFFFF"/>
        </w:rPr>
      </w:pPr>
      <w:r w:rsidRPr="00FC72FB">
        <w:rPr>
          <w:color w:val="000000"/>
          <w:shd w:val="clear" w:color="auto" w:fill="FFFFFF"/>
        </w:rPr>
        <w:t>МАОУ "Средняя школа № 34"</w:t>
      </w:r>
    </w:p>
    <w:p w:rsidR="00FC72FB" w:rsidRDefault="00FC72FB" w:rsidP="00FC72FB">
      <w:pPr>
        <w:ind w:left="-540" w:right="-5"/>
        <w:jc w:val="right"/>
        <w:rPr>
          <w:color w:val="000000"/>
          <w:shd w:val="clear" w:color="auto" w:fill="FFFFFF"/>
        </w:rPr>
      </w:pPr>
      <w:r w:rsidRPr="00FC72FB">
        <w:rPr>
          <w:color w:val="000000"/>
          <w:shd w:val="clear" w:color="auto" w:fill="FFFFFF"/>
        </w:rPr>
        <w:t xml:space="preserve">город Каменск </w:t>
      </w:r>
      <w:r>
        <w:rPr>
          <w:color w:val="000000"/>
          <w:shd w:val="clear" w:color="auto" w:fill="FFFFFF"/>
        </w:rPr>
        <w:t>–</w:t>
      </w:r>
      <w:r w:rsidRPr="00FC72FB">
        <w:rPr>
          <w:color w:val="000000"/>
          <w:shd w:val="clear" w:color="auto" w:fill="FFFFFF"/>
        </w:rPr>
        <w:t xml:space="preserve"> Уральский</w:t>
      </w:r>
      <w:r>
        <w:rPr>
          <w:color w:val="000000"/>
          <w:shd w:val="clear" w:color="auto" w:fill="FFFFFF"/>
        </w:rPr>
        <w:t xml:space="preserve"> </w:t>
      </w:r>
    </w:p>
    <w:p w:rsidR="00FC72FB" w:rsidRPr="00FC72FB" w:rsidRDefault="00FC72FB" w:rsidP="00FC72FB">
      <w:pPr>
        <w:ind w:left="-540" w:right="-5"/>
        <w:jc w:val="right"/>
        <w:rPr>
          <w:b/>
        </w:rPr>
      </w:pPr>
      <w:r>
        <w:rPr>
          <w:color w:val="000000"/>
          <w:shd w:val="clear" w:color="auto" w:fill="FFFFFF"/>
        </w:rPr>
        <w:t>У</w:t>
      </w:r>
      <w:r w:rsidRPr="00FC72FB">
        <w:rPr>
          <w:color w:val="000000"/>
          <w:shd w:val="clear" w:color="auto" w:fill="FFFFFF"/>
        </w:rPr>
        <w:t>читель истории и обществознания</w:t>
      </w:r>
    </w:p>
    <w:p w:rsidR="005D3028" w:rsidRDefault="005D3028" w:rsidP="005D3028">
      <w:pPr>
        <w:ind w:left="-540" w:right="-5"/>
        <w:jc w:val="center"/>
        <w:rPr>
          <w:b/>
        </w:rPr>
      </w:pPr>
    </w:p>
    <w:p w:rsidR="005D3028" w:rsidRDefault="005D3028" w:rsidP="005D3028">
      <w:pPr>
        <w:ind w:left="-540" w:right="-5"/>
        <w:jc w:val="center"/>
        <w:rPr>
          <w:b/>
        </w:rPr>
      </w:pPr>
    </w:p>
    <w:p w:rsidR="005D3028" w:rsidRPr="005D3028" w:rsidRDefault="005D3028" w:rsidP="005D3028">
      <w:pPr>
        <w:ind w:left="-540" w:right="-5"/>
        <w:jc w:val="center"/>
        <w:rPr>
          <w:b/>
        </w:rPr>
      </w:pPr>
      <w:r w:rsidRPr="005D3028">
        <w:rPr>
          <w:b/>
        </w:rPr>
        <w:t>Элективный  курс</w:t>
      </w:r>
      <w:r w:rsidR="00FC72FB">
        <w:rPr>
          <w:b/>
        </w:rPr>
        <w:t xml:space="preserve"> </w:t>
      </w:r>
      <w:r w:rsidRPr="005D3028">
        <w:rPr>
          <w:b/>
        </w:rPr>
        <w:t>правовой направленности</w:t>
      </w:r>
      <w:r w:rsidR="00FC72FB">
        <w:rPr>
          <w:b/>
        </w:rPr>
        <w:t>:</w:t>
      </w:r>
    </w:p>
    <w:p w:rsidR="005D3028" w:rsidRPr="005D3028" w:rsidRDefault="005D3028" w:rsidP="005D3028">
      <w:pPr>
        <w:ind w:left="-540" w:right="-5"/>
        <w:jc w:val="center"/>
        <w:rPr>
          <w:b/>
        </w:rPr>
      </w:pPr>
      <w:r w:rsidRPr="005D3028">
        <w:rPr>
          <w:b/>
        </w:rPr>
        <w:t>«Путешествие в сказочное королевство».</w:t>
      </w:r>
    </w:p>
    <w:p w:rsidR="005D3028" w:rsidRPr="005D3028" w:rsidRDefault="005D3028" w:rsidP="005D3028">
      <w:pPr>
        <w:ind w:left="-540" w:right="-5"/>
        <w:jc w:val="center"/>
        <w:rPr>
          <w:b/>
        </w:rPr>
      </w:pPr>
    </w:p>
    <w:p w:rsidR="00EA0245" w:rsidRPr="005D3028" w:rsidRDefault="00EA0245" w:rsidP="005D3028">
      <w:pPr>
        <w:jc w:val="center"/>
      </w:pPr>
    </w:p>
    <w:p w:rsidR="005D3028" w:rsidRPr="005D3028" w:rsidRDefault="005D3028" w:rsidP="005D3028">
      <w:pPr>
        <w:ind w:left="-540" w:right="-5"/>
        <w:jc w:val="center"/>
        <w:rPr>
          <w:b/>
        </w:rPr>
      </w:pPr>
      <w:r w:rsidRPr="005D3028">
        <w:rPr>
          <w:b/>
        </w:rPr>
        <w:t>Пояснительная записка.</w:t>
      </w:r>
    </w:p>
    <w:p w:rsidR="005D3028" w:rsidRPr="005D3028" w:rsidRDefault="005D3028" w:rsidP="005D3028">
      <w:pPr>
        <w:ind w:left="-540" w:right="-5"/>
        <w:jc w:val="both"/>
      </w:pPr>
    </w:p>
    <w:p w:rsidR="005D3028" w:rsidRPr="005D3028" w:rsidRDefault="005D3028" w:rsidP="005D3028">
      <w:pPr>
        <w:ind w:right="-5"/>
        <w:jc w:val="both"/>
      </w:pPr>
      <w:r w:rsidRPr="005D3028">
        <w:t xml:space="preserve">  </w:t>
      </w:r>
      <w:r w:rsidRPr="005D3028">
        <w:tab/>
        <w:t>Создание современных профессионально-грамотных моделей правового обучения и воспитания подрастающего поколения актуализировало проблему организации системной предпрофильной правовой подготовки школьников, которая позволит учитывать интересы, склонности и способности каждого ребенка, создавать условия для обучения в соответствии с их желанием освоить ту или иную профессию в будущем.</w:t>
      </w:r>
    </w:p>
    <w:p w:rsidR="005D3028" w:rsidRPr="005D3028" w:rsidRDefault="005D3028" w:rsidP="005D3028">
      <w:pPr>
        <w:ind w:right="-5"/>
        <w:jc w:val="both"/>
      </w:pPr>
      <w:r w:rsidRPr="005D3028">
        <w:t xml:space="preserve"> </w:t>
      </w:r>
      <w:r w:rsidRPr="005D3028">
        <w:tab/>
        <w:t xml:space="preserve"> Школьник основной ступени обучения оказывается в ситуации выбора в отношении профильного направления дальнейшей деятельности, а потому возникает потребность организовать модульные правовые курсы, которые не просто помогут сформировать устойчивую мотивацию учащегося на дальнейшее познание юриспруденции, но и позволяет ему самоопределиться в выборе будущей профессии, адекватной способностям, желаниям личности.</w:t>
      </w:r>
    </w:p>
    <w:p w:rsidR="005D3028" w:rsidRPr="005D3028" w:rsidRDefault="005D3028" w:rsidP="005D3028">
      <w:pPr>
        <w:ind w:right="-5"/>
        <w:jc w:val="both"/>
      </w:pPr>
      <w:r w:rsidRPr="005D3028">
        <w:t xml:space="preserve">  </w:t>
      </w:r>
      <w:r w:rsidRPr="005D3028">
        <w:tab/>
        <w:t xml:space="preserve">Предпрофильная правовая подготовка позволяет решить и ряд проблем воспитательного характера, ориентированных на формирование правовой культуры школьников. </w:t>
      </w:r>
    </w:p>
    <w:p w:rsidR="005D3028" w:rsidRPr="005D3028" w:rsidRDefault="005D3028" w:rsidP="005D3028">
      <w:pPr>
        <w:ind w:right="-5"/>
        <w:jc w:val="both"/>
      </w:pPr>
      <w:r w:rsidRPr="005D3028">
        <w:t xml:space="preserve">  </w:t>
      </w:r>
      <w:r w:rsidRPr="005D3028">
        <w:tab/>
        <w:t>Начало 21 века ознаменовано новыми тенденциями в правовом обучении. Их особенностями являются:</w:t>
      </w:r>
    </w:p>
    <w:p w:rsidR="005D3028" w:rsidRPr="005D3028" w:rsidRDefault="005D3028" w:rsidP="005D3028">
      <w:pPr>
        <w:ind w:right="-5"/>
        <w:jc w:val="both"/>
      </w:pPr>
      <w:r w:rsidRPr="005D3028">
        <w:t xml:space="preserve">  - практико-ориентированный подход в изложении содержания выстроенных правовых курсов;</w:t>
      </w:r>
    </w:p>
    <w:p w:rsidR="005D3028" w:rsidRPr="005D3028" w:rsidRDefault="005D3028" w:rsidP="005D3028">
      <w:pPr>
        <w:ind w:right="-5"/>
        <w:jc w:val="both"/>
      </w:pPr>
      <w:r w:rsidRPr="005D3028">
        <w:t xml:space="preserve">  - формирование активной гражданской позиции личности;</w:t>
      </w:r>
    </w:p>
    <w:p w:rsidR="005D3028" w:rsidRPr="005D3028" w:rsidRDefault="005D3028" w:rsidP="005D3028">
      <w:pPr>
        <w:ind w:right="-5"/>
        <w:jc w:val="both"/>
      </w:pPr>
      <w:r w:rsidRPr="005D3028">
        <w:t xml:space="preserve">  - уважение к правам человека и нормам международного            права;</w:t>
      </w:r>
    </w:p>
    <w:p w:rsidR="005D3028" w:rsidRPr="005D3028" w:rsidRDefault="005D3028" w:rsidP="005D3028">
      <w:pPr>
        <w:ind w:right="-5"/>
        <w:jc w:val="both"/>
      </w:pPr>
      <w:r w:rsidRPr="005D3028">
        <w:t xml:space="preserve">  -обеспечение необходимого уровня юридической грамотности школьников;</w:t>
      </w:r>
    </w:p>
    <w:p w:rsidR="005D3028" w:rsidRPr="005D3028" w:rsidRDefault="005D3028" w:rsidP="005D3028">
      <w:pPr>
        <w:ind w:right="-5"/>
        <w:jc w:val="both"/>
      </w:pPr>
      <w:r w:rsidRPr="005D3028">
        <w:t xml:space="preserve">  -решение вопросов профессиональной ориентации в самоопределении ребенка в дальнейшем.</w:t>
      </w:r>
    </w:p>
    <w:p w:rsidR="005D3028" w:rsidRPr="005D3028" w:rsidRDefault="005D3028" w:rsidP="005D3028">
      <w:pPr>
        <w:ind w:right="-5"/>
        <w:jc w:val="both"/>
      </w:pPr>
      <w:r w:rsidRPr="005D3028">
        <w:t xml:space="preserve">  </w:t>
      </w:r>
      <w:r w:rsidRPr="005D3028">
        <w:tab/>
        <w:t>Главными целями правового обучения стали вопросы повышения правовой грамотности детей, формирование высокого уровня их воспитанности, ответственности и социальной активности.</w:t>
      </w:r>
    </w:p>
    <w:p w:rsidR="005D3028" w:rsidRPr="005D3028" w:rsidRDefault="005D3028" w:rsidP="005D3028">
      <w:pPr>
        <w:ind w:right="-5"/>
        <w:jc w:val="both"/>
      </w:pPr>
      <w:r w:rsidRPr="005D3028">
        <w:t xml:space="preserve">  </w:t>
      </w:r>
      <w:r w:rsidRPr="005D3028">
        <w:tab/>
        <w:t>Согласно концептуальным принципам правового обучения главными задачами современной школы должно стать формирование:</w:t>
      </w:r>
    </w:p>
    <w:p w:rsidR="005D3028" w:rsidRPr="005D3028" w:rsidRDefault="005D3028" w:rsidP="005D3028">
      <w:pPr>
        <w:ind w:right="-5"/>
        <w:jc w:val="both"/>
      </w:pPr>
      <w:r w:rsidRPr="005D3028">
        <w:t xml:space="preserve">  - уважение права;</w:t>
      </w:r>
    </w:p>
    <w:p w:rsidR="005D3028" w:rsidRPr="005D3028" w:rsidRDefault="005D3028" w:rsidP="005D3028">
      <w:pPr>
        <w:ind w:right="-5"/>
        <w:jc w:val="both"/>
      </w:pPr>
      <w:r w:rsidRPr="005D3028">
        <w:t xml:space="preserve">  -собственных представлений и установок, основанных на современных правовых ценностях общества,</w:t>
      </w:r>
    </w:p>
    <w:p w:rsidR="005D3028" w:rsidRPr="005D3028" w:rsidRDefault="005D3028" w:rsidP="005D3028">
      <w:pPr>
        <w:ind w:right="-5"/>
        <w:jc w:val="both"/>
      </w:pPr>
      <w:r w:rsidRPr="005D3028">
        <w:t xml:space="preserve">  - компетенции, достаточных для защиты прав, свобод и законных интересов личности и правомерной реализации ее гражданской позиции.</w:t>
      </w:r>
    </w:p>
    <w:p w:rsidR="005D3028" w:rsidRPr="005D3028" w:rsidRDefault="005D3028" w:rsidP="005D3028">
      <w:pPr>
        <w:ind w:right="-5"/>
        <w:jc w:val="both"/>
      </w:pPr>
      <w:r w:rsidRPr="005D3028">
        <w:t xml:space="preserve">  </w:t>
      </w:r>
      <w:r w:rsidRPr="005D3028">
        <w:tab/>
        <w:t>Эти общие цели правового образования конкретизируются и реализуются посредством целенаправленного формирования в образовательного процесса:</w:t>
      </w:r>
    </w:p>
    <w:p w:rsidR="005D3028" w:rsidRPr="005D3028" w:rsidRDefault="005D3028" w:rsidP="005D3028">
      <w:pPr>
        <w:ind w:right="-5"/>
        <w:jc w:val="both"/>
      </w:pPr>
      <w:r w:rsidRPr="005D3028">
        <w:t xml:space="preserve">  -способности к мышлению и деятельности в ситуации с непредзаданным результатом, способностей к анализу социальных и правовых норм относительно конкретных условий их реализации и анализу своего собственного места и позиции относительно ситуации действия;</w:t>
      </w:r>
    </w:p>
    <w:p w:rsidR="005D3028" w:rsidRPr="005D3028" w:rsidRDefault="005D3028" w:rsidP="005D3028">
      <w:pPr>
        <w:ind w:right="-5"/>
        <w:jc w:val="both"/>
      </w:pPr>
      <w:r w:rsidRPr="005D3028">
        <w:t xml:space="preserve">  - коммуникативных способностей,  прежде всего устной речи;</w:t>
      </w:r>
    </w:p>
    <w:p w:rsidR="005D3028" w:rsidRPr="005D3028" w:rsidRDefault="005D3028" w:rsidP="005D3028">
      <w:pPr>
        <w:ind w:right="-5"/>
        <w:jc w:val="both"/>
      </w:pPr>
      <w:r w:rsidRPr="005D3028">
        <w:lastRenderedPageBreak/>
        <w:t xml:space="preserve">  -систематизация знаний в сфере права, обеспечивающих актуализацию указанных способностей и составляющих основу социальных умений и навыков.</w:t>
      </w:r>
    </w:p>
    <w:p w:rsidR="005D3028" w:rsidRPr="005D3028" w:rsidRDefault="005D3028" w:rsidP="005D3028">
      <w:pPr>
        <w:ind w:right="-5"/>
        <w:jc w:val="both"/>
      </w:pPr>
      <w:r w:rsidRPr="005D3028">
        <w:t xml:space="preserve"> - конкретных умений и навыков действия в социальной сфере.</w:t>
      </w:r>
    </w:p>
    <w:p w:rsidR="005D3028" w:rsidRPr="005D3028" w:rsidRDefault="005D3028" w:rsidP="005D3028">
      <w:pPr>
        <w:ind w:right="-5"/>
        <w:jc w:val="both"/>
      </w:pPr>
      <w:r w:rsidRPr="005D3028">
        <w:t xml:space="preserve">  </w:t>
      </w:r>
      <w:r w:rsidRPr="005D3028">
        <w:tab/>
        <w:t>Таким образом, правовое образование рассматривается как условия формирования индивидуальных способностей, получения знаний и навыков социального функционирования.</w:t>
      </w:r>
    </w:p>
    <w:p w:rsidR="005D3028" w:rsidRPr="005D3028" w:rsidRDefault="005D3028" w:rsidP="005D3028">
      <w:pPr>
        <w:ind w:right="-5"/>
        <w:jc w:val="both"/>
      </w:pPr>
      <w:r w:rsidRPr="005D3028">
        <w:t xml:space="preserve">  </w:t>
      </w:r>
      <w:r w:rsidRPr="005D3028">
        <w:tab/>
        <w:t>В старшей школе обеспечивается в рамках данной системы правового обучения формирование:</w:t>
      </w:r>
    </w:p>
    <w:p w:rsidR="005D3028" w:rsidRPr="005D3028" w:rsidRDefault="005D3028" w:rsidP="005D3028">
      <w:pPr>
        <w:ind w:right="-5"/>
        <w:jc w:val="both"/>
      </w:pPr>
      <w:r w:rsidRPr="005D3028">
        <w:t xml:space="preserve">  - устойчивой потребности в правовом поведении;</w:t>
      </w:r>
    </w:p>
    <w:p w:rsidR="005D3028" w:rsidRPr="005D3028" w:rsidRDefault="005D3028" w:rsidP="005D3028">
      <w:pPr>
        <w:ind w:right="-5"/>
        <w:jc w:val="both"/>
      </w:pPr>
      <w:r w:rsidRPr="005D3028">
        <w:t xml:space="preserve">  - углубленного уровня правовых знаний;</w:t>
      </w:r>
    </w:p>
    <w:p w:rsidR="005D3028" w:rsidRPr="005D3028" w:rsidRDefault="005D3028" w:rsidP="005D3028">
      <w:pPr>
        <w:ind w:right="-5"/>
        <w:jc w:val="both"/>
      </w:pPr>
      <w:r w:rsidRPr="005D3028">
        <w:t xml:space="preserve">  - способностей к теоретическому анализу правовых ситуаций;</w:t>
      </w:r>
    </w:p>
    <w:p w:rsidR="005D3028" w:rsidRPr="005D3028" w:rsidRDefault="005D3028" w:rsidP="005D3028">
      <w:pPr>
        <w:ind w:right="-5"/>
        <w:jc w:val="both"/>
      </w:pPr>
      <w:r w:rsidRPr="005D3028">
        <w:t xml:space="preserve">  - навыков реализации своих прав в социальной сфере в широком правовом контексте.</w:t>
      </w:r>
    </w:p>
    <w:p w:rsidR="005D3028" w:rsidRPr="005D3028" w:rsidRDefault="005D3028" w:rsidP="005D3028">
      <w:pPr>
        <w:ind w:right="-5"/>
        <w:jc w:val="both"/>
      </w:pPr>
      <w:r w:rsidRPr="005D3028">
        <w:t xml:space="preserve"> </w:t>
      </w:r>
      <w:r w:rsidRPr="005D3028">
        <w:tab/>
        <w:t xml:space="preserve"> Организация предпрофильной правовой подготовки учащихся основывается на следующих принципах:</w:t>
      </w:r>
    </w:p>
    <w:p w:rsidR="005D3028" w:rsidRPr="005D3028" w:rsidRDefault="005D3028" w:rsidP="005D3028">
      <w:pPr>
        <w:ind w:right="-5"/>
        <w:jc w:val="both"/>
      </w:pPr>
      <w:r w:rsidRPr="005D3028">
        <w:t xml:space="preserve">  - важно показать значимость правовой информации для современного гражданина страны, активизировать познавательную деятельность подростка по осмыслению отдельных проблем жизни;</w:t>
      </w:r>
    </w:p>
    <w:p w:rsidR="005D3028" w:rsidRPr="005D3028" w:rsidRDefault="005D3028" w:rsidP="005D3028">
      <w:pPr>
        <w:ind w:right="-5"/>
        <w:jc w:val="both"/>
      </w:pPr>
      <w:r w:rsidRPr="005D3028">
        <w:t xml:space="preserve">  - необходимо опираться на социальный опыт ребенка при рассмотрении правовых ситуации и моделей правомерного поведения личности;</w:t>
      </w:r>
    </w:p>
    <w:p w:rsidR="005D3028" w:rsidRPr="005D3028" w:rsidRDefault="005D3028" w:rsidP="005D3028">
      <w:pPr>
        <w:ind w:right="-5"/>
        <w:jc w:val="both"/>
      </w:pPr>
      <w:r w:rsidRPr="005D3028">
        <w:t xml:space="preserve">  - целесообразна вариативность и альтернативность технологий образовательной деятельности в рамках учебного времени, отведенного на предпрофильную подготовку.</w:t>
      </w:r>
    </w:p>
    <w:p w:rsidR="005D3028" w:rsidRPr="005D3028" w:rsidRDefault="005D3028" w:rsidP="005D3028">
      <w:pPr>
        <w:ind w:right="-5"/>
        <w:jc w:val="both"/>
      </w:pPr>
      <w:r w:rsidRPr="005D3028">
        <w:t xml:space="preserve">  </w:t>
      </w:r>
      <w:r w:rsidRPr="005D3028">
        <w:tab/>
        <w:t>Различные виды индивидуальной, парной, групповой работы, проведение деловых, имитационных, сюжетных, ролевых и других игр по праву, работа с источником, творческие проекты, мозговые штурмы и прочее позволяет обеспечить серьезную мотивацию на дальнейшее правовое обучение и сформировать, поддержать устойчивый интерес ребенка к праву.</w:t>
      </w:r>
    </w:p>
    <w:p w:rsidR="005D3028" w:rsidRPr="005D3028" w:rsidRDefault="005D3028" w:rsidP="005D3028">
      <w:pPr>
        <w:ind w:right="-5"/>
        <w:jc w:val="both"/>
        <w:rPr>
          <w:b/>
        </w:rPr>
      </w:pPr>
      <w:r w:rsidRPr="005D3028">
        <w:t xml:space="preserve"> </w:t>
      </w:r>
      <w:r w:rsidRPr="005D3028">
        <w:tab/>
        <w:t xml:space="preserve"> </w:t>
      </w:r>
      <w:r w:rsidRPr="005D3028">
        <w:rPr>
          <w:b/>
        </w:rPr>
        <w:t>Цель элективного курса «Путешествие в сказочное королевство»:</w:t>
      </w:r>
    </w:p>
    <w:p w:rsidR="005D3028" w:rsidRPr="005D3028" w:rsidRDefault="005D3028" w:rsidP="005D3028">
      <w:pPr>
        <w:ind w:right="-5"/>
        <w:jc w:val="both"/>
      </w:pPr>
      <w:r w:rsidRPr="005D3028">
        <w:t xml:space="preserve">  -познакомить учащихся 5-6 классов с основными правовыми знаниями, становлением законодательства и терминологией.</w:t>
      </w:r>
    </w:p>
    <w:p w:rsidR="005D3028" w:rsidRPr="005D3028" w:rsidRDefault="005D3028" w:rsidP="005D3028">
      <w:pPr>
        <w:ind w:right="-5"/>
        <w:jc w:val="both"/>
        <w:rPr>
          <w:b/>
        </w:rPr>
      </w:pPr>
      <w:r w:rsidRPr="005D3028">
        <w:t xml:space="preserve">  </w:t>
      </w:r>
      <w:r w:rsidRPr="005D3028">
        <w:tab/>
      </w:r>
      <w:r w:rsidRPr="005D3028">
        <w:rPr>
          <w:b/>
        </w:rPr>
        <w:t xml:space="preserve"> Задачи элективного курса:</w:t>
      </w:r>
    </w:p>
    <w:p w:rsidR="005D3028" w:rsidRPr="005D3028" w:rsidRDefault="005D3028" w:rsidP="005D3028">
      <w:pPr>
        <w:ind w:right="-5"/>
        <w:jc w:val="both"/>
      </w:pPr>
      <w:r w:rsidRPr="005D3028">
        <w:t xml:space="preserve">  - развить внутреннюю убежденность в необходимости соблюдения норм права;</w:t>
      </w:r>
    </w:p>
    <w:p w:rsidR="005D3028" w:rsidRPr="005D3028" w:rsidRDefault="005D3028" w:rsidP="005D3028">
      <w:pPr>
        <w:ind w:right="-5"/>
        <w:jc w:val="both"/>
      </w:pPr>
      <w:r w:rsidRPr="005D3028">
        <w:t xml:space="preserve">  - воспитать гражданскую ответственность и чувство собственного достоинства;</w:t>
      </w:r>
    </w:p>
    <w:p w:rsidR="005D3028" w:rsidRPr="005D3028" w:rsidRDefault="005D3028" w:rsidP="005D3028">
      <w:pPr>
        <w:ind w:right="-5"/>
        <w:jc w:val="both"/>
      </w:pPr>
      <w:r w:rsidRPr="005D3028">
        <w:t xml:space="preserve">  -овладеть умениями, необходимыми для применения основных знаний и способов деятельности с целью реализации и защиты прав и законных интересов личности,</w:t>
      </w:r>
    </w:p>
    <w:p w:rsidR="005D3028" w:rsidRPr="005D3028" w:rsidRDefault="005D3028" w:rsidP="005D3028">
      <w:pPr>
        <w:ind w:right="-5"/>
        <w:jc w:val="both"/>
      </w:pPr>
      <w:r w:rsidRPr="005D3028">
        <w:t xml:space="preserve">  -формировать способности и готовности к самостоятельному принятию правовых решений, сознательному и ответственному действию в сфере отношений, урегулированных норм. </w:t>
      </w:r>
    </w:p>
    <w:p w:rsidR="005D3028" w:rsidRPr="005D3028" w:rsidRDefault="005D3028" w:rsidP="005D3028">
      <w:pPr>
        <w:ind w:right="-5"/>
        <w:jc w:val="both"/>
      </w:pPr>
      <w:r w:rsidRPr="005D3028">
        <w:t xml:space="preserve">  </w:t>
      </w:r>
      <w:r w:rsidRPr="005D3028">
        <w:tab/>
        <w:t xml:space="preserve">Курс завершается итоговой беседой о целесообразном изучении права в школе и важности правовых знаний у граждан РФ, создание проекта на тему « Мои права в сказочном государстве».       </w:t>
      </w:r>
    </w:p>
    <w:p w:rsidR="005D3028" w:rsidRPr="005D3028" w:rsidRDefault="005D3028" w:rsidP="005D3028">
      <w:pPr>
        <w:ind w:right="-5"/>
        <w:jc w:val="both"/>
      </w:pPr>
      <w:r w:rsidRPr="005D3028">
        <w:t xml:space="preserve">  </w:t>
      </w:r>
      <w:r w:rsidRPr="005D3028">
        <w:tab/>
        <w:t>Школьник должен уметь использовать приобретенные знания и умения в практической деятельности и повседневной жизни: для поиска первичного анализа и использования правовой информации; обращение в надлежащие органы за квалифицированной помощью; анализа норм закона с точки зрения конкретных условий их реализации.</w:t>
      </w:r>
    </w:p>
    <w:p w:rsidR="005D3028" w:rsidRDefault="005D3028" w:rsidP="005D3028">
      <w:pPr>
        <w:ind w:right="-5"/>
        <w:jc w:val="both"/>
      </w:pPr>
    </w:p>
    <w:p w:rsidR="005D3028" w:rsidRDefault="005D3028" w:rsidP="005D3028">
      <w:pPr>
        <w:ind w:right="-5"/>
        <w:jc w:val="both"/>
      </w:pPr>
    </w:p>
    <w:p w:rsidR="005D3028" w:rsidRDefault="005D3028" w:rsidP="005D3028">
      <w:pPr>
        <w:jc w:val="center"/>
        <w:rPr>
          <w:b/>
        </w:rPr>
      </w:pPr>
      <w:r w:rsidRPr="005D3028">
        <w:rPr>
          <w:b/>
        </w:rPr>
        <w:t>Содержание элективного курса</w:t>
      </w:r>
    </w:p>
    <w:p w:rsidR="005D3028" w:rsidRPr="005D3028" w:rsidRDefault="005D3028" w:rsidP="005D3028">
      <w:pPr>
        <w:jc w:val="center"/>
        <w:rPr>
          <w:b/>
        </w:rPr>
      </w:pPr>
    </w:p>
    <w:p w:rsidR="005D3028" w:rsidRPr="005D3028" w:rsidRDefault="005D3028" w:rsidP="005D3028">
      <w:r w:rsidRPr="005D3028">
        <w:rPr>
          <w:b/>
        </w:rPr>
        <w:t>Тема № 1.</w:t>
      </w:r>
      <w:r w:rsidRPr="005D3028">
        <w:t xml:space="preserve"> </w:t>
      </w:r>
      <w:r w:rsidRPr="005D3028">
        <w:rPr>
          <w:b/>
        </w:rPr>
        <w:t>В сказочном королевстве государства и права.</w:t>
      </w:r>
    </w:p>
    <w:p w:rsidR="005D3028" w:rsidRPr="005D3028" w:rsidRDefault="005D3028" w:rsidP="005D3028">
      <w:pPr>
        <w:ind w:firstLine="708"/>
        <w:jc w:val="both"/>
      </w:pPr>
      <w:r w:rsidRPr="005D3028">
        <w:t xml:space="preserve">Организуя занятия по данной теме, педагог должен подчеркнуть важность права и государства для общества в целом, а также его роль в судьбе отдельных людей. В начале </w:t>
      </w:r>
      <w:r w:rsidRPr="005D3028">
        <w:lastRenderedPageBreak/>
        <w:t>занятий ученикам класса предлагается решить ряд правовых проблем, в которых оказались их сверстники. Важно, чтобы ученики осознали, что незнание права может негативно сказаться на жизнь человека. Можно ученикам предложить поучаствовать в ролевой игре под названием « Возникновение государства и права». Работу можно спланировать в группах. При этом от каждой группы должен выступить один человек представив мнение всей группы.</w:t>
      </w:r>
    </w:p>
    <w:p w:rsidR="005D3028" w:rsidRPr="005D3028" w:rsidRDefault="005D3028" w:rsidP="005D3028">
      <w:pPr>
        <w:jc w:val="both"/>
        <w:rPr>
          <w:b/>
        </w:rPr>
      </w:pPr>
      <w:r w:rsidRPr="005D3028">
        <w:rPr>
          <w:b/>
        </w:rPr>
        <w:t>Тема № 2. В гостях у величества права.</w:t>
      </w:r>
    </w:p>
    <w:p w:rsidR="005D3028" w:rsidRPr="005D3028" w:rsidRDefault="005D3028" w:rsidP="005D3028">
      <w:pPr>
        <w:ind w:firstLine="708"/>
        <w:jc w:val="both"/>
      </w:pPr>
      <w:r w:rsidRPr="005D3028">
        <w:t>На данном занятии необходимо показать, как возникли правовые регуляторы в истории человечества и как формируется права в настоящее время. Ученики вспоминают из курса истории как формировались отношения между людьми в период первобытного строя. При этом ученики могут заранее подготовить выступления по группам, осуществлявшим миниисследования по темам: ритуалы, мифы и обычаи. Ученики сами могут подготовить минисообщение об обязанностях правового регулирования людей на различных этапах человеческой истории. Далее можно написать мини сочинение по заданной теме.</w:t>
      </w:r>
    </w:p>
    <w:p w:rsidR="005D3028" w:rsidRPr="005D3028" w:rsidRDefault="005D3028" w:rsidP="005D3028">
      <w:pPr>
        <w:jc w:val="both"/>
        <w:rPr>
          <w:b/>
        </w:rPr>
      </w:pPr>
      <w:r w:rsidRPr="005D3028">
        <w:rPr>
          <w:b/>
        </w:rPr>
        <w:t>Тема № 3. Сказка о законах Хаммурапи.</w:t>
      </w:r>
    </w:p>
    <w:p w:rsidR="005D3028" w:rsidRPr="005D3028" w:rsidRDefault="005D3028" w:rsidP="005D3028">
      <w:pPr>
        <w:ind w:firstLine="708"/>
        <w:jc w:val="both"/>
      </w:pPr>
      <w:r w:rsidRPr="005D3028">
        <w:t>На данном занятии</w:t>
      </w:r>
      <w:r w:rsidRPr="005D3028">
        <w:tab/>
        <w:t>учитель готовит заранее сборник законов Хаммурапи. Раздает материал и знакомит с ним учащихся. Для данного урока необходимо спланировать работу так, чтобы дети проявили себя творчески. На альбомных листах нарисовали героев, которые нарушили законы.</w:t>
      </w:r>
    </w:p>
    <w:p w:rsidR="005D3028" w:rsidRPr="005D3028" w:rsidRDefault="005D3028" w:rsidP="005D3028">
      <w:pPr>
        <w:jc w:val="both"/>
        <w:rPr>
          <w:b/>
        </w:rPr>
      </w:pPr>
      <w:r w:rsidRPr="005D3028">
        <w:rPr>
          <w:b/>
        </w:rPr>
        <w:t>Тема № 4. Легенда о законах Ману.</w:t>
      </w:r>
    </w:p>
    <w:p w:rsidR="005D3028" w:rsidRPr="005D3028" w:rsidRDefault="005D3028" w:rsidP="005D3028">
      <w:pPr>
        <w:ind w:firstLine="708"/>
        <w:jc w:val="both"/>
      </w:pPr>
      <w:r w:rsidRPr="005D3028">
        <w:t>На данном занятии</w:t>
      </w:r>
      <w:r w:rsidRPr="005D3028">
        <w:tab/>
        <w:t xml:space="preserve">учитель готовит заранее сборник законов Ману. Раздает материал и знакомит с ним учащихся. После того, как все познакомятся с основными понятиями закона, учитель предлагает классу разбиться на группы. Необходимо инсценировать заданные учителем ситуации по данной теме. </w:t>
      </w:r>
    </w:p>
    <w:p w:rsidR="005D3028" w:rsidRPr="005D3028" w:rsidRDefault="005D3028" w:rsidP="005D3028">
      <w:pPr>
        <w:jc w:val="both"/>
        <w:rPr>
          <w:b/>
        </w:rPr>
      </w:pPr>
      <w:r w:rsidRPr="005D3028">
        <w:rPr>
          <w:b/>
        </w:rPr>
        <w:t>Тема № 5. Путешествие в страну учения Конфуция.</w:t>
      </w:r>
    </w:p>
    <w:p w:rsidR="005D3028" w:rsidRPr="005D3028" w:rsidRDefault="005D3028" w:rsidP="005D3028">
      <w:pPr>
        <w:jc w:val="both"/>
      </w:pPr>
      <w:r w:rsidRPr="005D3028">
        <w:tab/>
        <w:t>На данном занятии</w:t>
      </w:r>
      <w:r w:rsidRPr="005D3028">
        <w:tab/>
        <w:t xml:space="preserve">учитель готовит заранее сборник учений Конфуция. Раздает материал и знакомит с ним учащихся. Работу на данном занятии можно спланировать как групповую. Класс составляет в каждой группе свой собственный рассказ по новой теме, далее группа презентует, и обсуждают это мини рассказы. </w:t>
      </w:r>
    </w:p>
    <w:p w:rsidR="005D3028" w:rsidRPr="005D3028" w:rsidRDefault="005D3028" w:rsidP="005D3028">
      <w:pPr>
        <w:jc w:val="both"/>
        <w:rPr>
          <w:b/>
        </w:rPr>
      </w:pPr>
      <w:r w:rsidRPr="005D3028">
        <w:rPr>
          <w:b/>
        </w:rPr>
        <w:t xml:space="preserve"> Тема № 6. Сказание о законах Юстиниана.</w:t>
      </w:r>
    </w:p>
    <w:p w:rsidR="005D3028" w:rsidRPr="005D3028" w:rsidRDefault="005D3028" w:rsidP="005D3028">
      <w:pPr>
        <w:jc w:val="both"/>
      </w:pPr>
      <w:r w:rsidRPr="005D3028">
        <w:rPr>
          <w:b/>
        </w:rPr>
        <w:tab/>
      </w:r>
      <w:r w:rsidRPr="005D3028">
        <w:t xml:space="preserve">На этом занятии учитель может предложить за ранее поискать самостоятельно и подготовить сборник законов Юстиниана. Сборник необходимо полностью проработать. Изучая материал самостоятельно, чтобы на уроке  вести полноценную дискуссию по данной тематике. Далее класс разбивается на несколько групп, они выбирают свою точку зрения по любой проблеме и активно ее защищают. Группа не должна выходить за рамки предложенной темы. </w:t>
      </w:r>
    </w:p>
    <w:p w:rsidR="005D3028" w:rsidRPr="005D3028" w:rsidRDefault="005D3028" w:rsidP="005D3028">
      <w:pPr>
        <w:jc w:val="both"/>
        <w:rPr>
          <w:b/>
        </w:rPr>
      </w:pPr>
    </w:p>
    <w:p w:rsidR="005D3028" w:rsidRPr="005D3028" w:rsidRDefault="005D3028" w:rsidP="005D3028">
      <w:pPr>
        <w:jc w:val="both"/>
        <w:rPr>
          <w:b/>
        </w:rPr>
      </w:pPr>
      <w:r w:rsidRPr="005D3028">
        <w:rPr>
          <w:b/>
        </w:rPr>
        <w:t>Тема № 7. По страничкам Римского права.</w:t>
      </w:r>
    </w:p>
    <w:p w:rsidR="005D3028" w:rsidRPr="005D3028" w:rsidRDefault="005D3028" w:rsidP="005D3028">
      <w:pPr>
        <w:jc w:val="both"/>
      </w:pPr>
      <w:r w:rsidRPr="005D3028">
        <w:tab/>
        <w:t xml:space="preserve">На этом уроке целесообразно рассказать о возникновении и зарождении Римского права. Здесь же необходимо упомянуть о 12 таблицах. Ребятам можно предложить красочные картинки по теме. В ходе урока можно предложить «Мозговой штурм» по данной теме. После этого учитель предлагает всем ребятам обсудить целесообразность и справедливость суда в данный период истории. </w:t>
      </w:r>
    </w:p>
    <w:p w:rsidR="005D3028" w:rsidRPr="005D3028" w:rsidRDefault="005D3028" w:rsidP="005D3028">
      <w:pPr>
        <w:jc w:val="both"/>
        <w:rPr>
          <w:b/>
        </w:rPr>
      </w:pPr>
      <w:r w:rsidRPr="005D3028">
        <w:rPr>
          <w:b/>
        </w:rPr>
        <w:t>Тема № 8. В страну загадочной Русской правды.</w:t>
      </w:r>
    </w:p>
    <w:p w:rsidR="005D3028" w:rsidRPr="005D3028" w:rsidRDefault="005D3028" w:rsidP="005D3028">
      <w:pPr>
        <w:jc w:val="both"/>
      </w:pPr>
      <w:r w:rsidRPr="005D3028">
        <w:rPr>
          <w:b/>
        </w:rPr>
        <w:tab/>
      </w:r>
      <w:r w:rsidRPr="005D3028">
        <w:t>На данном занятии</w:t>
      </w:r>
      <w:r w:rsidRPr="005D3028">
        <w:tab/>
        <w:t>учитель готовит заранее сборник законов Русская правда. Раздает материал и знакомит с ним учащихся. Учителю необходимо рассказать ребятам о становлении и развитии отечественного законодательства.  Учитель может предложить ребятам творческую работу. Составить собственный закон,  основываясь на принципах, заложенных в Русской правде. Учитель в конце урока может предложить ученикам игру под названием « Фемида за партой».</w:t>
      </w:r>
    </w:p>
    <w:p w:rsidR="005D3028" w:rsidRPr="005D3028" w:rsidRDefault="005D3028" w:rsidP="005D3028">
      <w:pPr>
        <w:jc w:val="both"/>
        <w:rPr>
          <w:b/>
        </w:rPr>
      </w:pPr>
      <w:r w:rsidRPr="005D3028">
        <w:rPr>
          <w:b/>
        </w:rPr>
        <w:t>Тема № 9. В королевстве заколдованного Соборного уложения.</w:t>
      </w:r>
    </w:p>
    <w:p w:rsidR="005D3028" w:rsidRPr="005D3028" w:rsidRDefault="005D3028" w:rsidP="005D3028">
      <w:pPr>
        <w:jc w:val="both"/>
      </w:pPr>
      <w:r w:rsidRPr="005D3028">
        <w:lastRenderedPageBreak/>
        <w:tab/>
        <w:t xml:space="preserve">В рамках этой темы изучаются вопросы дальнейшего развития отечественного законодательства. Речь  пойдет о Судебнике 1497 года и Соборном Уложении 1550 года. Здесь целесообразно вспомнить о самой структуре законодательства в царский период.  Поговорить о влиянии церкви на законы того времени. Далее ребята выполняют творческую работу: ребусы, шарады, кроссворды по изучаемой теме. </w:t>
      </w:r>
    </w:p>
    <w:p w:rsidR="005D3028" w:rsidRPr="005D3028" w:rsidRDefault="005D3028" w:rsidP="005D3028">
      <w:pPr>
        <w:jc w:val="both"/>
        <w:rPr>
          <w:b/>
        </w:rPr>
      </w:pPr>
      <w:r w:rsidRPr="005D3028">
        <w:rPr>
          <w:b/>
        </w:rPr>
        <w:t xml:space="preserve"> Тема № 10. Путешествие с Незнайкой по юридической символике.</w:t>
      </w:r>
    </w:p>
    <w:p w:rsidR="005D3028" w:rsidRPr="005D3028" w:rsidRDefault="005D3028" w:rsidP="005D3028">
      <w:pPr>
        <w:jc w:val="both"/>
      </w:pPr>
      <w:r w:rsidRPr="005D3028">
        <w:tab/>
        <w:t>На данном уроке учеников необходимо познакомить с основной терминологией, которая используется в области Юриспруденции. Целесообразно ввести понятия. Закон, суд, герб, флаг, гимн, Конституция, президент, правительство, государственная дума, федеральное собрание, правоохранительные органы, местное самоуправление. На занятии можно использовать несколько источников права.  В дальнейшем учитель может предложить тематический диктант по теме.</w:t>
      </w:r>
    </w:p>
    <w:p w:rsidR="005D3028" w:rsidRPr="005D3028" w:rsidRDefault="005D3028" w:rsidP="005D3028">
      <w:pPr>
        <w:jc w:val="both"/>
        <w:rPr>
          <w:b/>
        </w:rPr>
      </w:pPr>
      <w:r w:rsidRPr="005D3028">
        <w:rPr>
          <w:b/>
        </w:rPr>
        <w:t>Тема № 11. Путешествие в заколдованный мир всеобщей декларации прав человека.</w:t>
      </w:r>
    </w:p>
    <w:p w:rsidR="005D3028" w:rsidRPr="005D3028" w:rsidRDefault="005D3028" w:rsidP="005D3028">
      <w:pPr>
        <w:jc w:val="both"/>
      </w:pPr>
      <w:r w:rsidRPr="005D3028">
        <w:tab/>
        <w:t xml:space="preserve"> На данном занятии можно познакомить ребят с международными правовыми актами такими как, «Всеобщая декларация прав человека» и «Конвенция прав ребенка». Учитель должен донести до ребят предпосылки возникновения данного документа. </w:t>
      </w:r>
    </w:p>
    <w:p w:rsidR="005D3028" w:rsidRPr="005D3028" w:rsidRDefault="005D3028" w:rsidP="005D3028">
      <w:pPr>
        <w:jc w:val="both"/>
        <w:rPr>
          <w:b/>
        </w:rPr>
      </w:pPr>
      <w:r w:rsidRPr="005D3028">
        <w:rPr>
          <w:b/>
        </w:rPr>
        <w:t>Тема № 12. По тропинкам конвенции прав ребенка.</w:t>
      </w:r>
    </w:p>
    <w:p w:rsidR="005D3028" w:rsidRPr="005D3028" w:rsidRDefault="005D3028" w:rsidP="005D3028">
      <w:pPr>
        <w:jc w:val="both"/>
      </w:pPr>
      <w:r w:rsidRPr="005D3028">
        <w:rPr>
          <w:b/>
        </w:rPr>
        <w:tab/>
      </w:r>
      <w:r w:rsidRPr="005D3028">
        <w:t xml:space="preserve">На данном уроке ученики более подробно изучают, и дают анализ документа «Конвенция прав ребенка». Учителю необходимо четко обозначить значимость данного документа, так как защита прав ребенка является приоритетным направлением в образовании и государственной политике. Затем ученикам предлагается разыграть типичные ситуации из жизни ребенка, где нарушаются его права. Ребята должны иметь четкое представление о том, где в современном обществе можно защитить свои права. </w:t>
      </w:r>
    </w:p>
    <w:p w:rsidR="005D3028" w:rsidRPr="005D3028" w:rsidRDefault="005D3028" w:rsidP="005D3028">
      <w:pPr>
        <w:jc w:val="both"/>
        <w:rPr>
          <w:b/>
        </w:rPr>
      </w:pPr>
      <w:r w:rsidRPr="005D3028">
        <w:rPr>
          <w:b/>
        </w:rPr>
        <w:t>Тема № 13. В некотором царстве, в некотором государстве, жила была Конституция РФ.</w:t>
      </w:r>
    </w:p>
    <w:p w:rsidR="005D3028" w:rsidRPr="005D3028" w:rsidRDefault="005D3028" w:rsidP="005D3028">
      <w:pPr>
        <w:jc w:val="both"/>
      </w:pPr>
      <w:r w:rsidRPr="005D3028">
        <w:tab/>
        <w:t>На данном уроке учитель должен познакомить учеников с основным законом  Конституцией РФ. У каждого ребенка должен быть в наличии данный документ. Учитель знакомить учеников с новым документом. Идет совместная работа. Во время занятий можно совершить путешествие по станциям. Тематика путешествия « Конституция РФ». Учитель сам придумывает задания для каждой станции. В конце игры необходимо обозначить победителя и наградить.</w:t>
      </w:r>
    </w:p>
    <w:p w:rsidR="005D3028" w:rsidRPr="005D3028" w:rsidRDefault="005D3028" w:rsidP="005D3028">
      <w:pPr>
        <w:jc w:val="both"/>
        <w:rPr>
          <w:b/>
        </w:rPr>
      </w:pPr>
      <w:r w:rsidRPr="005D3028">
        <w:rPr>
          <w:b/>
        </w:rPr>
        <w:t>Тема № 14. Поход в маленькую страну декларации прав ребенка.</w:t>
      </w:r>
    </w:p>
    <w:p w:rsidR="005D3028" w:rsidRPr="005D3028" w:rsidRDefault="005D3028" w:rsidP="005D3028">
      <w:pPr>
        <w:jc w:val="both"/>
      </w:pPr>
      <w:r w:rsidRPr="005D3028">
        <w:rPr>
          <w:b/>
        </w:rPr>
        <w:tab/>
      </w:r>
      <w:r w:rsidRPr="005D3028">
        <w:t>На данном занятии учитель готовит за ранее «Декларацию прав человека». Раздает материал и знакомит учащихся с ним. После знакомства и изучения документа учитель разбивает класс на группы. Инсценировать заданные ситуации учителем по данной теме.  Далее можно предложить ребятам игровые ситуации или мозговой штурм.</w:t>
      </w:r>
    </w:p>
    <w:p w:rsidR="005D3028" w:rsidRPr="005D3028" w:rsidRDefault="005D3028" w:rsidP="005D3028">
      <w:pPr>
        <w:jc w:val="both"/>
        <w:rPr>
          <w:b/>
        </w:rPr>
      </w:pPr>
      <w:r w:rsidRPr="005D3028">
        <w:rPr>
          <w:b/>
        </w:rPr>
        <w:t>Тема № 15. В волшебном государстве  Федерального собрания.</w:t>
      </w:r>
    </w:p>
    <w:p w:rsidR="005D3028" w:rsidRPr="005D3028" w:rsidRDefault="005D3028" w:rsidP="005D3028">
      <w:pPr>
        <w:jc w:val="both"/>
      </w:pPr>
      <w:r w:rsidRPr="005D3028">
        <w:tab/>
        <w:t xml:space="preserve">На данном занятии учитель знакомит ребят с такими понятиями как: Государственная Дума и Совет Федерации. Знакомит со структурой и функциями данных государственных органов. Обозначить, как они влияют на формирование права в РФ. Далее идет ролевая игра « Визит в Государственную Думу», «Один день из жизни депутата». </w:t>
      </w:r>
    </w:p>
    <w:p w:rsidR="005D3028" w:rsidRPr="005D3028" w:rsidRDefault="005D3028" w:rsidP="005D3028">
      <w:pPr>
        <w:jc w:val="both"/>
        <w:rPr>
          <w:b/>
        </w:rPr>
      </w:pPr>
      <w:r w:rsidRPr="005D3028">
        <w:rPr>
          <w:b/>
        </w:rPr>
        <w:t>Тема № 16. На златом крыльце сидела правовая культура личности.</w:t>
      </w:r>
    </w:p>
    <w:p w:rsidR="005D3028" w:rsidRPr="005D3028" w:rsidRDefault="005D3028" w:rsidP="005D3028">
      <w:pPr>
        <w:jc w:val="both"/>
      </w:pPr>
      <w:r w:rsidRPr="005D3028">
        <w:rPr>
          <w:b/>
        </w:rPr>
        <w:tab/>
      </w:r>
      <w:r w:rsidRPr="005D3028">
        <w:t>На данном уроке учитель знакомить с понятием правовая культура и ее значимость в современном обществе. Необходимо донести до детей основные аспекты правовой культуры и привить к ней любовь и понимание. Можно предложить прорешать задачи по заданной теме. Можно обозначить наиболее важные качества характера, которыми должна обладать правовая личность.</w:t>
      </w:r>
    </w:p>
    <w:p w:rsidR="005D3028" w:rsidRPr="005D3028" w:rsidRDefault="005D3028" w:rsidP="005D3028">
      <w:pPr>
        <w:jc w:val="both"/>
        <w:rPr>
          <w:b/>
        </w:rPr>
      </w:pPr>
      <w:r w:rsidRPr="005D3028">
        <w:rPr>
          <w:b/>
        </w:rPr>
        <w:t>Тема № 17. Путешествие в сказочную страну права.</w:t>
      </w:r>
    </w:p>
    <w:p w:rsidR="005D3028" w:rsidRPr="005D3028" w:rsidRDefault="005D3028" w:rsidP="005D3028">
      <w:pPr>
        <w:jc w:val="both"/>
      </w:pPr>
      <w:r w:rsidRPr="005D3028">
        <w:rPr>
          <w:b/>
        </w:rPr>
        <w:tab/>
      </w:r>
      <w:r w:rsidRPr="005D3028">
        <w:t xml:space="preserve">На завершающем уроке необходимо подвести итого элективного курса, повторить очень кратко весь материал. Учитель может предложить ребятам создать проект на тему» </w:t>
      </w:r>
      <w:r w:rsidRPr="005D3028">
        <w:lastRenderedPageBreak/>
        <w:t>Мои права в сказочном государстве». Итогом работы будет защита проектов внутри группы.</w:t>
      </w:r>
    </w:p>
    <w:p w:rsidR="005D3028" w:rsidRPr="005D3028" w:rsidRDefault="005D3028" w:rsidP="005D3028">
      <w:pPr>
        <w:jc w:val="both"/>
        <w:rPr>
          <w:b/>
        </w:rPr>
      </w:pPr>
    </w:p>
    <w:p w:rsidR="005D3028" w:rsidRPr="005D3028" w:rsidRDefault="005D3028" w:rsidP="005D3028">
      <w:pPr>
        <w:ind w:left="-284" w:right="-5"/>
        <w:jc w:val="both"/>
      </w:pPr>
    </w:p>
    <w:p w:rsidR="005D3028" w:rsidRDefault="005D3028" w:rsidP="005D3028">
      <w:pPr>
        <w:jc w:val="center"/>
        <w:rPr>
          <w:b/>
        </w:rPr>
      </w:pPr>
      <w:r w:rsidRPr="005D3028">
        <w:rPr>
          <w:b/>
        </w:rPr>
        <w:t>Учебно – тематический план</w:t>
      </w:r>
    </w:p>
    <w:p w:rsidR="00FC72FB" w:rsidRPr="005D3028" w:rsidRDefault="00FC72FB" w:rsidP="005D3028">
      <w:pPr>
        <w:jc w:val="center"/>
        <w:rPr>
          <w:b/>
        </w:rPr>
      </w:pPr>
    </w:p>
    <w:tbl>
      <w:tblPr>
        <w:tblStyle w:val="a3"/>
        <w:tblW w:w="0" w:type="auto"/>
        <w:tblInd w:w="108" w:type="dxa"/>
        <w:tblLook w:val="04A0"/>
      </w:tblPr>
      <w:tblGrid>
        <w:gridCol w:w="1276"/>
        <w:gridCol w:w="7230"/>
        <w:gridCol w:w="957"/>
      </w:tblGrid>
      <w:tr w:rsidR="005D3028" w:rsidRPr="005D3028" w:rsidTr="005D3028">
        <w:tc>
          <w:tcPr>
            <w:tcW w:w="1276" w:type="dxa"/>
          </w:tcPr>
          <w:p w:rsidR="005D3028" w:rsidRPr="005D3028" w:rsidRDefault="005D3028" w:rsidP="005D3028">
            <w:pPr>
              <w:jc w:val="both"/>
              <w:rPr>
                <w:sz w:val="24"/>
                <w:szCs w:val="24"/>
              </w:rPr>
            </w:pPr>
            <w:r w:rsidRPr="005D3028">
              <w:rPr>
                <w:sz w:val="24"/>
                <w:szCs w:val="24"/>
              </w:rPr>
              <w:t>№ п\п</w:t>
            </w:r>
          </w:p>
        </w:tc>
        <w:tc>
          <w:tcPr>
            <w:tcW w:w="7230" w:type="dxa"/>
          </w:tcPr>
          <w:p w:rsidR="005D3028" w:rsidRPr="005D3028" w:rsidRDefault="005D3028" w:rsidP="005D3028">
            <w:pPr>
              <w:jc w:val="both"/>
              <w:rPr>
                <w:sz w:val="24"/>
                <w:szCs w:val="24"/>
              </w:rPr>
            </w:pPr>
            <w:r w:rsidRPr="005D3028">
              <w:rPr>
                <w:sz w:val="24"/>
                <w:szCs w:val="24"/>
              </w:rPr>
              <w:t>Уроки</w:t>
            </w:r>
          </w:p>
        </w:tc>
        <w:tc>
          <w:tcPr>
            <w:tcW w:w="957" w:type="dxa"/>
          </w:tcPr>
          <w:p w:rsidR="005D3028" w:rsidRPr="005D3028" w:rsidRDefault="005D3028" w:rsidP="005D3028">
            <w:pPr>
              <w:jc w:val="both"/>
              <w:rPr>
                <w:sz w:val="24"/>
                <w:szCs w:val="24"/>
              </w:rPr>
            </w:pPr>
            <w:r w:rsidRPr="005D3028">
              <w:rPr>
                <w:sz w:val="24"/>
                <w:szCs w:val="24"/>
              </w:rPr>
              <w:t>Колич. часов</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w:t>
            </w:r>
          </w:p>
        </w:tc>
        <w:tc>
          <w:tcPr>
            <w:tcW w:w="7230" w:type="dxa"/>
          </w:tcPr>
          <w:p w:rsidR="005D3028" w:rsidRPr="005D3028" w:rsidRDefault="005D3028" w:rsidP="005D3028">
            <w:pPr>
              <w:jc w:val="both"/>
              <w:rPr>
                <w:sz w:val="24"/>
                <w:szCs w:val="24"/>
              </w:rPr>
            </w:pPr>
            <w:r w:rsidRPr="005D3028">
              <w:rPr>
                <w:sz w:val="24"/>
                <w:szCs w:val="24"/>
              </w:rPr>
              <w:t xml:space="preserve">В сказочном королевстве государства и права.  </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2</w:t>
            </w:r>
          </w:p>
        </w:tc>
        <w:tc>
          <w:tcPr>
            <w:tcW w:w="7230" w:type="dxa"/>
          </w:tcPr>
          <w:p w:rsidR="005D3028" w:rsidRPr="005D3028" w:rsidRDefault="005D3028" w:rsidP="005D3028">
            <w:pPr>
              <w:jc w:val="both"/>
              <w:rPr>
                <w:sz w:val="24"/>
                <w:szCs w:val="24"/>
              </w:rPr>
            </w:pPr>
            <w:r w:rsidRPr="005D3028">
              <w:rPr>
                <w:sz w:val="24"/>
                <w:szCs w:val="24"/>
              </w:rPr>
              <w:t>В гостях у величества права.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3</w:t>
            </w:r>
          </w:p>
        </w:tc>
        <w:tc>
          <w:tcPr>
            <w:tcW w:w="7230" w:type="dxa"/>
          </w:tcPr>
          <w:p w:rsidR="005D3028" w:rsidRPr="005D3028" w:rsidRDefault="005D3028" w:rsidP="005D3028">
            <w:pPr>
              <w:jc w:val="both"/>
              <w:rPr>
                <w:sz w:val="24"/>
                <w:szCs w:val="24"/>
              </w:rPr>
            </w:pPr>
            <w:r w:rsidRPr="005D3028">
              <w:rPr>
                <w:sz w:val="24"/>
                <w:szCs w:val="24"/>
              </w:rPr>
              <w:t>Сказка о законах Хаммурапи.</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4</w:t>
            </w:r>
          </w:p>
        </w:tc>
        <w:tc>
          <w:tcPr>
            <w:tcW w:w="7230" w:type="dxa"/>
          </w:tcPr>
          <w:p w:rsidR="005D3028" w:rsidRPr="005D3028" w:rsidRDefault="005D3028" w:rsidP="005D3028">
            <w:pPr>
              <w:jc w:val="both"/>
              <w:rPr>
                <w:sz w:val="24"/>
                <w:szCs w:val="24"/>
              </w:rPr>
            </w:pPr>
            <w:r w:rsidRPr="005D3028">
              <w:rPr>
                <w:sz w:val="24"/>
                <w:szCs w:val="24"/>
              </w:rPr>
              <w:t>Легенда о законах Ману.</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5</w:t>
            </w:r>
          </w:p>
        </w:tc>
        <w:tc>
          <w:tcPr>
            <w:tcW w:w="7230" w:type="dxa"/>
          </w:tcPr>
          <w:p w:rsidR="005D3028" w:rsidRPr="005D3028" w:rsidRDefault="005D3028" w:rsidP="005D3028">
            <w:pPr>
              <w:jc w:val="both"/>
              <w:rPr>
                <w:sz w:val="24"/>
                <w:szCs w:val="24"/>
              </w:rPr>
            </w:pPr>
            <w:r w:rsidRPr="005D3028">
              <w:rPr>
                <w:sz w:val="24"/>
                <w:szCs w:val="24"/>
              </w:rPr>
              <w:t>Путешествие в страну учения Конфуция.</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6</w:t>
            </w:r>
          </w:p>
        </w:tc>
        <w:tc>
          <w:tcPr>
            <w:tcW w:w="7230" w:type="dxa"/>
          </w:tcPr>
          <w:p w:rsidR="005D3028" w:rsidRPr="005D3028" w:rsidRDefault="005D3028" w:rsidP="005D3028">
            <w:pPr>
              <w:jc w:val="both"/>
              <w:rPr>
                <w:sz w:val="24"/>
                <w:szCs w:val="24"/>
              </w:rPr>
            </w:pPr>
            <w:r w:rsidRPr="005D3028">
              <w:rPr>
                <w:sz w:val="24"/>
                <w:szCs w:val="24"/>
              </w:rPr>
              <w:t>Сказание о законах Юстиниана.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7</w:t>
            </w:r>
          </w:p>
        </w:tc>
        <w:tc>
          <w:tcPr>
            <w:tcW w:w="7230" w:type="dxa"/>
          </w:tcPr>
          <w:p w:rsidR="005D3028" w:rsidRPr="005D3028" w:rsidRDefault="005D3028" w:rsidP="005D3028">
            <w:pPr>
              <w:jc w:val="both"/>
              <w:rPr>
                <w:sz w:val="24"/>
                <w:szCs w:val="24"/>
              </w:rPr>
            </w:pPr>
            <w:r w:rsidRPr="005D3028">
              <w:rPr>
                <w:sz w:val="24"/>
                <w:szCs w:val="24"/>
              </w:rPr>
              <w:t>По страничкам Римского права.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8</w:t>
            </w:r>
          </w:p>
        </w:tc>
        <w:tc>
          <w:tcPr>
            <w:tcW w:w="7230" w:type="dxa"/>
          </w:tcPr>
          <w:p w:rsidR="005D3028" w:rsidRPr="005D3028" w:rsidRDefault="005D3028" w:rsidP="005D3028">
            <w:pPr>
              <w:jc w:val="both"/>
              <w:rPr>
                <w:sz w:val="24"/>
                <w:szCs w:val="24"/>
              </w:rPr>
            </w:pPr>
            <w:r w:rsidRPr="005D3028">
              <w:rPr>
                <w:sz w:val="24"/>
                <w:szCs w:val="24"/>
              </w:rPr>
              <w:t>В страну загадочной Русской правды.</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9</w:t>
            </w:r>
          </w:p>
        </w:tc>
        <w:tc>
          <w:tcPr>
            <w:tcW w:w="7230" w:type="dxa"/>
          </w:tcPr>
          <w:p w:rsidR="005D3028" w:rsidRPr="005D3028" w:rsidRDefault="005D3028" w:rsidP="005D3028">
            <w:pPr>
              <w:jc w:val="both"/>
              <w:rPr>
                <w:sz w:val="24"/>
                <w:szCs w:val="24"/>
              </w:rPr>
            </w:pPr>
            <w:r w:rsidRPr="005D3028">
              <w:rPr>
                <w:sz w:val="24"/>
                <w:szCs w:val="24"/>
              </w:rPr>
              <w:t>В королевстве заколдованного Соборного уложения.</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10</w:t>
            </w:r>
          </w:p>
        </w:tc>
        <w:tc>
          <w:tcPr>
            <w:tcW w:w="7230" w:type="dxa"/>
          </w:tcPr>
          <w:p w:rsidR="005D3028" w:rsidRPr="005D3028" w:rsidRDefault="005D3028" w:rsidP="005D3028">
            <w:pPr>
              <w:jc w:val="both"/>
              <w:rPr>
                <w:sz w:val="24"/>
                <w:szCs w:val="24"/>
              </w:rPr>
            </w:pPr>
            <w:r w:rsidRPr="005D3028">
              <w:rPr>
                <w:sz w:val="24"/>
                <w:szCs w:val="24"/>
              </w:rPr>
              <w:t>Путешествие с Незнайкой по юридической символике.</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11</w:t>
            </w:r>
          </w:p>
        </w:tc>
        <w:tc>
          <w:tcPr>
            <w:tcW w:w="7230" w:type="dxa"/>
          </w:tcPr>
          <w:p w:rsidR="005D3028" w:rsidRPr="005D3028" w:rsidRDefault="005D3028" w:rsidP="005D3028">
            <w:pPr>
              <w:jc w:val="both"/>
              <w:rPr>
                <w:sz w:val="24"/>
                <w:szCs w:val="24"/>
              </w:rPr>
            </w:pPr>
            <w:r w:rsidRPr="005D3028">
              <w:rPr>
                <w:sz w:val="24"/>
                <w:szCs w:val="24"/>
              </w:rPr>
              <w:t>Путешествие в заколдованный мир всеобщей декларации прав человека.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12</w:t>
            </w:r>
          </w:p>
        </w:tc>
        <w:tc>
          <w:tcPr>
            <w:tcW w:w="7230" w:type="dxa"/>
          </w:tcPr>
          <w:p w:rsidR="005D3028" w:rsidRPr="005D3028" w:rsidRDefault="005D3028" w:rsidP="005D3028">
            <w:pPr>
              <w:jc w:val="both"/>
              <w:rPr>
                <w:sz w:val="24"/>
                <w:szCs w:val="24"/>
              </w:rPr>
            </w:pPr>
            <w:r w:rsidRPr="005D3028">
              <w:rPr>
                <w:sz w:val="24"/>
                <w:szCs w:val="24"/>
              </w:rPr>
              <w:t>По тропинкам конвенции прав ребенка.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13</w:t>
            </w:r>
          </w:p>
        </w:tc>
        <w:tc>
          <w:tcPr>
            <w:tcW w:w="7230" w:type="dxa"/>
          </w:tcPr>
          <w:p w:rsidR="005D3028" w:rsidRPr="005D3028" w:rsidRDefault="005D3028" w:rsidP="005D3028">
            <w:pPr>
              <w:jc w:val="both"/>
              <w:rPr>
                <w:sz w:val="24"/>
                <w:szCs w:val="24"/>
              </w:rPr>
            </w:pPr>
            <w:r w:rsidRPr="005D3028">
              <w:rPr>
                <w:sz w:val="24"/>
                <w:szCs w:val="24"/>
              </w:rPr>
              <w:t>В некотором царстве, в некотором государстве, жила была Конституция РФ.</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14</w:t>
            </w:r>
          </w:p>
        </w:tc>
        <w:tc>
          <w:tcPr>
            <w:tcW w:w="7230" w:type="dxa"/>
          </w:tcPr>
          <w:p w:rsidR="005D3028" w:rsidRPr="005D3028" w:rsidRDefault="005D3028" w:rsidP="005D3028">
            <w:pPr>
              <w:jc w:val="both"/>
              <w:rPr>
                <w:sz w:val="24"/>
                <w:szCs w:val="24"/>
              </w:rPr>
            </w:pPr>
            <w:r w:rsidRPr="005D3028">
              <w:rPr>
                <w:sz w:val="24"/>
                <w:szCs w:val="24"/>
              </w:rPr>
              <w:t>Поход в маленькую страну декларации прав ребенка.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15</w:t>
            </w:r>
          </w:p>
        </w:tc>
        <w:tc>
          <w:tcPr>
            <w:tcW w:w="7230" w:type="dxa"/>
          </w:tcPr>
          <w:p w:rsidR="005D3028" w:rsidRPr="005D3028" w:rsidRDefault="005D3028" w:rsidP="005D3028">
            <w:pPr>
              <w:jc w:val="both"/>
              <w:rPr>
                <w:sz w:val="24"/>
                <w:szCs w:val="24"/>
              </w:rPr>
            </w:pPr>
            <w:r w:rsidRPr="005D3028">
              <w:rPr>
                <w:sz w:val="24"/>
                <w:szCs w:val="24"/>
              </w:rPr>
              <w:t>В волшебном государстве  Федерального собрания.</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16</w:t>
            </w:r>
          </w:p>
        </w:tc>
        <w:tc>
          <w:tcPr>
            <w:tcW w:w="7230" w:type="dxa"/>
          </w:tcPr>
          <w:p w:rsidR="005D3028" w:rsidRPr="005D3028" w:rsidRDefault="005D3028" w:rsidP="005D3028">
            <w:pPr>
              <w:jc w:val="both"/>
              <w:rPr>
                <w:sz w:val="24"/>
                <w:szCs w:val="24"/>
              </w:rPr>
            </w:pPr>
            <w:r w:rsidRPr="005D3028">
              <w:rPr>
                <w:sz w:val="24"/>
                <w:szCs w:val="24"/>
              </w:rPr>
              <w:t>На златом крыльце сидела правовая культура личности.</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r w:rsidR="005D3028" w:rsidRPr="005D3028" w:rsidTr="005D3028">
        <w:tc>
          <w:tcPr>
            <w:tcW w:w="1276" w:type="dxa"/>
          </w:tcPr>
          <w:p w:rsidR="005D3028" w:rsidRPr="005D3028" w:rsidRDefault="005D3028" w:rsidP="005D3028">
            <w:pPr>
              <w:jc w:val="both"/>
              <w:rPr>
                <w:sz w:val="24"/>
                <w:szCs w:val="24"/>
              </w:rPr>
            </w:pPr>
            <w:r w:rsidRPr="005D3028">
              <w:rPr>
                <w:sz w:val="24"/>
                <w:szCs w:val="24"/>
              </w:rPr>
              <w:t>17</w:t>
            </w:r>
          </w:p>
        </w:tc>
        <w:tc>
          <w:tcPr>
            <w:tcW w:w="7230" w:type="dxa"/>
          </w:tcPr>
          <w:p w:rsidR="005D3028" w:rsidRPr="005D3028" w:rsidRDefault="005D3028" w:rsidP="005D3028">
            <w:pPr>
              <w:jc w:val="both"/>
              <w:rPr>
                <w:sz w:val="24"/>
                <w:szCs w:val="24"/>
              </w:rPr>
            </w:pPr>
            <w:r w:rsidRPr="005D3028">
              <w:rPr>
                <w:sz w:val="24"/>
                <w:szCs w:val="24"/>
              </w:rPr>
              <w:t>Путешествие в сказочную страну права.</w:t>
            </w:r>
          </w:p>
          <w:p w:rsidR="005D3028" w:rsidRPr="005D3028" w:rsidRDefault="005D3028" w:rsidP="005D3028">
            <w:pPr>
              <w:jc w:val="both"/>
              <w:rPr>
                <w:sz w:val="24"/>
                <w:szCs w:val="24"/>
              </w:rPr>
            </w:pPr>
          </w:p>
        </w:tc>
        <w:tc>
          <w:tcPr>
            <w:tcW w:w="957" w:type="dxa"/>
          </w:tcPr>
          <w:p w:rsidR="005D3028" w:rsidRPr="005D3028" w:rsidRDefault="005D3028" w:rsidP="005D3028">
            <w:pPr>
              <w:jc w:val="both"/>
              <w:rPr>
                <w:sz w:val="24"/>
                <w:szCs w:val="24"/>
              </w:rPr>
            </w:pPr>
            <w:r w:rsidRPr="005D3028">
              <w:rPr>
                <w:sz w:val="24"/>
                <w:szCs w:val="24"/>
              </w:rPr>
              <w:t>1</w:t>
            </w:r>
          </w:p>
        </w:tc>
      </w:tr>
    </w:tbl>
    <w:p w:rsidR="005D3028" w:rsidRPr="005D3028" w:rsidRDefault="005D3028" w:rsidP="005D3028">
      <w:pPr>
        <w:jc w:val="both"/>
      </w:pPr>
    </w:p>
    <w:p w:rsidR="005D3028" w:rsidRDefault="005D3028" w:rsidP="005D3028">
      <w:pPr>
        <w:jc w:val="both"/>
      </w:pPr>
    </w:p>
    <w:p w:rsidR="005D3028" w:rsidRPr="005D3028" w:rsidRDefault="005D3028" w:rsidP="005D3028">
      <w:pPr>
        <w:jc w:val="center"/>
      </w:pPr>
    </w:p>
    <w:p w:rsidR="005D3028" w:rsidRPr="005D3028" w:rsidRDefault="005D3028" w:rsidP="005D3028">
      <w:pPr>
        <w:ind w:left="-540" w:right="-5"/>
        <w:jc w:val="center"/>
        <w:rPr>
          <w:b/>
        </w:rPr>
      </w:pPr>
      <w:r w:rsidRPr="005D3028">
        <w:rPr>
          <w:b/>
        </w:rPr>
        <w:t>Список литературы:</w:t>
      </w:r>
    </w:p>
    <w:p w:rsidR="005D3028" w:rsidRPr="005D3028" w:rsidRDefault="005D3028" w:rsidP="005D3028">
      <w:pPr>
        <w:ind w:left="-540" w:right="-5"/>
        <w:jc w:val="both"/>
      </w:pPr>
    </w:p>
    <w:p w:rsidR="005D3028" w:rsidRPr="005D3028" w:rsidRDefault="005D3028" w:rsidP="005D3028">
      <w:pPr>
        <w:numPr>
          <w:ilvl w:val="0"/>
          <w:numId w:val="1"/>
        </w:numPr>
        <w:ind w:right="-5"/>
        <w:jc w:val="both"/>
      </w:pPr>
      <w:r w:rsidRPr="005D3028">
        <w:t>Конституция РФ.</w:t>
      </w:r>
    </w:p>
    <w:p w:rsidR="005D3028" w:rsidRPr="005D3028" w:rsidRDefault="005D3028" w:rsidP="005D3028">
      <w:pPr>
        <w:numPr>
          <w:ilvl w:val="0"/>
          <w:numId w:val="1"/>
        </w:numPr>
        <w:ind w:right="-5"/>
        <w:jc w:val="both"/>
      </w:pPr>
      <w:r w:rsidRPr="005D3028">
        <w:t>Всеобщая декларация прав человека.</w:t>
      </w:r>
    </w:p>
    <w:p w:rsidR="005D3028" w:rsidRPr="005D3028" w:rsidRDefault="005D3028" w:rsidP="005D3028">
      <w:pPr>
        <w:numPr>
          <w:ilvl w:val="0"/>
          <w:numId w:val="1"/>
        </w:numPr>
        <w:ind w:right="-5"/>
        <w:jc w:val="both"/>
      </w:pPr>
      <w:r w:rsidRPr="005D3028">
        <w:t>Конвенция прав ребенка.</w:t>
      </w:r>
    </w:p>
    <w:p w:rsidR="005D3028" w:rsidRPr="005D3028" w:rsidRDefault="005D3028" w:rsidP="005D3028">
      <w:pPr>
        <w:numPr>
          <w:ilvl w:val="0"/>
          <w:numId w:val="1"/>
        </w:numPr>
        <w:ind w:right="-5"/>
        <w:jc w:val="both"/>
      </w:pPr>
      <w:r w:rsidRPr="005D3028">
        <w:lastRenderedPageBreak/>
        <w:t>Основы правовых знаний. В 2 кн.: Учеб. для 8-9 кл.\Володина С.И., Полиевктова А.М., Спасская В.В., и др.- М.: РФПР, Московский городской фонд поддержки школьного книгоиздания, 2002.</w:t>
      </w:r>
    </w:p>
    <w:p w:rsidR="005D3028" w:rsidRPr="005D3028" w:rsidRDefault="005D3028" w:rsidP="005D3028">
      <w:pPr>
        <w:numPr>
          <w:ilvl w:val="0"/>
          <w:numId w:val="1"/>
        </w:numPr>
        <w:ind w:right="-5"/>
        <w:jc w:val="both"/>
      </w:pPr>
      <w:r w:rsidRPr="005D3028">
        <w:t>Методическое пособие по курсу «Основы правовых знаний». 8-9 кл.: Пособие для учителя.- М.: РФПР, Московский городской фонд поддержки школьного книгоиздания, 2002.</w:t>
      </w:r>
    </w:p>
    <w:p w:rsidR="005D3028" w:rsidRPr="005D3028" w:rsidRDefault="005D3028" w:rsidP="005D3028">
      <w:pPr>
        <w:numPr>
          <w:ilvl w:val="0"/>
          <w:numId w:val="1"/>
        </w:numPr>
        <w:ind w:right="-5"/>
        <w:jc w:val="both"/>
      </w:pPr>
      <w:r w:rsidRPr="005D3028">
        <w:t>Хрестоматия по курсу «Основы правовых знаний». 8-9 кл. –М.: РФПР, Московский городской фонд поддержки школьного книгоиздания, 2002.</w:t>
      </w:r>
    </w:p>
    <w:p w:rsidR="005D3028" w:rsidRPr="005D3028" w:rsidRDefault="005D3028" w:rsidP="005D3028">
      <w:pPr>
        <w:numPr>
          <w:ilvl w:val="0"/>
          <w:numId w:val="1"/>
        </w:numPr>
        <w:ind w:right="-5"/>
        <w:jc w:val="both"/>
      </w:pPr>
      <w:r w:rsidRPr="005D3028">
        <w:t>Певцова Е.А. Основы правовых знаний, Практикум. –  М.: Владос, 2001.</w:t>
      </w:r>
    </w:p>
    <w:p w:rsidR="005D3028" w:rsidRPr="005D3028" w:rsidRDefault="005D3028" w:rsidP="005D3028">
      <w:pPr>
        <w:numPr>
          <w:ilvl w:val="0"/>
          <w:numId w:val="1"/>
        </w:numPr>
        <w:ind w:right="-5"/>
        <w:jc w:val="both"/>
      </w:pPr>
      <w:r w:rsidRPr="005D3028">
        <w:t>Теоретические методические основы преподавания права в школе. – М.: РФПР, Московский городской фонд  поддержки школьного книгоиздания,2002.</w:t>
      </w:r>
    </w:p>
    <w:p w:rsidR="005D3028" w:rsidRPr="005D3028" w:rsidRDefault="005D3028" w:rsidP="005D3028">
      <w:pPr>
        <w:numPr>
          <w:ilvl w:val="0"/>
          <w:numId w:val="1"/>
        </w:numPr>
        <w:ind w:right="-5"/>
        <w:jc w:val="both"/>
      </w:pPr>
      <w:r w:rsidRPr="005D3028">
        <w:t xml:space="preserve"> Комментарий к Гражданскому кодексу РФ.-М., 2002</w:t>
      </w:r>
    </w:p>
    <w:p w:rsidR="005D3028" w:rsidRPr="005D3028" w:rsidRDefault="005D3028" w:rsidP="005D3028">
      <w:pPr>
        <w:numPr>
          <w:ilvl w:val="0"/>
          <w:numId w:val="1"/>
        </w:numPr>
        <w:ind w:right="-5"/>
        <w:jc w:val="both"/>
      </w:pPr>
      <w:r w:rsidRPr="005D3028">
        <w:t>Комментарий к Трудовому кодексу РФ. – М., 2002.</w:t>
      </w:r>
    </w:p>
    <w:p w:rsidR="005D3028" w:rsidRPr="005D3028" w:rsidRDefault="005D3028" w:rsidP="005D3028">
      <w:pPr>
        <w:numPr>
          <w:ilvl w:val="0"/>
          <w:numId w:val="1"/>
        </w:numPr>
        <w:ind w:right="-5"/>
        <w:jc w:val="both"/>
      </w:pPr>
      <w:r w:rsidRPr="005D3028">
        <w:t>Комментарий к Уголовному кодексу РФ. – М., 2002.</w:t>
      </w:r>
    </w:p>
    <w:p w:rsidR="005D3028" w:rsidRPr="005D3028" w:rsidRDefault="005D3028" w:rsidP="005D3028">
      <w:pPr>
        <w:numPr>
          <w:ilvl w:val="0"/>
          <w:numId w:val="1"/>
        </w:numPr>
        <w:ind w:right="-5"/>
        <w:jc w:val="both"/>
      </w:pPr>
      <w:r w:rsidRPr="005D3028">
        <w:t>Комментарий к Семейному кодексу РФ. – М ., 2002.</w:t>
      </w:r>
    </w:p>
    <w:p w:rsidR="005D3028" w:rsidRPr="005D3028" w:rsidRDefault="005D3028" w:rsidP="005D3028">
      <w:pPr>
        <w:numPr>
          <w:ilvl w:val="0"/>
          <w:numId w:val="1"/>
        </w:numPr>
        <w:ind w:right="-5"/>
        <w:jc w:val="both"/>
      </w:pPr>
      <w:r w:rsidRPr="005D3028">
        <w:t>Сборник образцов гражданско-правовых документов.- М., 2002.</w:t>
      </w:r>
    </w:p>
    <w:p w:rsidR="005D3028" w:rsidRPr="005D3028" w:rsidRDefault="005D3028" w:rsidP="005D3028">
      <w:pPr>
        <w:numPr>
          <w:ilvl w:val="0"/>
          <w:numId w:val="1"/>
        </w:numPr>
        <w:ind w:right="-5"/>
        <w:jc w:val="both"/>
      </w:pPr>
      <w:r w:rsidRPr="005D3028">
        <w:t>Певцова Е.А. Право. – М.: РС, 2001.</w:t>
      </w:r>
    </w:p>
    <w:p w:rsidR="005D3028" w:rsidRPr="005D3028" w:rsidRDefault="005D3028" w:rsidP="005D3028">
      <w:pPr>
        <w:ind w:right="-5"/>
        <w:jc w:val="both"/>
      </w:pPr>
      <w:r w:rsidRPr="005D3028">
        <w:t xml:space="preserve">          </w:t>
      </w: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p w:rsidR="005D3028" w:rsidRPr="005D3028" w:rsidRDefault="005D3028" w:rsidP="005D3028">
      <w:pPr>
        <w:jc w:val="both"/>
      </w:pPr>
    </w:p>
    <w:sectPr w:rsidR="005D3028" w:rsidRPr="005D3028" w:rsidSect="00EA0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E69"/>
    <w:multiLevelType w:val="hybridMultilevel"/>
    <w:tmpl w:val="288CD938"/>
    <w:lvl w:ilvl="0" w:tplc="E38E62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3028"/>
    <w:rsid w:val="00234AC3"/>
    <w:rsid w:val="005D3028"/>
    <w:rsid w:val="00EA0245"/>
    <w:rsid w:val="00EA04EF"/>
    <w:rsid w:val="00FC7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2208</Words>
  <Characters>12591</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1</cp:lastModifiedBy>
  <cp:revision>3</cp:revision>
  <dcterms:created xsi:type="dcterms:W3CDTF">2015-08-25T10:47:00Z</dcterms:created>
  <dcterms:modified xsi:type="dcterms:W3CDTF">2015-08-25T14:08:00Z</dcterms:modified>
</cp:coreProperties>
</file>