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AE" w:rsidRPr="003C4DAE" w:rsidRDefault="003C4DAE" w:rsidP="003C4D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DA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C4DAE">
        <w:rPr>
          <w:rFonts w:ascii="Times New Roman" w:eastAsia="Times New Roman" w:hAnsi="Times New Roman" w:cs="Times New Roman"/>
          <w:color w:val="000000"/>
          <w:sz w:val="28"/>
          <w:szCs w:val="28"/>
        </w:rPr>
        <w:t>Коршунова Елена Вячеславовна</w:t>
      </w:r>
    </w:p>
    <w:p w:rsidR="003C4DAE" w:rsidRPr="003C4DAE" w:rsidRDefault="003C4DAE" w:rsidP="003C4D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"ЦДТ "Металлург" </w:t>
      </w:r>
      <w:proofErr w:type="spellStart"/>
      <w:proofErr w:type="gramStart"/>
      <w:r w:rsidRPr="003C4DA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3C4DAE">
        <w:rPr>
          <w:rFonts w:ascii="Times New Roman" w:eastAsia="Times New Roman" w:hAnsi="Times New Roman" w:cs="Times New Roman"/>
          <w:color w:val="000000"/>
          <w:sz w:val="28"/>
          <w:szCs w:val="28"/>
        </w:rPr>
        <w:t>/к "Мечтатель"</w:t>
      </w:r>
    </w:p>
    <w:p w:rsidR="003C4DAE" w:rsidRPr="003C4DAE" w:rsidRDefault="003C4DAE" w:rsidP="003C4D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4DA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- организатор, ПДО</w:t>
      </w:r>
    </w:p>
    <w:p w:rsidR="003C4DAE" w:rsidRPr="003C4DAE" w:rsidRDefault="003C4DAE" w:rsidP="003C4DAE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3C4DAE" w:rsidRPr="003C4DAE" w:rsidRDefault="003C4DAE" w:rsidP="003C4DAE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D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Воспитательная концепция в дополнительном образовании "Воспитать человека"</w:t>
      </w:r>
    </w:p>
    <w:p w:rsidR="003C4DAE" w:rsidRPr="003C4DAE" w:rsidRDefault="003C4DAE" w:rsidP="003C4DAE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C77A05" w:rsidRPr="00C60CC9" w:rsidRDefault="00C77A05" w:rsidP="003C4DAE">
      <w:pPr>
        <w:spacing w:after="0"/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0CC9">
        <w:rPr>
          <w:rFonts w:ascii="Times New Roman" w:hAnsi="Times New Roman" w:cs="Times New Roman"/>
          <w:i/>
          <w:sz w:val="28"/>
          <w:szCs w:val="28"/>
        </w:rPr>
        <w:t>«Дитя можно любить и уважать,</w:t>
      </w:r>
    </w:p>
    <w:p w:rsidR="00C77A05" w:rsidRPr="00C60CC9" w:rsidRDefault="00C77A05" w:rsidP="003C4DAE">
      <w:pPr>
        <w:spacing w:after="0"/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0CC9">
        <w:rPr>
          <w:rFonts w:ascii="Times New Roman" w:hAnsi="Times New Roman" w:cs="Times New Roman"/>
          <w:i/>
          <w:sz w:val="28"/>
          <w:szCs w:val="28"/>
        </w:rPr>
        <w:t>но властвовать над ним нельзя»</w:t>
      </w:r>
    </w:p>
    <w:p w:rsidR="00C77A05" w:rsidRPr="00C60CC9" w:rsidRDefault="00C77A05" w:rsidP="003C4DAE">
      <w:pPr>
        <w:spacing w:after="0"/>
        <w:ind w:left="-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0CC9">
        <w:rPr>
          <w:rFonts w:ascii="Times New Roman" w:hAnsi="Times New Roman" w:cs="Times New Roman"/>
          <w:i/>
          <w:sz w:val="28"/>
          <w:szCs w:val="28"/>
        </w:rPr>
        <w:t>Японская мудрость</w:t>
      </w:r>
    </w:p>
    <w:p w:rsidR="00C60CC9" w:rsidRPr="003C4DAE" w:rsidRDefault="00C60CC9" w:rsidP="003C4DAE">
      <w:pPr>
        <w:spacing w:after="0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C77A05" w:rsidRPr="00C77A05" w:rsidRDefault="00C77A05" w:rsidP="00C60CC9">
      <w:pPr>
        <w:spacing w:after="0"/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3C4DAE">
        <w:rPr>
          <w:rFonts w:ascii="Times New Roman" w:hAnsi="Times New Roman" w:cs="Times New Roman"/>
          <w:sz w:val="28"/>
          <w:szCs w:val="28"/>
        </w:rPr>
        <w:t>Воспитание – одновременно легкий и каторжно трудный процесс длиною в</w:t>
      </w:r>
      <w:r w:rsidRPr="00C77A05">
        <w:rPr>
          <w:rFonts w:ascii="Times New Roman" w:hAnsi="Times New Roman" w:cs="Times New Roman"/>
          <w:sz w:val="28"/>
          <w:szCs w:val="28"/>
        </w:rPr>
        <w:t xml:space="preserve"> жизнь. Понятие настолько емко, что вмещает в себя радужное ощущение от удачного общения с воспитанником и психологическое опустошение от беспомощности в определенной ситуации. Но мы сами выбираем этот нелегкий педагогический труд, а значит должны профессионально выполнять его.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C77A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77A05">
        <w:rPr>
          <w:rFonts w:ascii="Times New Roman" w:hAnsi="Times New Roman" w:cs="Times New Roman"/>
          <w:sz w:val="28"/>
          <w:szCs w:val="28"/>
        </w:rPr>
        <w:t xml:space="preserve"> педагогическая поддержка. Новый термин, новое понятие</w:t>
      </w:r>
      <w:proofErr w:type="gramStart"/>
      <w:r w:rsidRPr="00C77A0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C77A05">
        <w:rPr>
          <w:rFonts w:ascii="Times New Roman" w:hAnsi="Times New Roman" w:cs="Times New Roman"/>
          <w:sz w:val="28"/>
          <w:szCs w:val="28"/>
        </w:rPr>
        <w:t xml:space="preserve">о если присмотреться к нему - это хорошо забытое старое: </w:t>
      </w:r>
      <w:r w:rsidR="001F5C87">
        <w:rPr>
          <w:rFonts w:ascii="Times New Roman" w:hAnsi="Times New Roman" w:cs="Times New Roman"/>
          <w:sz w:val="28"/>
          <w:szCs w:val="28"/>
        </w:rPr>
        <w:t>Макаренко был и остается его основополож</w:t>
      </w:r>
      <w:r w:rsidRPr="00C77A05">
        <w:rPr>
          <w:rFonts w:ascii="Times New Roman" w:hAnsi="Times New Roman" w:cs="Times New Roman"/>
          <w:sz w:val="28"/>
          <w:szCs w:val="28"/>
        </w:rPr>
        <w:t>ником</w:t>
      </w:r>
      <w:proofErr w:type="gramStart"/>
      <w:r w:rsidRPr="00C77A0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7A05">
        <w:rPr>
          <w:rFonts w:ascii="Times New Roman" w:hAnsi="Times New Roman" w:cs="Times New Roman"/>
          <w:sz w:val="28"/>
          <w:szCs w:val="28"/>
        </w:rPr>
        <w:t xml:space="preserve"> Да и мы с вами работаем именно так, в дополнительном образовании иначе нельзя: только во внеурочное время, в непринужденной обстановке, в психологически комфортном месте, где тебя выслушают, поймут и помогут, «трудный» в школе ребенок может раскрыться. Там, где на него просто не обращают внимания</w:t>
      </w:r>
      <w:proofErr w:type="gramStart"/>
      <w:r w:rsidRPr="00C77A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7A05">
        <w:rPr>
          <w:rFonts w:ascii="Times New Roman" w:hAnsi="Times New Roman" w:cs="Times New Roman"/>
          <w:sz w:val="28"/>
          <w:szCs w:val="28"/>
        </w:rPr>
        <w:t xml:space="preserve">невозможно развитие и саморазвитие личности, невозможна реализация его скрытого потенциала. Во многих случаях именно в доп. образовании «неуспевающие» ученики </w:t>
      </w:r>
      <w:proofErr w:type="spellStart"/>
      <w:r w:rsidRPr="00C77A05">
        <w:rPr>
          <w:rFonts w:ascii="Times New Roman" w:hAnsi="Times New Roman" w:cs="Times New Roman"/>
          <w:sz w:val="28"/>
          <w:szCs w:val="28"/>
        </w:rPr>
        <w:t>самореализуются</w:t>
      </w:r>
      <w:proofErr w:type="spellEnd"/>
      <w:r w:rsidRPr="00C77A05">
        <w:rPr>
          <w:rFonts w:ascii="Times New Roman" w:hAnsi="Times New Roman" w:cs="Times New Roman"/>
          <w:sz w:val="28"/>
          <w:szCs w:val="28"/>
        </w:rPr>
        <w:t xml:space="preserve"> и получают путевку в жизнь – направление всей их последующей деятельности. Ситуация успеха дает возможность подростку почувствовать себя личностью.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В нашем подростковом клубе  целью является выявление способности каждого воспитанника и на их основе создание условий для развития физически здоровой, свободной, нравственно чистой, трудолюбивой личности, способной к адаптации и социализации.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Для достижения поставленной цели педагогический коллектив, в работе с подростками, сформировал и использует следующие принципы воспитания:</w:t>
      </w:r>
    </w:p>
    <w:p w:rsidR="00C77A05" w:rsidRPr="00C77A05" w:rsidRDefault="00C77A05" w:rsidP="00C60CC9">
      <w:pPr>
        <w:numPr>
          <w:ilvl w:val="0"/>
          <w:numId w:val="1"/>
        </w:numPr>
        <w:spacing w:after="0" w:line="240" w:lineRule="auto"/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Ребенок – не средство для достижения педагогом своей цели. В первую очередь необходимо уважать в маленьком человеке личность, имеющую свои потребности, интересы и стремления.</w:t>
      </w:r>
    </w:p>
    <w:p w:rsidR="00C77A05" w:rsidRPr="00C77A05" w:rsidRDefault="00C77A05" w:rsidP="00C60CC9">
      <w:pPr>
        <w:numPr>
          <w:ilvl w:val="0"/>
          <w:numId w:val="1"/>
        </w:numPr>
        <w:spacing w:after="0" w:line="240" w:lineRule="auto"/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lastRenderedPageBreak/>
        <w:t xml:space="preserve">Каждый ребенок индивидуален, принимай его таким, какой он есть, в его постоянном изменении. Направляй его исходя из его индивидуальных, психологических особенностей. Опирайся на его творческую инициативу, активность, дай возможность раскрыться и </w:t>
      </w:r>
      <w:proofErr w:type="spellStart"/>
      <w:r w:rsidRPr="00C77A05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C77A05">
        <w:rPr>
          <w:rFonts w:ascii="Times New Roman" w:hAnsi="Times New Roman" w:cs="Times New Roman"/>
          <w:sz w:val="28"/>
          <w:szCs w:val="28"/>
        </w:rPr>
        <w:t>.</w:t>
      </w:r>
    </w:p>
    <w:p w:rsidR="00C77A05" w:rsidRPr="00C77A05" w:rsidRDefault="00C77A05" w:rsidP="00C60CC9">
      <w:pPr>
        <w:numPr>
          <w:ilvl w:val="0"/>
          <w:numId w:val="1"/>
        </w:numPr>
        <w:spacing w:after="0" w:line="240" w:lineRule="auto"/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 xml:space="preserve">Дитя – часть природы, относись к нему бережно, основывай воспитание на понимании взаимосвязи природных и </w:t>
      </w:r>
      <w:proofErr w:type="spellStart"/>
      <w:r w:rsidRPr="00C77A0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C77A05">
        <w:rPr>
          <w:rFonts w:ascii="Times New Roman" w:hAnsi="Times New Roman" w:cs="Times New Roman"/>
          <w:sz w:val="28"/>
          <w:szCs w:val="28"/>
        </w:rPr>
        <w:t xml:space="preserve"> процессов, учитывай возраст и пол, особенности психики и физиологии.</w:t>
      </w:r>
    </w:p>
    <w:p w:rsidR="00C77A05" w:rsidRPr="00C77A05" w:rsidRDefault="00C77A05" w:rsidP="00C60CC9">
      <w:pPr>
        <w:numPr>
          <w:ilvl w:val="0"/>
          <w:numId w:val="1"/>
        </w:numPr>
        <w:spacing w:after="0" w:line="240" w:lineRule="auto"/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Успех – вот путь к раскрытию творческих способностей. В коллективной творческой деятельности ребенок узнает о сильных сторонах своей личности. Стремление к успеху и его достижение способствует формированию твердого позитивного «Я».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В клубе является нормой доверительное отношение  друг к другу. Здесь совместно решаются личные и общественные проблемы, разрабатываются способы возможного преодоления возникших препятствий, «проживаются» ситуации «нонсенс».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Хороший психологический тренинг на сплочение коллектива – давняя традиция. Вот поистине кладезь открытий и откровений. Девиз: «Познаю других – познаю себя», - как нельзя лучше отражает суть тренингов и помогает подросткам решить проблемы в продуктивной форме.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КТД  в клубе помогают сплотить коллектив и развить определенные способности, интересы и наклонности.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Это самые веселые, заразительные мероприятия, которые актив тщательно продумывает и готовит. Педагог берет на себя опосредованную роль, что способствует самостоятельному решению проблем воспитанниками.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В основе воспитательной работы педагога – организатора данного клуба лежат следующие идеи: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1. Люби ребенка таким, какой он есть!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2. Не фальшивь при общении с подростком, открытость и честность в отношениях – вот залог успеха!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3. Относись к воспитаннику, как к себе равному, уважай его мнение!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4. Никогда не делай того, чего не хочешь испытать на себе.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 xml:space="preserve">5. Сей </w:t>
      </w:r>
      <w:proofErr w:type="gramStart"/>
      <w:r w:rsidRPr="00C77A05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C77A05">
        <w:rPr>
          <w:rFonts w:ascii="Times New Roman" w:hAnsi="Times New Roman" w:cs="Times New Roman"/>
          <w:sz w:val="28"/>
          <w:szCs w:val="28"/>
        </w:rPr>
        <w:t>, доброе, вечное – тогда старость твоя не омрачится печалью от плохих всходов.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 xml:space="preserve">6. Поступай так же,  как говоришь, чтоб слово не расходилось с делом. 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lastRenderedPageBreak/>
        <w:t>7. Будь примером для подражания, а не предметом разочарования.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8. ОТКРОЙ СЕРДЦЕ ДЕТЯМ!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 xml:space="preserve">На формирование данных правил педагога во многом содействовала встреча на семинарах с заслуженным учителем и профессором педагогических наук </w:t>
      </w:r>
      <w:proofErr w:type="spellStart"/>
      <w:r w:rsidRPr="00C77A05">
        <w:rPr>
          <w:rFonts w:ascii="Times New Roman" w:hAnsi="Times New Roman" w:cs="Times New Roman"/>
          <w:sz w:val="28"/>
          <w:szCs w:val="28"/>
        </w:rPr>
        <w:t>Шалвой</w:t>
      </w:r>
      <w:proofErr w:type="spellEnd"/>
      <w:r w:rsidRPr="00C77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A05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C77A05">
        <w:rPr>
          <w:rFonts w:ascii="Times New Roman" w:hAnsi="Times New Roman" w:cs="Times New Roman"/>
          <w:sz w:val="28"/>
          <w:szCs w:val="28"/>
        </w:rPr>
        <w:t>. Его мысли, идеи, многолетняя педагогическая практика дали педагогу направление пути в собственной педагогической деятельности.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Послесловие: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  <w:r w:rsidRPr="00C77A05">
        <w:rPr>
          <w:rFonts w:ascii="Times New Roman" w:hAnsi="Times New Roman" w:cs="Times New Roman"/>
          <w:sz w:val="28"/>
          <w:szCs w:val="28"/>
        </w:rPr>
        <w:t>Наш клуб был основан в 1974 году. За эти годы нескончаемый поток  детей наполнял и переполнял стены клуба. Складывались свои традиции. Повзрослевшие воспитанники через определенное время приводили своих детей</w:t>
      </w:r>
      <w:proofErr w:type="gramStart"/>
      <w:r w:rsidRPr="00C77A05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C77A05">
        <w:rPr>
          <w:rFonts w:ascii="Times New Roman" w:hAnsi="Times New Roman" w:cs="Times New Roman"/>
          <w:sz w:val="28"/>
          <w:szCs w:val="28"/>
        </w:rPr>
        <w:t xml:space="preserve"> они, в свою очередь, приведут своих – все в этом мире возвращается на круги своя. И я надеюсь, что- то доброе и вечное, что мы </w:t>
      </w:r>
      <w:proofErr w:type="gramStart"/>
      <w:r w:rsidRPr="00C77A05">
        <w:rPr>
          <w:rFonts w:ascii="Times New Roman" w:hAnsi="Times New Roman" w:cs="Times New Roman"/>
          <w:sz w:val="28"/>
          <w:szCs w:val="28"/>
        </w:rPr>
        <w:t>посеяли в их душах отзовется</w:t>
      </w:r>
      <w:proofErr w:type="gramEnd"/>
      <w:r w:rsidRPr="00C77A05">
        <w:rPr>
          <w:rFonts w:ascii="Times New Roman" w:hAnsi="Times New Roman" w:cs="Times New Roman"/>
          <w:sz w:val="28"/>
          <w:szCs w:val="28"/>
        </w:rPr>
        <w:t xml:space="preserve"> многократно в последующих поколениях.</w:t>
      </w:r>
    </w:p>
    <w:p w:rsidR="00C77A05" w:rsidRPr="00C77A05" w:rsidRDefault="00C77A05" w:rsidP="00C60CC9">
      <w:pPr>
        <w:ind w:left="-426" w:firstLine="852"/>
        <w:rPr>
          <w:rFonts w:ascii="Times New Roman" w:hAnsi="Times New Roman" w:cs="Times New Roman"/>
          <w:sz w:val="28"/>
          <w:szCs w:val="28"/>
        </w:rPr>
      </w:pPr>
    </w:p>
    <w:p w:rsidR="00603370" w:rsidRPr="00C77A05" w:rsidRDefault="00603370" w:rsidP="00C60CC9">
      <w:pPr>
        <w:ind w:firstLine="852"/>
        <w:rPr>
          <w:rFonts w:ascii="Times New Roman" w:hAnsi="Times New Roman" w:cs="Times New Roman"/>
          <w:sz w:val="28"/>
          <w:szCs w:val="28"/>
        </w:rPr>
      </w:pPr>
    </w:p>
    <w:sectPr w:rsidR="00603370" w:rsidRPr="00C77A05" w:rsidSect="00A8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8CE"/>
    <w:multiLevelType w:val="hybridMultilevel"/>
    <w:tmpl w:val="FEFE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A05"/>
    <w:rsid w:val="001F5C87"/>
    <w:rsid w:val="003C4DAE"/>
    <w:rsid w:val="00603370"/>
    <w:rsid w:val="009F4526"/>
    <w:rsid w:val="00A85575"/>
    <w:rsid w:val="00C60CC9"/>
    <w:rsid w:val="00C7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5</cp:revision>
  <dcterms:created xsi:type="dcterms:W3CDTF">2017-01-30T10:33:00Z</dcterms:created>
  <dcterms:modified xsi:type="dcterms:W3CDTF">2017-01-30T14:59:00Z</dcterms:modified>
</cp:coreProperties>
</file>