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D" w:rsidRPr="002A243D" w:rsidRDefault="003D6C6B" w:rsidP="002A243D">
      <w:pPr>
        <w:pStyle w:val="a3"/>
        <w:spacing w:before="0" w:beforeAutospacing="0" w:after="150" w:afterAutospacing="0"/>
        <w:jc w:val="right"/>
        <w:rPr>
          <w:color w:val="000000"/>
          <w:shd w:val="clear" w:color="auto" w:fill="FFFFFF"/>
        </w:rPr>
      </w:pPr>
      <w:r w:rsidRPr="002A243D">
        <w:rPr>
          <w:b/>
          <w:bCs/>
          <w:color w:val="000000"/>
        </w:rPr>
        <w:t xml:space="preserve"> </w:t>
      </w:r>
      <w:bookmarkStart w:id="0" w:name="_GoBack"/>
      <w:proofErr w:type="spellStart"/>
      <w:r w:rsidR="002A243D" w:rsidRPr="002A243D">
        <w:rPr>
          <w:color w:val="000000"/>
          <w:shd w:val="clear" w:color="auto" w:fill="FFFFFF"/>
        </w:rPr>
        <w:t>Оборожная</w:t>
      </w:r>
      <w:proofErr w:type="spellEnd"/>
      <w:r w:rsidR="002A243D" w:rsidRPr="002A243D">
        <w:rPr>
          <w:color w:val="000000"/>
          <w:shd w:val="clear" w:color="auto" w:fill="FFFFFF"/>
        </w:rPr>
        <w:t xml:space="preserve"> Наталья Николаевна</w:t>
      </w:r>
    </w:p>
    <w:p w:rsidR="00CD6071" w:rsidRPr="002A243D" w:rsidRDefault="002A243D" w:rsidP="002A243D">
      <w:pPr>
        <w:pStyle w:val="a3"/>
        <w:spacing w:before="0" w:beforeAutospacing="0" w:after="150" w:afterAutospacing="0"/>
        <w:jc w:val="right"/>
        <w:rPr>
          <w:color w:val="000000"/>
          <w:shd w:val="clear" w:color="auto" w:fill="FFFFFF"/>
        </w:rPr>
      </w:pPr>
      <w:r w:rsidRPr="002A243D">
        <w:rPr>
          <w:color w:val="000000"/>
          <w:shd w:val="clear" w:color="auto" w:fill="FFFFFF"/>
        </w:rPr>
        <w:t xml:space="preserve">МБУ ДО "ЦДТ "Металлург" </w:t>
      </w:r>
      <w:proofErr w:type="spellStart"/>
      <w:r w:rsidRPr="002A243D">
        <w:rPr>
          <w:color w:val="000000"/>
          <w:shd w:val="clear" w:color="auto" w:fill="FFFFFF"/>
        </w:rPr>
        <w:t>г.о</w:t>
      </w:r>
      <w:proofErr w:type="spellEnd"/>
      <w:r w:rsidRPr="002A243D">
        <w:rPr>
          <w:color w:val="000000"/>
          <w:shd w:val="clear" w:color="auto" w:fill="FFFFFF"/>
        </w:rPr>
        <w:t>. Самара</w:t>
      </w:r>
    </w:p>
    <w:p w:rsidR="002A243D" w:rsidRPr="002A243D" w:rsidRDefault="002A243D" w:rsidP="002A243D">
      <w:pPr>
        <w:pStyle w:val="a3"/>
        <w:spacing w:before="0" w:beforeAutospacing="0" w:after="150" w:afterAutospacing="0"/>
        <w:jc w:val="right"/>
        <w:rPr>
          <w:b/>
          <w:bCs/>
          <w:color w:val="000000"/>
        </w:rPr>
      </w:pPr>
      <w:r w:rsidRPr="002A243D">
        <w:rPr>
          <w:color w:val="000000"/>
          <w:shd w:val="clear" w:color="auto" w:fill="FFFFFF"/>
        </w:rPr>
        <w:t>П</w:t>
      </w:r>
      <w:r w:rsidRPr="002A243D">
        <w:rPr>
          <w:color w:val="000000"/>
          <w:shd w:val="clear" w:color="auto" w:fill="FFFFFF"/>
        </w:rPr>
        <w:t>еда</w:t>
      </w:r>
      <w:r w:rsidRPr="002A243D">
        <w:rPr>
          <w:color w:val="000000"/>
          <w:shd w:val="clear" w:color="auto" w:fill="FFFFFF"/>
        </w:rPr>
        <w:t>гог дополнительного образования</w:t>
      </w:r>
    </w:p>
    <w:bookmarkEnd w:id="0"/>
    <w:p w:rsidR="00CD6071" w:rsidRPr="002A243D" w:rsidRDefault="00CD6071" w:rsidP="00B65DC3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2A243D">
        <w:rPr>
          <w:b/>
          <w:color w:val="000000"/>
        </w:rPr>
        <w:t>Оформление сумки узором «Рачий шаг</w:t>
      </w:r>
      <w:r w:rsidRPr="002A243D">
        <w:rPr>
          <w:b/>
          <w:bCs/>
          <w:color w:val="000000"/>
        </w:rPr>
        <w:t>».</w:t>
      </w:r>
    </w:p>
    <w:p w:rsidR="00CD6071" w:rsidRPr="002A243D" w:rsidRDefault="00CD6071" w:rsidP="00CD6071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2A243D">
        <w:rPr>
          <w:b/>
          <w:bCs/>
          <w:color w:val="000000"/>
        </w:rPr>
        <w:t>З</w:t>
      </w:r>
      <w:r w:rsidR="00B65DC3" w:rsidRPr="002A243D">
        <w:rPr>
          <w:b/>
          <w:bCs/>
          <w:color w:val="000000"/>
        </w:rPr>
        <w:t>анят</w:t>
      </w:r>
      <w:r w:rsidR="003D6C6B" w:rsidRPr="002A243D">
        <w:rPr>
          <w:b/>
          <w:bCs/>
          <w:color w:val="000000"/>
        </w:rPr>
        <w:t xml:space="preserve">ие </w:t>
      </w:r>
      <w:r w:rsidRPr="002A243D">
        <w:rPr>
          <w:b/>
          <w:bCs/>
          <w:color w:val="000000"/>
        </w:rPr>
        <w:t>по программе общеразвивающего модуля «Весёлые петельки»</w:t>
      </w:r>
    </w:p>
    <w:p w:rsidR="00B65DC3" w:rsidRPr="002A243D" w:rsidRDefault="003D6C6B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 xml:space="preserve">Возраст </w:t>
      </w:r>
      <w:r w:rsidR="00A20EDD" w:rsidRPr="002A243D">
        <w:rPr>
          <w:color w:val="000000"/>
        </w:rPr>
        <w:t xml:space="preserve">учащихся – </w:t>
      </w:r>
      <w:r w:rsidR="00B65DC3" w:rsidRPr="002A243D">
        <w:rPr>
          <w:color w:val="000000"/>
        </w:rPr>
        <w:t>8</w:t>
      </w:r>
      <w:r w:rsidR="00A20EDD" w:rsidRPr="002A243D">
        <w:rPr>
          <w:color w:val="000000"/>
        </w:rPr>
        <w:t xml:space="preserve"> - </w:t>
      </w:r>
      <w:r w:rsidR="00B65DC3" w:rsidRPr="002A243D">
        <w:rPr>
          <w:color w:val="000000"/>
        </w:rPr>
        <w:t>13 лет.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i/>
          <w:iCs/>
          <w:color w:val="000000"/>
        </w:rPr>
        <w:t>Цель занятия: </w:t>
      </w:r>
      <w:r w:rsidRPr="002A243D">
        <w:rPr>
          <w:color w:val="000000"/>
        </w:rPr>
        <w:t>продолжить и закр</w:t>
      </w:r>
      <w:r w:rsidR="00A20EDD" w:rsidRPr="002A243D">
        <w:rPr>
          <w:color w:val="000000"/>
        </w:rPr>
        <w:t>епить ознакомление учащихся</w:t>
      </w:r>
      <w:r w:rsidRPr="002A243D">
        <w:rPr>
          <w:color w:val="000000"/>
        </w:rPr>
        <w:t xml:space="preserve"> с видами оформления края сумки (узором «Рачий шаг»).</w:t>
      </w:r>
    </w:p>
    <w:p w:rsidR="00A20EDD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i/>
          <w:iCs/>
          <w:color w:val="000000"/>
        </w:rPr>
        <w:t>Задачи занятия:</w:t>
      </w:r>
      <w:r w:rsidRPr="002A243D">
        <w:rPr>
          <w:color w:val="000000"/>
        </w:rPr>
        <w:br/>
        <w:t>1.</w:t>
      </w:r>
      <w:r w:rsidR="00A20EDD" w:rsidRPr="002A243D">
        <w:rPr>
          <w:color w:val="000000"/>
        </w:rPr>
        <w:t xml:space="preserve"> </w:t>
      </w:r>
      <w:proofErr w:type="gramStart"/>
      <w:r w:rsidRPr="002A243D">
        <w:rPr>
          <w:color w:val="000000"/>
        </w:rPr>
        <w:t>Образовательные: научить выполнять сборку и оформление готового изделия.</w:t>
      </w:r>
      <w:proofErr w:type="gramEnd"/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 xml:space="preserve"> 2. </w:t>
      </w:r>
      <w:proofErr w:type="gramStart"/>
      <w:r w:rsidRPr="002A243D">
        <w:rPr>
          <w:color w:val="000000"/>
        </w:rPr>
        <w:t>Развивающие: развивать психические процессы: память, воображение, мышление, внимание воспитанников, познавательн</w:t>
      </w:r>
      <w:r w:rsidR="00A20EDD" w:rsidRPr="002A243D">
        <w:rPr>
          <w:color w:val="000000"/>
        </w:rPr>
        <w:t>ый интерес, эмоциональную сферу.</w:t>
      </w:r>
      <w:r w:rsidRPr="002A243D">
        <w:rPr>
          <w:color w:val="000000"/>
        </w:rPr>
        <w:br/>
        <w:t>3.</w:t>
      </w:r>
      <w:proofErr w:type="gramEnd"/>
      <w:r w:rsidR="00A20EDD" w:rsidRPr="002A243D">
        <w:rPr>
          <w:color w:val="000000"/>
        </w:rPr>
        <w:t xml:space="preserve"> </w:t>
      </w:r>
      <w:proofErr w:type="gramStart"/>
      <w:r w:rsidRPr="002A243D">
        <w:rPr>
          <w:color w:val="000000"/>
        </w:rPr>
        <w:t>Воспитывающие</w:t>
      </w:r>
      <w:proofErr w:type="gramEnd"/>
      <w:r w:rsidRPr="002A243D">
        <w:rPr>
          <w:color w:val="000000"/>
        </w:rPr>
        <w:t>: воспитывать дисциплинированность, трудолюбие, усидчивость, доброту, аккуратность, коллективизм.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Осуществление образовательной цели помогает продолжить ознакомление учащихся с видами оформления края сумки (узором «Рачий шаг»); продолжить формирование навыков по организации рабочего места, знаний по технике безопасности и охране труда воспитанников.</w:t>
      </w:r>
      <w:r w:rsidRPr="002A243D">
        <w:rPr>
          <w:color w:val="000000"/>
        </w:rPr>
        <w:br/>
        <w:t>Осуществление воспитательной цели позволяет педагогу ознакомить детей с правилами коллективного взаимодействия, воспитывать в детях необходимые качества для их совместной творческой деятельности для взаимодействия с окружающими их людьми.</w:t>
      </w:r>
      <w:r w:rsidRPr="002A243D">
        <w:rPr>
          <w:color w:val="000000"/>
        </w:rPr>
        <w:br/>
        <w:t>Осуществление развивающей цели позволяет педагогу формировать в детях трудолюбие, усидчивость, эстетический вкус, познавательный интерес особенно к культуре и искусству, необходимые на всех занятиях детского объединения «Мастерица» (вязание крючком)</w:t>
      </w:r>
      <w:proofErr w:type="gramStart"/>
      <w:r w:rsidRPr="002A243D">
        <w:rPr>
          <w:color w:val="000000"/>
        </w:rPr>
        <w:t>.У</w:t>
      </w:r>
      <w:proofErr w:type="gramEnd"/>
      <w:r w:rsidRPr="002A243D">
        <w:rPr>
          <w:color w:val="000000"/>
        </w:rPr>
        <w:t>чебное занятие относится к комбинированному типу.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i/>
          <w:iCs/>
          <w:color w:val="000000"/>
        </w:rPr>
        <w:t>Вид занятия:</w:t>
      </w:r>
      <w:r w:rsidRPr="002A243D">
        <w:rPr>
          <w:color w:val="000000"/>
        </w:rPr>
        <w:t> практическое занятие изучения и закрепления полученных знаний.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 xml:space="preserve">Во время учебного занятия показаны слайды о </w:t>
      </w:r>
      <w:proofErr w:type="gramStart"/>
      <w:r w:rsidRPr="002A243D">
        <w:rPr>
          <w:color w:val="000000"/>
        </w:rPr>
        <w:t>вязанных</w:t>
      </w:r>
      <w:proofErr w:type="gramEnd"/>
      <w:r w:rsidRPr="002A243D">
        <w:rPr>
          <w:color w:val="000000"/>
        </w:rPr>
        <w:t xml:space="preserve"> изделиях- сумках , край которых обработан бордюром. Занятие было направлено на мотивирование детей, для понимания ими важности вязания, проведены ритмические паузы - одна физкультминутка, одна игра, благодаря смене вида деятельности, дети отдохнули и с новыми силами приступили к выполнению поставленных педагогом задач. Учебный ма</w:t>
      </w:r>
      <w:r w:rsidR="00A20EDD" w:rsidRPr="002A243D">
        <w:rPr>
          <w:color w:val="000000"/>
        </w:rPr>
        <w:t>териал развивает в учащихся</w:t>
      </w:r>
      <w:r w:rsidRPr="002A243D">
        <w:rPr>
          <w:color w:val="000000"/>
        </w:rPr>
        <w:t xml:space="preserve"> эстетический вкус, желание научиться </w:t>
      </w:r>
      <w:proofErr w:type="gramStart"/>
      <w:r w:rsidRPr="002A243D">
        <w:rPr>
          <w:color w:val="000000"/>
        </w:rPr>
        <w:t>творчески</w:t>
      </w:r>
      <w:proofErr w:type="gramEnd"/>
      <w:r w:rsidRPr="002A243D">
        <w:rPr>
          <w:color w:val="000000"/>
        </w:rPr>
        <w:t xml:space="preserve"> работать, расширяет кругозор, развивает фантазию, желание выполнить новые, более усовершенствованные образцы изделий. Использование наглядности способствует максимальному раскрытию содержания занятия и развитию познавательного интереса воспитанников к обучению. Данный материал способствует формированию знаний о применении на занятиях инструментов, приспособлений, материалов, организации рабочего места, технике безопасности и охране труда воспитанников.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i/>
          <w:iCs/>
          <w:color w:val="000000"/>
        </w:rPr>
        <w:t>Тип занятия:</w:t>
      </w:r>
      <w:r w:rsidRPr="002A243D">
        <w:rPr>
          <w:color w:val="000000"/>
        </w:rPr>
        <w:t> комбинированное занятие.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i/>
          <w:iCs/>
          <w:color w:val="000000"/>
        </w:rPr>
        <w:t>Методы обучения, используемые на занятии:</w:t>
      </w:r>
      <w:r w:rsidRPr="002A243D">
        <w:rPr>
          <w:color w:val="000000"/>
        </w:rPr>
        <w:t xml:space="preserve"> объяснительно-иллюстративный, рассказ, беседа, работа </w:t>
      </w:r>
      <w:proofErr w:type="gramStart"/>
      <w:r w:rsidRPr="002A243D">
        <w:rPr>
          <w:color w:val="000000"/>
        </w:rPr>
        <w:t>с</w:t>
      </w:r>
      <w:proofErr w:type="gramEnd"/>
      <w:r w:rsidRPr="002A243D">
        <w:rPr>
          <w:color w:val="000000"/>
        </w:rPr>
        <w:t xml:space="preserve"> схемами, демонстрация, практический, обучающий контроль, познавательная игра.</w:t>
      </w:r>
    </w:p>
    <w:p w:rsidR="009C1CBE" w:rsidRPr="002A243D" w:rsidRDefault="009C1CBE" w:rsidP="00B65DC3">
      <w:pPr>
        <w:pStyle w:val="a3"/>
        <w:spacing w:before="0" w:beforeAutospacing="0" w:after="150" w:afterAutospacing="0"/>
        <w:rPr>
          <w:color w:val="000000"/>
        </w:rPr>
      </w:pP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i/>
          <w:iCs/>
          <w:color w:val="000000"/>
        </w:rPr>
        <w:lastRenderedPageBreak/>
        <w:t>Оборудование:</w:t>
      </w:r>
      <w:r w:rsidRPr="002A243D">
        <w:rPr>
          <w:color w:val="000000"/>
        </w:rPr>
        <w:t> дидактические материалы и инструменты: схемы сумок, схемы узоров оформления края сумки, крючки, нитки, ножницы, средства мультимедиа, образцы готовых изделий.</w:t>
      </w:r>
    </w:p>
    <w:p w:rsidR="00B65DC3" w:rsidRPr="002A243D" w:rsidRDefault="00B65DC3" w:rsidP="00B65DC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2A243D">
        <w:rPr>
          <w:b/>
          <w:bCs/>
          <w:color w:val="000000"/>
        </w:rPr>
        <w:t>ХОД ЗАНЯТИЯ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  <w:u w:val="single"/>
        </w:rPr>
        <w:t>1. Организационный момент.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При</w:t>
      </w:r>
      <w:r w:rsidR="00A20EDD" w:rsidRPr="002A243D">
        <w:rPr>
          <w:color w:val="000000"/>
        </w:rPr>
        <w:t>ветствие педагогом учащихся</w:t>
      </w:r>
      <w:r w:rsidRPr="002A243D">
        <w:rPr>
          <w:color w:val="000000"/>
        </w:rPr>
        <w:t>. Объявление темы, целей, задач занятия.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А сейчас, ребята, мы с вами вспомним технику безопасности.</w:t>
      </w:r>
      <w:r w:rsidRPr="002A243D">
        <w:rPr>
          <w:color w:val="000000"/>
        </w:rPr>
        <w:br/>
        <w:t>Каким должно быть рабочее место для вязания?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должно быть хорошо освещено.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Как надо сидеть за рабочим столом?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сидеть надо прямо, касаясь корпусом спинки стула.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Какие инструменты могут понадобиться кроме крючка?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могут понадобиться и дополнительные инструменты: штопальная игла, ножницы, а для глажения – утюг.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После пользования утюгом, что нужно с ним сделать?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его нужно выключить из розетки и поставить в безопасное для человека место, на специальную железную подставку, для остывания, той стороной, которой гладили.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Как нужно хранить утюг?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хранить утюг нужно в лежачем положении.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Каким должно быть рабочее место?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на рабочем месте должен быть порядок, все предметы должны быть разложены по своим местам.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Что нужно делать, чтобы руки оставались чистыми?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перед началом и после окончания работы следует мыть руки, чтобы нить и вязаное полотно оставались всегда чистыми, а на руках не оставалось мелких частиц пряжи.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Ребята, особое внимание во время наших занятий вы должны уделять технике безопасности. Крючок, иглы, ножницы - это колющие предметы, поэтому нужно быть очень внимательными и осторожными, когда работаете с инструментами и приспособлениями, чтобы никого не травмировать ими, их нужно хранить в специальных футлярах, а передавать очень осторожно, чтобы не толкнуть и не уколоть ими окружающих, ножницы передают кольцами вперед.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(Показ слайдов)</w:t>
      </w:r>
      <w:proofErr w:type="gramStart"/>
      <w:r w:rsidRPr="002A243D">
        <w:rPr>
          <w:color w:val="000000"/>
        </w:rPr>
        <w:br/>
        <w:t>-</w:t>
      </w:r>
      <w:proofErr w:type="gramEnd"/>
      <w:r w:rsidRPr="002A243D">
        <w:rPr>
          <w:color w:val="000000"/>
        </w:rPr>
        <w:t>Мотивация (ребята, изучаемая тема необходима, для понимания того, как можно украсить край сумки, что делает ее более красивой.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Ребята, для чего нужны салфетки?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Они служат дополнительным аксессуаром к одежде.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-Ребята, какие могут быть салфетки?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 xml:space="preserve">Ответ: </w:t>
      </w:r>
      <w:proofErr w:type="gramStart"/>
      <w:r w:rsidRPr="002A243D">
        <w:rPr>
          <w:color w:val="000000"/>
        </w:rPr>
        <w:t>круглые</w:t>
      </w:r>
      <w:proofErr w:type="gramEnd"/>
      <w:r w:rsidRPr="002A243D">
        <w:rPr>
          <w:color w:val="000000"/>
        </w:rPr>
        <w:t>, квадратные, связанные из мотивов.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lastRenderedPageBreak/>
        <w:br/>
        <w:t xml:space="preserve">-Ребята вы уже знаете, как можно обработать край готового изделия узорами. </w:t>
      </w:r>
      <w:proofErr w:type="gramStart"/>
      <w:r w:rsidRPr="002A243D">
        <w:rPr>
          <w:color w:val="000000"/>
        </w:rPr>
        <w:t>Какие</w:t>
      </w:r>
      <w:proofErr w:type="gramEnd"/>
      <w:r w:rsidRPr="002A243D">
        <w:rPr>
          <w:color w:val="000000"/>
        </w:rPr>
        <w:t>, вам известны?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«Пико», «Куринные лапки», «Букетики».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Для чего их применяют?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Для украшения края изделия.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  <w:u w:val="single"/>
        </w:rPr>
        <w:t>2. Основная часть. Изучение нового материала.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br/>
        <w:t>Ребята, а сегодня я вас познакомлю с еще одним узором «Рачий шаг».</w:t>
      </w:r>
      <w:r w:rsidRPr="002A243D">
        <w:rPr>
          <w:color w:val="000000"/>
        </w:rPr>
        <w:br/>
        <w:t>Посмотрите образец его выполнение и схему.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br/>
        <w:t>-Ребята, из чего она состоит.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 xml:space="preserve">Ответ: Из столбиков без </w:t>
      </w:r>
      <w:proofErr w:type="spellStart"/>
      <w:r w:rsidRPr="002A243D">
        <w:rPr>
          <w:color w:val="000000"/>
        </w:rPr>
        <w:t>накида</w:t>
      </w:r>
      <w:proofErr w:type="spellEnd"/>
      <w:r w:rsidRPr="002A243D">
        <w:rPr>
          <w:color w:val="000000"/>
        </w:rPr>
        <w:t>, вязание выполняется в обратном направлении, слева направо.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br/>
        <w:t>- Ребята. Как вы сами оцениваете этот узор? Он вам нравится? Как изменится ваша сумка, когда вы оформите её край узором «Рачий шаг»?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Ответ: Она будет украшена.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Ребята вы можете придумывать украшающие узоры и самостоятельно. Придумайте, как можно сочетать разные петли в узоре, который может украсить сумку.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  <w:u w:val="single"/>
        </w:rPr>
        <w:t>3. Практическая часть.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  <w:u w:val="single"/>
        </w:rPr>
        <w:br/>
      </w:r>
      <w:r w:rsidRPr="002A243D">
        <w:rPr>
          <w:color w:val="000000"/>
        </w:rPr>
        <w:t>Показ на практике выполнения узора «Рачий шаг».</w:t>
      </w:r>
      <w:r w:rsidRPr="002A243D">
        <w:rPr>
          <w:color w:val="000000"/>
        </w:rPr>
        <w:br/>
        <w:t>- Ребята, теперь выполните этот узор самостоятельно.</w:t>
      </w:r>
      <w:r w:rsidRPr="002A243D">
        <w:rPr>
          <w:color w:val="000000"/>
        </w:rPr>
        <w:br/>
        <w:t>Индивидуальная помощь воспитанникам.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Ребята, послушайте </w:t>
      </w:r>
      <w:r w:rsidRPr="002A243D">
        <w:rPr>
          <w:i/>
          <w:iCs/>
          <w:color w:val="000000"/>
          <w:u w:val="single"/>
        </w:rPr>
        <w:t>сказку,</w:t>
      </w:r>
      <w:r w:rsidRPr="002A243D">
        <w:rPr>
          <w:color w:val="000000"/>
        </w:rPr>
        <w:t> </w:t>
      </w:r>
      <w:r w:rsidRPr="002A243D">
        <w:rPr>
          <w:i/>
          <w:iCs/>
          <w:color w:val="000000"/>
          <w:u w:val="single"/>
        </w:rPr>
        <w:t>«Волшебная шкатулка»: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 xml:space="preserve">«На рабочем столе Мастерицы стояла красивая шкатулка. В ней дружно жили подружки – Катушки, веселые Иголки и Булавки ловкие Ножницы, важный Наперсток. Рядом со шкатулкой, на столе, стоял всегда угрюмый Утюг. Много всяких интересных историй происходило на этом столе, много тайн рукоделия знали здешние жители. Жили они в шкатулке дружно и весело, помогая друг другу. Ловкие ножницы всегда приходили на помощь иголочке, чтобы отрезать нить, а важный наперсток всегда пыхтел, как паровоз, но с радостью помогал иголочке </w:t>
      </w:r>
      <w:proofErr w:type="gramStart"/>
      <w:r w:rsidRPr="002A243D">
        <w:rPr>
          <w:color w:val="000000"/>
        </w:rPr>
        <w:t>протыкать</w:t>
      </w:r>
      <w:proofErr w:type="gramEnd"/>
      <w:r w:rsidRPr="002A243D">
        <w:rPr>
          <w:color w:val="000000"/>
        </w:rPr>
        <w:t xml:space="preserve"> ткань. Все шло хорошо! Но вот однажды, жители шкатулки поспорили, кто же из них самый главный помощник человеку.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Иголочка сказала: «Я самая необходимая! Даже в загадке говорится</w:t>
      </w:r>
      <w:r w:rsidRPr="002A243D">
        <w:rPr>
          <w:color w:val="000000"/>
        </w:rPr>
        <w:br/>
      </w:r>
      <w:proofErr w:type="gramStart"/>
      <w:r w:rsidRPr="002A243D">
        <w:rPr>
          <w:color w:val="000000"/>
        </w:rPr>
        <w:t>Тонка</w:t>
      </w:r>
      <w:proofErr w:type="gramEnd"/>
      <w:r w:rsidRPr="002A243D">
        <w:rPr>
          <w:color w:val="000000"/>
        </w:rPr>
        <w:t>, длинна, одноуха, остра - всему миру нужна!</w:t>
      </w:r>
      <w:r w:rsidRPr="002A243D">
        <w:rPr>
          <w:color w:val="000000"/>
        </w:rPr>
        <w:br/>
        <w:t>Как бы без меня сшили одежду, ткали ковры? Значит я самая главная!»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В разговор вступили Ножницы: «А что бы вы делали без меня? Кто вам эту ткань и нити отрезал бы? А кто из вас умеет резать железо, стричь овец? Я еще много чего могу. Значит, я и есть самый главный помощник?»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 xml:space="preserve">И тут зашипел Утюг: «А про меня забыли? Я тоже самый главный! Представьте на минуточку, что из всех домов исчезли … утюги. </w:t>
      </w:r>
      <w:proofErr w:type="gramStart"/>
      <w:r w:rsidRPr="002A243D">
        <w:rPr>
          <w:color w:val="000000"/>
        </w:rPr>
        <w:t>Какими</w:t>
      </w:r>
      <w:proofErr w:type="gramEnd"/>
      <w:r w:rsidRPr="002A243D">
        <w:rPr>
          <w:color w:val="000000"/>
        </w:rPr>
        <w:t xml:space="preserve"> мятыми и неряшливыми ходили бы все в школу, а мамы и папы на работу! Значит я тоже самый главный!»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lastRenderedPageBreak/>
        <w:t>Долго они спорили, кричали, да так, что все охрипли. Уже наступила ночь, а спор всё продолжался. И вдруг встал важный наперсток: «Все мы важны и необходимы человеку. Без нас ему будет туго». Все подумали и решили, что и, правда, все мы ему необходимы.</w:t>
      </w:r>
      <w:r w:rsidRPr="002A243D">
        <w:rPr>
          <w:color w:val="000000"/>
        </w:rPr>
        <w:br/>
        <w:t>И снова в шкатулке воцарилась тишина, и инструменты зажили дружно».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br/>
        <w:t>-Ребята, чему учит эта сказка?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Проведение физкультминутки.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i/>
          <w:iCs/>
          <w:color w:val="000000"/>
          <w:u w:val="single"/>
        </w:rPr>
        <w:t>Физкультминутка:</w:t>
      </w:r>
      <w:r w:rsidRPr="002A243D">
        <w:rPr>
          <w:i/>
          <w:iCs/>
          <w:color w:val="000000"/>
          <w:u w:val="single"/>
        </w:rPr>
        <w:br/>
        <w:t>«Бабочка».</w:t>
      </w:r>
      <w:r w:rsidRPr="002A243D">
        <w:rPr>
          <w:color w:val="000000"/>
        </w:rPr>
        <w:br/>
        <w:t>Спал цветок и вдруг проснулся,</w:t>
      </w:r>
      <w:r w:rsidRPr="002A243D">
        <w:rPr>
          <w:color w:val="000000"/>
        </w:rPr>
        <w:br/>
        <w:t>(Туловище вправо, влево.)</w:t>
      </w:r>
      <w:r w:rsidRPr="002A243D">
        <w:rPr>
          <w:color w:val="000000"/>
        </w:rPr>
        <w:br/>
        <w:t>Больше спать не захотел,</w:t>
      </w:r>
      <w:r w:rsidRPr="002A243D">
        <w:rPr>
          <w:color w:val="000000"/>
        </w:rPr>
        <w:br/>
        <w:t>(Туловище вперед, назад)</w:t>
      </w:r>
      <w:r w:rsidRPr="002A243D">
        <w:rPr>
          <w:color w:val="000000"/>
        </w:rPr>
        <w:br/>
        <w:t>Шевельнулся, потянулся,</w:t>
      </w:r>
      <w:r w:rsidRPr="002A243D">
        <w:rPr>
          <w:color w:val="000000"/>
        </w:rPr>
        <w:br/>
        <w:t>(Руки вверх, потянуться.)</w:t>
      </w:r>
      <w:r w:rsidRPr="002A243D">
        <w:rPr>
          <w:color w:val="000000"/>
        </w:rPr>
        <w:br/>
        <w:t>Взвился вверх и полетел.</w:t>
      </w:r>
      <w:r w:rsidRPr="002A243D">
        <w:rPr>
          <w:color w:val="000000"/>
        </w:rPr>
        <w:br/>
        <w:t>(Руки вверх, вправо, влево.)</w:t>
      </w:r>
      <w:r w:rsidRPr="002A243D">
        <w:rPr>
          <w:color w:val="000000"/>
        </w:rPr>
        <w:br/>
        <w:t>Солнце утром лишь проснется,</w:t>
      </w:r>
      <w:r w:rsidRPr="002A243D">
        <w:rPr>
          <w:color w:val="000000"/>
        </w:rPr>
        <w:br/>
        <w:t>Бабочка кружит и вьется.</w:t>
      </w:r>
      <w:r w:rsidRPr="002A243D">
        <w:rPr>
          <w:color w:val="000000"/>
        </w:rPr>
        <w:br/>
        <w:t>(Покружиться.)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br/>
      </w:r>
      <w:r w:rsidRPr="002A243D">
        <w:rPr>
          <w:color w:val="000000"/>
        </w:rPr>
        <w:br/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  <w:u w:val="single"/>
        </w:rPr>
        <w:t>4.Закрепление изученного материала. Систематизация знаний.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br/>
        <w:t>Из каких петель состоит узор «Рачий шаг»? Продолжение выполнения узора «Рачий шаг» воспитанниками.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br/>
        <w:t>Ритмическая пауза. Игра с учащимся «Волшебный клубочек»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i/>
          <w:iCs/>
          <w:color w:val="000000"/>
          <w:u w:val="single"/>
        </w:rPr>
        <w:t>Игра « Волшебный клубочек»</w:t>
      </w:r>
      <w:r w:rsidRPr="002A243D">
        <w:rPr>
          <w:color w:val="000000"/>
        </w:rPr>
        <w:br/>
        <w:t>Дети становятся в круг и очень быстро передают друг другу в руки клубочек ниток. Не успевший его взять и уронивший на пол, выходит из игры. Победитель предлагает тем, кто уронил клубочек, выполнить какие- либо свои пожелания (исполнить танец, спеть песню.)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Продолжение выполнения узора «Рачий шаг».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  <w:u w:val="single"/>
        </w:rPr>
        <w:t>5. Итог занятия.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Показ воспитанниками выполненной работы. Самооценка своих работ. Оценка детских работ педагогом. Организованный просмотр выполненных работ.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-Вам понравились работы других ребят? Молодцы вы все очень постарались работы получились красивые.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  <w:u w:val="single"/>
        </w:rPr>
        <w:t>6. Домашнее задание.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>- Домашним заданием будет завершить выполнение обработки края сумки. </w:t>
      </w:r>
      <w:r w:rsidRPr="002A243D">
        <w:rPr>
          <w:color w:val="000000"/>
        </w:rPr>
        <w:br/>
        <w:t>Итак, что вы нового узнали, чему научились на занятии?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lastRenderedPageBreak/>
        <w:t>Ответ: Узнали еще один вид узора для оформления края сумки, научились вязать узор «Рачий шаг»</w:t>
      </w:r>
    </w:p>
    <w:p w:rsidR="00B65DC3" w:rsidRPr="002A243D" w:rsidRDefault="00B65DC3" w:rsidP="00B65DC3">
      <w:pPr>
        <w:pStyle w:val="a3"/>
        <w:spacing w:before="0" w:beforeAutospacing="0" w:after="150" w:afterAutospacing="0"/>
        <w:rPr>
          <w:color w:val="000000"/>
        </w:rPr>
      </w:pPr>
      <w:r w:rsidRPr="002A243D">
        <w:rPr>
          <w:color w:val="000000"/>
        </w:rPr>
        <w:t xml:space="preserve">Организация воспитанников на уход домой. Уборка рабочих мест. Проводы воспитанников, </w:t>
      </w:r>
      <w:proofErr w:type="gramStart"/>
      <w:r w:rsidRPr="002A243D">
        <w:rPr>
          <w:color w:val="000000"/>
        </w:rPr>
        <w:t>контроль за</w:t>
      </w:r>
      <w:proofErr w:type="gramEnd"/>
      <w:r w:rsidRPr="002A243D">
        <w:rPr>
          <w:color w:val="000000"/>
        </w:rPr>
        <w:t xml:space="preserve"> их сборами для выхода на улицу. Напоминание воспитанникам о правилах поведения на дороге.</w:t>
      </w:r>
    </w:p>
    <w:p w:rsidR="00782B9A" w:rsidRPr="002A243D" w:rsidRDefault="00782B9A">
      <w:pPr>
        <w:rPr>
          <w:rFonts w:ascii="Times New Roman" w:hAnsi="Times New Roman" w:cs="Times New Roman"/>
          <w:sz w:val="24"/>
          <w:szCs w:val="24"/>
        </w:rPr>
      </w:pPr>
    </w:p>
    <w:sectPr w:rsidR="00782B9A" w:rsidRPr="002A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C3"/>
    <w:rsid w:val="002A243D"/>
    <w:rsid w:val="003D6C6B"/>
    <w:rsid w:val="00782B9A"/>
    <w:rsid w:val="009C1CBE"/>
    <w:rsid w:val="00A20EDD"/>
    <w:rsid w:val="00B65DC3"/>
    <w:rsid w:val="00C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1</cp:lastModifiedBy>
  <cp:revision>7</cp:revision>
  <dcterms:created xsi:type="dcterms:W3CDTF">2017-10-30T17:45:00Z</dcterms:created>
  <dcterms:modified xsi:type="dcterms:W3CDTF">2017-11-02T13:35:00Z</dcterms:modified>
</cp:coreProperties>
</file>