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31" w:rsidRPr="007E3731" w:rsidRDefault="007E3731" w:rsidP="007E3731">
      <w:pPr>
        <w:spacing w:after="0" w:line="240" w:lineRule="auto"/>
        <w:jc w:val="right"/>
        <w:rPr>
          <w:rFonts w:ascii="Times New Roman" w:eastAsia="Times New Roman" w:hAnsi="Times New Roman" w:cs="Times New Roman"/>
          <w:sz w:val="28"/>
          <w:szCs w:val="28"/>
          <w:lang w:eastAsia="ru-RU"/>
        </w:rPr>
      </w:pPr>
      <w:r w:rsidRPr="007E3731">
        <w:rPr>
          <w:rFonts w:ascii="Times New Roman" w:eastAsia="Times New Roman" w:hAnsi="Times New Roman" w:cs="Times New Roman"/>
          <w:sz w:val="28"/>
          <w:szCs w:val="28"/>
          <w:lang w:eastAsia="ru-RU"/>
        </w:rPr>
        <w:t xml:space="preserve">Усачева Оксана Геннадьевна </w:t>
      </w:r>
    </w:p>
    <w:p w:rsidR="007E3731" w:rsidRPr="007E3731" w:rsidRDefault="007E3731" w:rsidP="007E3731">
      <w:pPr>
        <w:spacing w:after="0" w:line="240" w:lineRule="auto"/>
        <w:jc w:val="right"/>
        <w:rPr>
          <w:rFonts w:ascii="Times New Roman" w:eastAsia="Times New Roman" w:hAnsi="Times New Roman" w:cs="Times New Roman"/>
          <w:sz w:val="28"/>
          <w:szCs w:val="28"/>
          <w:lang w:eastAsia="ru-RU"/>
        </w:rPr>
      </w:pPr>
      <w:r w:rsidRPr="007E3731">
        <w:rPr>
          <w:rFonts w:ascii="Times New Roman" w:eastAsia="Times New Roman" w:hAnsi="Times New Roman" w:cs="Times New Roman"/>
          <w:sz w:val="28"/>
          <w:szCs w:val="28"/>
          <w:lang w:eastAsia="ru-RU"/>
        </w:rPr>
        <w:t>Воспитатель.</w:t>
      </w:r>
      <w:r w:rsidRPr="007E3731">
        <w:rPr>
          <w:rFonts w:ascii="Times New Roman" w:eastAsia="Times New Roman" w:hAnsi="Times New Roman" w:cs="Times New Roman"/>
          <w:sz w:val="28"/>
          <w:szCs w:val="28"/>
          <w:lang w:eastAsia="ru-RU"/>
        </w:rPr>
        <w:br/>
        <w:t>Попова Любовь Иосифовна</w:t>
      </w:r>
    </w:p>
    <w:p w:rsidR="007E3731" w:rsidRPr="007E3731" w:rsidRDefault="007E3731" w:rsidP="007E3731">
      <w:pPr>
        <w:spacing w:after="0" w:line="240" w:lineRule="auto"/>
        <w:jc w:val="right"/>
        <w:rPr>
          <w:rFonts w:ascii="Times New Roman" w:eastAsia="Times New Roman" w:hAnsi="Times New Roman" w:cs="Times New Roman"/>
          <w:sz w:val="28"/>
          <w:szCs w:val="28"/>
          <w:lang w:eastAsia="ru-RU"/>
        </w:rPr>
      </w:pPr>
      <w:r w:rsidRPr="007E3731">
        <w:rPr>
          <w:rFonts w:ascii="Times New Roman" w:eastAsia="Times New Roman" w:hAnsi="Times New Roman" w:cs="Times New Roman"/>
          <w:sz w:val="28"/>
          <w:szCs w:val="28"/>
          <w:lang w:eastAsia="ru-RU"/>
        </w:rPr>
        <w:t xml:space="preserve"> Воспитатель. </w:t>
      </w:r>
    </w:p>
    <w:p w:rsidR="007E3731" w:rsidRPr="007E3731" w:rsidRDefault="007E3731" w:rsidP="007E3731">
      <w:pPr>
        <w:spacing w:after="0" w:line="240" w:lineRule="auto"/>
        <w:jc w:val="right"/>
        <w:rPr>
          <w:rFonts w:ascii="Times New Roman" w:eastAsia="Times New Roman" w:hAnsi="Times New Roman" w:cs="Times New Roman"/>
          <w:sz w:val="28"/>
          <w:szCs w:val="28"/>
          <w:lang w:eastAsia="ru-RU"/>
        </w:rPr>
      </w:pPr>
      <w:r w:rsidRPr="007E3731">
        <w:rPr>
          <w:rFonts w:ascii="Times New Roman" w:eastAsia="Times New Roman" w:hAnsi="Times New Roman" w:cs="Times New Roman"/>
          <w:sz w:val="28"/>
          <w:szCs w:val="28"/>
          <w:lang w:eastAsia="ru-RU"/>
        </w:rPr>
        <w:t xml:space="preserve">МАДОУ № 141 </w:t>
      </w:r>
      <w:proofErr w:type="spellStart"/>
      <w:r w:rsidRPr="007E3731">
        <w:rPr>
          <w:rFonts w:ascii="Times New Roman" w:eastAsia="Times New Roman" w:hAnsi="Times New Roman" w:cs="Times New Roman"/>
          <w:sz w:val="28"/>
          <w:szCs w:val="28"/>
          <w:lang w:eastAsia="ru-RU"/>
        </w:rPr>
        <w:t>Комбинорованного</w:t>
      </w:r>
      <w:proofErr w:type="spellEnd"/>
      <w:r w:rsidRPr="007E3731">
        <w:rPr>
          <w:rFonts w:ascii="Times New Roman" w:eastAsia="Times New Roman" w:hAnsi="Times New Roman" w:cs="Times New Roman"/>
          <w:sz w:val="28"/>
          <w:szCs w:val="28"/>
          <w:lang w:eastAsia="ru-RU"/>
        </w:rPr>
        <w:t xml:space="preserve"> вида</w:t>
      </w:r>
    </w:p>
    <w:p w:rsidR="007E3731" w:rsidRPr="007E3731" w:rsidRDefault="007E3731" w:rsidP="007E3731">
      <w:pPr>
        <w:jc w:val="right"/>
        <w:rPr>
          <w:rFonts w:ascii="Times New Roman" w:hAnsi="Times New Roman" w:cs="Times New Roman"/>
          <w:b/>
          <w:sz w:val="28"/>
          <w:szCs w:val="28"/>
          <w:shd w:val="clear" w:color="auto" w:fill="FCFDFE"/>
        </w:rPr>
      </w:pPr>
    </w:p>
    <w:p w:rsidR="00225046" w:rsidRPr="007E3731" w:rsidRDefault="00857801" w:rsidP="007E3731">
      <w:pPr>
        <w:jc w:val="center"/>
        <w:rPr>
          <w:rFonts w:ascii="Times New Roman" w:hAnsi="Times New Roman" w:cs="Times New Roman"/>
          <w:b/>
          <w:sz w:val="28"/>
          <w:szCs w:val="28"/>
          <w:shd w:val="clear" w:color="auto" w:fill="FCFDFE"/>
        </w:rPr>
      </w:pPr>
      <w:r w:rsidRPr="007E3731">
        <w:rPr>
          <w:rFonts w:ascii="Times New Roman" w:hAnsi="Times New Roman" w:cs="Times New Roman"/>
          <w:b/>
          <w:sz w:val="28"/>
          <w:szCs w:val="28"/>
          <w:shd w:val="clear" w:color="auto" w:fill="FCFDFE"/>
        </w:rPr>
        <w:t>УСЛОВИЯ ФОРМИРОВАНИЯ КУЛЬТУРНО-ГИГИЕНИЧЕСКИХ НАВЫКОВ У ДЕТЕЙ РАННЕГО ВОЗРАСТА</w:t>
      </w:r>
    </w:p>
    <w:p w:rsidR="007E3731" w:rsidRDefault="007E3731" w:rsidP="007E3731">
      <w:pPr>
        <w:spacing w:after="0"/>
        <w:jc w:val="both"/>
        <w:rPr>
          <w:rFonts w:ascii="Times New Roman" w:hAnsi="Times New Roman" w:cs="Times New Roman"/>
          <w:sz w:val="28"/>
          <w:szCs w:val="28"/>
          <w:shd w:val="clear" w:color="auto" w:fill="FCFDFE"/>
        </w:rPr>
      </w:pPr>
      <w:r>
        <w:rPr>
          <w:rFonts w:ascii="Times New Roman" w:hAnsi="Times New Roman" w:cs="Times New Roman"/>
          <w:sz w:val="28"/>
          <w:szCs w:val="28"/>
          <w:shd w:val="clear" w:color="auto" w:fill="FCFDFE"/>
        </w:rPr>
        <w:t xml:space="preserve">           </w:t>
      </w:r>
      <w:r w:rsidR="00857801" w:rsidRPr="007E3731">
        <w:rPr>
          <w:rFonts w:ascii="Times New Roman" w:hAnsi="Times New Roman" w:cs="Times New Roman"/>
          <w:sz w:val="28"/>
          <w:szCs w:val="28"/>
          <w:shd w:val="clear" w:color="auto" w:fill="FCFDFE"/>
        </w:rPr>
        <w:t>Культурно-гигиенические навыки формируются в ходе решения задач воспитания. Привитие этих навыков – сложный, трудоемкий процесс и в нем должны быть задействованы все виды воспитания. Гигиенические навыки это неотъемлемая часть культурного поведения.</w:t>
      </w:r>
      <w:r w:rsidR="00857801" w:rsidRPr="007E3731">
        <w:rPr>
          <w:rStyle w:val="apple-converted-space"/>
          <w:rFonts w:ascii="Times New Roman" w:hAnsi="Times New Roman" w:cs="Times New Roman"/>
          <w:sz w:val="28"/>
          <w:szCs w:val="28"/>
          <w:shd w:val="clear" w:color="auto" w:fill="FCFDFE"/>
        </w:rPr>
        <w:t> </w:t>
      </w:r>
      <w:r w:rsidR="00857801" w:rsidRPr="007E3731">
        <w:rPr>
          <w:rFonts w:ascii="Times New Roman" w:hAnsi="Times New Roman" w:cs="Times New Roman"/>
          <w:sz w:val="28"/>
          <w:szCs w:val="28"/>
        </w:rPr>
        <w:br/>
      </w:r>
      <w:r w:rsidR="00857801" w:rsidRPr="007E3731">
        <w:rPr>
          <w:rFonts w:ascii="Times New Roman" w:hAnsi="Times New Roman" w:cs="Times New Roman"/>
          <w:sz w:val="28"/>
          <w:szCs w:val="28"/>
          <w:shd w:val="clear" w:color="auto" w:fill="FCFDFE"/>
        </w:rPr>
        <w:t xml:space="preserve">Раннее детство – особый период становления органов и систем и прежде всего функций мозга. Для раннего детства характерен быстрый темп развития организма, именно в этом возрасте закладываются основы по самообслуживанию, привитию культуры поведения, в том числе и формирование культурно-гигиенических навыков. </w:t>
      </w:r>
    </w:p>
    <w:p w:rsidR="00857801" w:rsidRPr="007E3731" w:rsidRDefault="007E3731" w:rsidP="007E3731">
      <w:pPr>
        <w:spacing w:after="0"/>
        <w:jc w:val="both"/>
        <w:rPr>
          <w:rFonts w:ascii="Times New Roman" w:hAnsi="Times New Roman" w:cs="Times New Roman"/>
          <w:sz w:val="28"/>
          <w:szCs w:val="28"/>
          <w:shd w:val="clear" w:color="auto" w:fill="FCFDFE"/>
        </w:rPr>
      </w:pPr>
      <w:r>
        <w:rPr>
          <w:rFonts w:ascii="Times New Roman" w:hAnsi="Times New Roman" w:cs="Times New Roman"/>
          <w:sz w:val="28"/>
          <w:szCs w:val="28"/>
          <w:shd w:val="clear" w:color="auto" w:fill="FCFDFE"/>
        </w:rPr>
        <w:t xml:space="preserve">         </w:t>
      </w:r>
      <w:r w:rsidR="00857801" w:rsidRPr="007E3731">
        <w:rPr>
          <w:rFonts w:ascii="Times New Roman" w:hAnsi="Times New Roman" w:cs="Times New Roman"/>
          <w:sz w:val="28"/>
          <w:szCs w:val="28"/>
          <w:shd w:val="clear" w:color="auto" w:fill="FCFDFE"/>
        </w:rPr>
        <w:t>Анализ психолого-педагогической и методической литературы и сделанные выводы позволяют сформировать цель нашего исследования: определить и теоретически обосновать совокупность педагогических условий формирования культурно-гигиенических навыков детей младшего дошкольного возраста и опытно-экспериментальным путем проверить их эффективность в дошкольном образовательном учреждении.</w:t>
      </w:r>
    </w:p>
    <w:p w:rsidR="00857801" w:rsidRPr="007E3731" w:rsidRDefault="00857801" w:rsidP="007E3731">
      <w:pPr>
        <w:pStyle w:val="c1"/>
        <w:spacing w:before="0" w:beforeAutospacing="0" w:after="0" w:afterAutospacing="0"/>
        <w:ind w:firstLine="720"/>
        <w:jc w:val="both"/>
        <w:rPr>
          <w:sz w:val="28"/>
          <w:szCs w:val="28"/>
        </w:rPr>
      </w:pPr>
      <w:r w:rsidRPr="007E3731">
        <w:rPr>
          <w:rStyle w:val="c0"/>
          <w:sz w:val="28"/>
          <w:szCs w:val="28"/>
        </w:rPr>
        <w:t>Наряду с организацией правильного режима, питания, закаливания большое место в работе детского сада отводится воспитанию у детей культурно-гигиенических навыков, привычек. От этого и значительной мере зависят здоровье ребенка, его контакты с окружающими.</w:t>
      </w:r>
    </w:p>
    <w:p w:rsidR="00857801" w:rsidRPr="007E3731" w:rsidRDefault="00857801" w:rsidP="00857801">
      <w:pPr>
        <w:pStyle w:val="c1"/>
        <w:spacing w:before="0" w:beforeAutospacing="0" w:after="0" w:afterAutospacing="0"/>
        <w:jc w:val="both"/>
        <w:rPr>
          <w:sz w:val="28"/>
          <w:szCs w:val="28"/>
        </w:rPr>
      </w:pPr>
      <w:r w:rsidRPr="007E3731">
        <w:rPr>
          <w:rStyle w:val="c0"/>
          <w:sz w:val="28"/>
          <w:szCs w:val="28"/>
        </w:rPr>
        <w:t xml:space="preserve">          К культурно-гигиеническим навыкам относятся навыки по соблюдению чистоты тела, культурной еды, поддержания порядка в окружающей обстановке и культурных взаимоотношений детей друг с другом и </w:t>
      </w:r>
      <w:proofErr w:type="gramStart"/>
      <w:r w:rsidRPr="007E3731">
        <w:rPr>
          <w:rStyle w:val="c0"/>
          <w:sz w:val="28"/>
          <w:szCs w:val="28"/>
        </w:rPr>
        <w:t>со</w:t>
      </w:r>
      <w:proofErr w:type="gramEnd"/>
      <w:r w:rsidRPr="007E3731">
        <w:rPr>
          <w:rStyle w:val="c0"/>
          <w:sz w:val="28"/>
          <w:szCs w:val="28"/>
        </w:rPr>
        <w:t xml:space="preserve"> взрослыми. Физиологической основой культурно-гигиенических навыков и привычек является образование условно-рефлекторных связей, выработка динамических стереотипов.</w:t>
      </w:r>
    </w:p>
    <w:p w:rsidR="00857801" w:rsidRPr="007E3731" w:rsidRDefault="00857801" w:rsidP="00857801">
      <w:pPr>
        <w:pStyle w:val="c1"/>
        <w:spacing w:before="0" w:beforeAutospacing="0" w:after="0" w:afterAutospacing="0"/>
        <w:jc w:val="both"/>
        <w:rPr>
          <w:sz w:val="28"/>
          <w:szCs w:val="28"/>
        </w:rPr>
      </w:pPr>
      <w:r w:rsidRPr="007E3731">
        <w:rPr>
          <w:rStyle w:val="c0"/>
          <w:sz w:val="28"/>
          <w:szCs w:val="28"/>
        </w:rPr>
        <w:t>          На формирование навыков и привычек оказывают влияние и специально направленные действия взрослых, и вся окружающая обстановка. Поведение, манеры, в особенности близких людей, отражаются на содержании детских привычек.</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Прочность, гибкость навыков и привычек зависит от ряда факторов: условий, возраста, с которого начинается эта работа, эмоционального отношения ребенка, упражнений в определенных действиях.</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lastRenderedPageBreak/>
        <w:t>Особое внимание следует уделять формированию нового навыка, привычки, связанных с изменением обстановки, вида деятельности, с появлением новых обязанностей. Для успешной работы в этот период очень важно вызвать у детей положительные эмоции. В дальнейшем нужно приучать дошкольников выполнять не только то, что им приятно, но и то, что необходимо, что требует преодоления определенных трудностей.</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повторяются каждый день и неоднократно.</w:t>
      </w:r>
    </w:p>
    <w:p w:rsidR="00857801" w:rsidRPr="007E3731" w:rsidRDefault="00857801" w:rsidP="00857801">
      <w:pPr>
        <w:pStyle w:val="c1"/>
        <w:spacing w:before="0" w:beforeAutospacing="0" w:after="0" w:afterAutospacing="0"/>
        <w:jc w:val="both"/>
        <w:rPr>
          <w:sz w:val="28"/>
          <w:szCs w:val="28"/>
        </w:rPr>
      </w:pPr>
      <w:r w:rsidRPr="007E3731">
        <w:rPr>
          <w:rStyle w:val="c0"/>
          <w:sz w:val="28"/>
          <w:szCs w:val="28"/>
        </w:rPr>
        <w:t>Наиболее успешно гигиенические навыки формируются у детей раннего и младшего дошкольного возраста. В дальнейшем приобретенные навыки необходимо закреплять и расширять.</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В раннем и младшем дошкольном возрасте дети начинают проявлять самостоятельность в самообслуживании. Интерес, внимание ребенка к 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привыкает к неряшливости, небрежности.</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Важным фактором воспитания является коллектив сверстников, где дети наблюдают положительные примеры, могут производить сравнения, получить помощь при затруднениях.</w:t>
      </w:r>
    </w:p>
    <w:p w:rsidR="00857801" w:rsidRPr="007E3731" w:rsidRDefault="00857801" w:rsidP="00857801">
      <w:pPr>
        <w:jc w:val="both"/>
        <w:rPr>
          <w:rFonts w:ascii="Times New Roman" w:hAnsi="Times New Roman" w:cs="Times New Roman"/>
          <w:sz w:val="28"/>
          <w:szCs w:val="28"/>
          <w:shd w:val="clear" w:color="auto" w:fill="FFFFFF"/>
        </w:rPr>
      </w:pPr>
      <w:r w:rsidRPr="007E3731">
        <w:rPr>
          <w:rFonts w:ascii="Times New Roman" w:hAnsi="Times New Roman" w:cs="Times New Roman"/>
          <w:sz w:val="28"/>
          <w:szCs w:val="28"/>
          <w:shd w:val="clear" w:color="auto" w:fill="FFFFFF"/>
        </w:rPr>
        <w:t xml:space="preserve">Воспитание культурно-гигиенических навыков начинается очень рано. Подготовкой к формированию навыков, самостоятельным движениям по самообслуживанию является создание у ребенка положительного отношения к одеванию, умыванию, приему пищи. Важным условием для формирования гигиенических навыков является систематичность необходимых операций. Так, ребенок привыкает, что перед едой ему обязательно моют руки, надевают </w:t>
      </w:r>
      <w:proofErr w:type="spellStart"/>
      <w:r w:rsidRPr="007E3731">
        <w:rPr>
          <w:rFonts w:ascii="Times New Roman" w:hAnsi="Times New Roman" w:cs="Times New Roman"/>
          <w:sz w:val="28"/>
          <w:szCs w:val="28"/>
          <w:shd w:val="clear" w:color="auto" w:fill="FFFFFF"/>
        </w:rPr>
        <w:t>нагрудничек</w:t>
      </w:r>
      <w:proofErr w:type="spellEnd"/>
      <w:r w:rsidRPr="007E3731">
        <w:rPr>
          <w:rFonts w:ascii="Times New Roman" w:hAnsi="Times New Roman" w:cs="Times New Roman"/>
          <w:sz w:val="28"/>
          <w:szCs w:val="28"/>
          <w:shd w:val="clear" w:color="auto" w:fill="FFFFFF"/>
        </w:rPr>
        <w:t xml:space="preserve"> и т.д. Воспитатель предоставляет ребенку самостоятельность там, где он что-то может сделать сам. Наряду с этим каждый ребенок постоянно нуждается в показе, поощрении, помощи, поэтому основой методики в детском учреждении является работа с небольшими группами детей (3-4 ребенка). В начале второго года жизни ребенок должен уметь есть самостоятельно, пользуясь ложкой, есть хлеб с первым блюдом, вытирать рот.</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 xml:space="preserve">Формирование культурно-гигиенических навыков совпадает с основной линией психического развития в раннем возрасте - становлением орудийных и соотносящих действий. Первые предполагают овладение предметом-орудием, с помощью которого человек воздействует на другой предмет, например, ложкой ест суп. С помощью соотносящих действий </w:t>
      </w:r>
      <w:r w:rsidRPr="007E3731">
        <w:rPr>
          <w:rStyle w:val="c0"/>
          <w:sz w:val="28"/>
          <w:szCs w:val="28"/>
        </w:rPr>
        <w:lastRenderedPageBreak/>
        <w:t>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Взрослые должны помнить об этом и создавать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По мере освоения культурно-гигиенические навыки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 В играх ребёнок отражает (особенно поначалу) бытовые действия, прежде всего потому, что они ему хорошо знакомы и неоднократно совершались по отношению к нему самому. Игровые действия детей этого возраста максимально развёрнуты. Так, если в пять-семь лет ребенок может заменить действие словом, например, "уже поели", то в раннем возрасте он старательно кормит мишку первым, вторым и третьим блюдом.</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Чтобы ускорить формирование культурно-гигиенических навыков необходимо в процессе игр напоминать ребёнку: "Ты всегда моешь руки перед едой. Не забыл ли ты помыть руки своей дочке?". Таким образом, усвоенные культурно-гигиенические навыки обогащают содержание детских игр, а игры в свою очередь становятся показателем усвоения культурно-гигиеническими навыками.</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 xml:space="preserve">Культурно-гигиенические навыки связаны не только с игрой. Они лежат в основе первого доступного ребёнку вида трудовой деятельности - труда по самообслуживанию. Малыш научился </w:t>
      </w:r>
      <w:proofErr w:type="gramStart"/>
      <w:r w:rsidRPr="007E3731">
        <w:rPr>
          <w:rStyle w:val="c0"/>
          <w:sz w:val="28"/>
          <w:szCs w:val="28"/>
        </w:rPr>
        <w:t>одевать платье</w:t>
      </w:r>
      <w:proofErr w:type="gramEnd"/>
      <w:r w:rsidRPr="007E3731">
        <w:rPr>
          <w:rStyle w:val="c0"/>
          <w:sz w:val="28"/>
          <w:szCs w:val="28"/>
        </w:rPr>
        <w:t>, колготки, туфли и начинает осваивать последовательность одевания: что сначала, что потом. При этом сформированные навыки объединяются, образуя схему действий в ситуациях одевания, умывания, укладывания спать и т.д. То есть происходит укрупнение единиц действия, когда малыш работает уже не с одним элементом, а с их группой. Постепенно трудовые действия объединяются в сложные формы поведения. При этом он переносит отношение к себе на отношение к предметам, начинает следить за чистотой не только своего внешнего вида, но и своих вещей, за порядком.</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Таким образом, можно утверждать, что сформированные культурно-гигиенические навыки обеспечивают переход к более сложным видам деятельности, стимулируют их развитие, обогащают содержание этой деятельности.</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 xml:space="preserve">Дошкольник 3-х лет осознает необходимость выполнения культурно-гигиенических требований к предстоящей деятельности: «Надо мыть руки, потому что потом будем есть». Для детей этого возраста очень важным является мотив своей внешней привлекательности: «Надо причесываться, чтобы красивым быть». Выразить в речи составляющую навык последовательность операций, условия их выполнения младшие дошкольники еще затрудняются. Легче они выделяют предметы, необходимые для проведения бытового процесса, например для умывания - </w:t>
      </w:r>
      <w:r w:rsidRPr="007E3731">
        <w:rPr>
          <w:rStyle w:val="c0"/>
          <w:sz w:val="28"/>
          <w:szCs w:val="28"/>
        </w:rPr>
        <w:lastRenderedPageBreak/>
        <w:t xml:space="preserve">мыло, полотенце и вода. Малыша по-прежнему привлекает сам бытовой процесс. Но особенно значимым становится выполнение </w:t>
      </w:r>
      <w:proofErr w:type="gramStart"/>
      <w:r w:rsidRPr="007E3731">
        <w:rPr>
          <w:rStyle w:val="c0"/>
          <w:sz w:val="28"/>
          <w:szCs w:val="28"/>
        </w:rPr>
        <w:t>действии</w:t>
      </w:r>
      <w:proofErr w:type="gramEnd"/>
      <w:r w:rsidRPr="007E3731">
        <w:rPr>
          <w:rStyle w:val="c0"/>
          <w:sz w:val="28"/>
          <w:szCs w:val="28"/>
        </w:rPr>
        <w:t xml:space="preserve"> в правильной последовательности, потому что ее положительно оценивает взрослый.</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В дошкольном возрасте у ребенка расширяется круг культурн</w:t>
      </w:r>
      <w:proofErr w:type="gramStart"/>
      <w:r w:rsidRPr="007E3731">
        <w:rPr>
          <w:rStyle w:val="c0"/>
          <w:sz w:val="28"/>
          <w:szCs w:val="28"/>
        </w:rPr>
        <w:t>о-</w:t>
      </w:r>
      <w:proofErr w:type="gramEnd"/>
      <w:r w:rsidRPr="007E3731">
        <w:rPr>
          <w:rStyle w:val="c0"/>
          <w:sz w:val="28"/>
          <w:szCs w:val="28"/>
        </w:rPr>
        <w:t xml:space="preserve"> гигиенических навыков, совершенствуются способы выполнения бытовых действий, и изменяется их структура. Дети, как правило, хорошо ведут себя за столом, контролируют свой внешний вид, чистоту тела, умеют самостоятельно замечать и устранять неполадки в своем внешнем виде.</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 xml:space="preserve">Культурно-гигиенические навыки выступают как важная составная часть культуры поведения (С.В. </w:t>
      </w:r>
      <w:proofErr w:type="spellStart"/>
      <w:r w:rsidRPr="007E3731">
        <w:rPr>
          <w:rStyle w:val="c0"/>
          <w:sz w:val="28"/>
          <w:szCs w:val="28"/>
        </w:rPr>
        <w:t>Петерина</w:t>
      </w:r>
      <w:proofErr w:type="spellEnd"/>
      <w:r w:rsidRPr="007E3731">
        <w:rPr>
          <w:rStyle w:val="c0"/>
          <w:sz w:val="28"/>
          <w:szCs w:val="28"/>
        </w:rPr>
        <w:t xml:space="preserve">). Действия ребенка все более автоматизируются, а его сознание освобождается для анализа условий, в которых они протекают, и для </w:t>
      </w:r>
      <w:proofErr w:type="gramStart"/>
      <w:r w:rsidRPr="007E3731">
        <w:rPr>
          <w:rStyle w:val="c0"/>
          <w:sz w:val="28"/>
          <w:szCs w:val="28"/>
        </w:rPr>
        <w:t>контроля за</w:t>
      </w:r>
      <w:proofErr w:type="gramEnd"/>
      <w:r w:rsidRPr="007E3731">
        <w:rPr>
          <w:rStyle w:val="c0"/>
          <w:sz w:val="28"/>
          <w:szCs w:val="28"/>
        </w:rPr>
        <w:t xml:space="preserve"> качеством их выполнения. Навыки усложняются и постепенно превращаются в системы поведения. Например, на протяжении всего дошкольного возраста культурно-гигиенические навыки все больше объединяются с </w:t>
      </w:r>
      <w:proofErr w:type="gramStart"/>
      <w:r w:rsidRPr="007E3731">
        <w:rPr>
          <w:rStyle w:val="c0"/>
          <w:sz w:val="28"/>
          <w:szCs w:val="28"/>
        </w:rPr>
        <w:t>трудовыми</w:t>
      </w:r>
      <w:proofErr w:type="gramEnd"/>
      <w:r w:rsidRPr="007E3731">
        <w:rPr>
          <w:rStyle w:val="c0"/>
          <w:sz w:val="28"/>
          <w:szCs w:val="28"/>
        </w:rPr>
        <w:t>. Теперь ребенок следит за чистотой одежды и приводит ее в порядок, самостоятельно подготавливает условия для бытового процесса.</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Ребенок регулирует свое поведение в соответствии со сформированным представлением о способе поведения в бытовых процессах.</w:t>
      </w:r>
    </w:p>
    <w:p w:rsidR="00857801" w:rsidRPr="007E3731" w:rsidRDefault="00857801" w:rsidP="00857801">
      <w:pPr>
        <w:pStyle w:val="c1"/>
        <w:spacing w:before="0" w:beforeAutospacing="0" w:after="0" w:afterAutospacing="0"/>
        <w:jc w:val="both"/>
        <w:rPr>
          <w:sz w:val="28"/>
          <w:szCs w:val="28"/>
        </w:rPr>
      </w:pPr>
      <w:r w:rsidRPr="007E3731">
        <w:rPr>
          <w:rStyle w:val="c0"/>
          <w:sz w:val="28"/>
          <w:szCs w:val="28"/>
        </w:rPr>
        <w:t xml:space="preserve">Высокое качество выполнения одного действия приносит ребенку удовлетворение и позволяет перейти к другому. Поэтому он сначала раздевается после прогулки, потом идет мыть руки и после этого садится обедать. И если сначала действие побуждалось мотивом, лежащим вне его, </w:t>
      </w:r>
      <w:proofErr w:type="gramStart"/>
      <w:r w:rsidRPr="007E3731">
        <w:rPr>
          <w:rStyle w:val="c0"/>
          <w:sz w:val="28"/>
          <w:szCs w:val="28"/>
        </w:rPr>
        <w:t>например</w:t>
      </w:r>
      <w:proofErr w:type="gramEnd"/>
      <w:r w:rsidRPr="007E3731">
        <w:rPr>
          <w:rStyle w:val="c0"/>
          <w:sz w:val="28"/>
          <w:szCs w:val="28"/>
        </w:rPr>
        <w:t xml:space="preserve"> в требовании взрослого или в понимании необходимости его выполнения, то потом мотивом становится сама потребность выполнить действие.</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Таким образом, освоенные культурно-гигиенические навыки превращаются в привычки - действия, выполнение которых стало потребностью. Необходимыми условиями формирования привычек выступает положительное отношение ребенка к бытовой деятельности и систематическое повторение бытовых процессов, предполагающих его известную самостоятельность.</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 xml:space="preserve">Привычки выполнять требования личной гигиены и культурного поведения проявляются в разных жизненных ситуациях. А бытовые процессы выполняются без напоминания взрослых. Постепенно возрастает сознательное отношение к своему поведению и </w:t>
      </w:r>
      <w:proofErr w:type="gramStart"/>
      <w:r w:rsidRPr="007E3731">
        <w:rPr>
          <w:rStyle w:val="c0"/>
          <w:sz w:val="28"/>
          <w:szCs w:val="28"/>
        </w:rPr>
        <w:t>контроль за</w:t>
      </w:r>
      <w:proofErr w:type="gramEnd"/>
      <w:r w:rsidRPr="007E3731">
        <w:rPr>
          <w:rStyle w:val="c0"/>
          <w:sz w:val="28"/>
          <w:szCs w:val="28"/>
        </w:rPr>
        <w:t xml:space="preserve"> ним. То есть дошкольник переходит от импульсивного поведения к </w:t>
      </w:r>
      <w:proofErr w:type="gramStart"/>
      <w:r w:rsidRPr="007E3731">
        <w:rPr>
          <w:rStyle w:val="c0"/>
          <w:sz w:val="28"/>
          <w:szCs w:val="28"/>
        </w:rPr>
        <w:t>личностному</w:t>
      </w:r>
      <w:proofErr w:type="gramEnd"/>
      <w:r w:rsidRPr="007E3731">
        <w:rPr>
          <w:rStyle w:val="c0"/>
          <w:sz w:val="28"/>
          <w:szCs w:val="28"/>
        </w:rPr>
        <w:t>, произвольно регулируемому на основе усвоенного образца. Поэтому дети 6-7 лет могут самостоятельно выполнять бытовые процессы. Режим дня в дошкольном возрасте продолжает играть важнейшую роль в организации бытовой деятельности и усвоении правил поведения.</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 xml:space="preserve">Методологической основой использования метода проектов  являются общепедагогические дидактические принципы: связь теории с практикой; научность, сознательность и активность усвоения знаний; доступность, </w:t>
      </w:r>
      <w:r w:rsidRPr="007E3731">
        <w:rPr>
          <w:rStyle w:val="c0"/>
          <w:sz w:val="28"/>
          <w:szCs w:val="28"/>
        </w:rPr>
        <w:lastRenderedPageBreak/>
        <w:t>систематичность и преемственность; наглядность и прочность усвоения знаний. Метод проектов ориентирован на самостоятельную деятельность воспитанников. Метод проектов позволяет активно развивать у детей основные методы мышления, творческие способности, стремление самому созидать.</w:t>
      </w:r>
    </w:p>
    <w:p w:rsidR="00857801" w:rsidRPr="007E3731" w:rsidRDefault="00857801" w:rsidP="00857801">
      <w:pPr>
        <w:pStyle w:val="c1"/>
        <w:spacing w:before="0" w:beforeAutospacing="0" w:after="0" w:afterAutospacing="0"/>
        <w:ind w:firstLine="720"/>
        <w:jc w:val="both"/>
        <w:rPr>
          <w:sz w:val="28"/>
          <w:szCs w:val="28"/>
        </w:rPr>
      </w:pPr>
      <w:r w:rsidRPr="007E3731">
        <w:rPr>
          <w:rStyle w:val="c0"/>
          <w:sz w:val="28"/>
          <w:szCs w:val="28"/>
        </w:rPr>
        <w:t>Основной тезис современного понимания метода проектов: «Все, что я познаю, я знаю, для чего это мне надо и где и как я могу эти знания применять».</w:t>
      </w:r>
    </w:p>
    <w:p w:rsidR="00857801" w:rsidRPr="007E3731" w:rsidRDefault="00857801" w:rsidP="00857801">
      <w:pPr>
        <w:pStyle w:val="c1"/>
        <w:spacing w:before="0" w:beforeAutospacing="0" w:after="0" w:afterAutospacing="0"/>
        <w:jc w:val="both"/>
        <w:rPr>
          <w:sz w:val="28"/>
          <w:szCs w:val="28"/>
        </w:rPr>
      </w:pPr>
      <w:r w:rsidRPr="007E3731">
        <w:rPr>
          <w:rStyle w:val="c0"/>
          <w:sz w:val="28"/>
          <w:szCs w:val="28"/>
        </w:rPr>
        <w:t>Цель проектного обучения – способствовать повышению личной уверенности у каждого участника проекта; почувствовать свое «я». Основные требования к использованию метода проекта:</w:t>
      </w:r>
    </w:p>
    <w:p w:rsidR="00857801" w:rsidRPr="007E3731" w:rsidRDefault="00857801" w:rsidP="00857801">
      <w:pPr>
        <w:pStyle w:val="c1"/>
        <w:spacing w:before="0" w:beforeAutospacing="0" w:after="0" w:afterAutospacing="0"/>
        <w:jc w:val="both"/>
        <w:rPr>
          <w:sz w:val="28"/>
          <w:szCs w:val="28"/>
        </w:rPr>
      </w:pPr>
      <w:r w:rsidRPr="007E3731">
        <w:rPr>
          <w:rStyle w:val="c0"/>
          <w:sz w:val="28"/>
          <w:szCs w:val="28"/>
        </w:rPr>
        <w:t>-наличие значимой в исследовательском, творческом плане проблемы или задачи;</w:t>
      </w:r>
    </w:p>
    <w:p w:rsidR="00857801" w:rsidRPr="007E3731" w:rsidRDefault="00857801" w:rsidP="00857801">
      <w:pPr>
        <w:pStyle w:val="c1"/>
        <w:spacing w:before="0" w:beforeAutospacing="0" w:after="0" w:afterAutospacing="0"/>
        <w:jc w:val="both"/>
        <w:rPr>
          <w:sz w:val="28"/>
          <w:szCs w:val="28"/>
        </w:rPr>
      </w:pPr>
      <w:r w:rsidRPr="007E3731">
        <w:rPr>
          <w:rStyle w:val="c0"/>
          <w:sz w:val="28"/>
          <w:szCs w:val="28"/>
        </w:rPr>
        <w:t>-практическая, теоретическая, познавательная значимость предполагаемых результатов;</w:t>
      </w:r>
    </w:p>
    <w:p w:rsidR="00857801" w:rsidRPr="007E3731" w:rsidRDefault="00857801" w:rsidP="00857801">
      <w:pPr>
        <w:pStyle w:val="c1"/>
        <w:spacing w:before="0" w:beforeAutospacing="0" w:after="0" w:afterAutospacing="0"/>
        <w:jc w:val="both"/>
        <w:rPr>
          <w:sz w:val="28"/>
          <w:szCs w:val="28"/>
        </w:rPr>
      </w:pPr>
      <w:r w:rsidRPr="007E3731">
        <w:rPr>
          <w:rStyle w:val="c0"/>
          <w:sz w:val="28"/>
          <w:szCs w:val="28"/>
        </w:rPr>
        <w:t>-самостоятельная (индивидуальная, парная, групповая) деятельность детей.</w:t>
      </w:r>
    </w:p>
    <w:p w:rsidR="00857801" w:rsidRPr="007E3731" w:rsidRDefault="00857801">
      <w:pPr>
        <w:rPr>
          <w:rFonts w:ascii="Times New Roman" w:hAnsi="Times New Roman" w:cs="Times New Roman"/>
          <w:sz w:val="28"/>
          <w:szCs w:val="28"/>
        </w:rPr>
      </w:pPr>
    </w:p>
    <w:sectPr w:rsidR="00857801" w:rsidRPr="007E3731" w:rsidSect="002250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7801"/>
    <w:rsid w:val="00225046"/>
    <w:rsid w:val="004F32DC"/>
    <w:rsid w:val="007E3731"/>
    <w:rsid w:val="00857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0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57801"/>
  </w:style>
  <w:style w:type="paragraph" w:customStyle="1" w:styleId="c1">
    <w:name w:val="c1"/>
    <w:basedOn w:val="a"/>
    <w:rsid w:val="00857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7801"/>
  </w:style>
</w:styles>
</file>

<file path=word/webSettings.xml><?xml version="1.0" encoding="utf-8"?>
<w:webSettings xmlns:r="http://schemas.openxmlformats.org/officeDocument/2006/relationships" xmlns:w="http://schemas.openxmlformats.org/wordprocessingml/2006/main">
  <w:divs>
    <w:div w:id="520558873">
      <w:bodyDiv w:val="1"/>
      <w:marLeft w:val="0"/>
      <w:marRight w:val="0"/>
      <w:marTop w:val="0"/>
      <w:marBottom w:val="0"/>
      <w:divBdr>
        <w:top w:val="none" w:sz="0" w:space="0" w:color="auto"/>
        <w:left w:val="none" w:sz="0" w:space="0" w:color="auto"/>
        <w:bottom w:val="none" w:sz="0" w:space="0" w:color="auto"/>
        <w:right w:val="none" w:sz="0" w:space="0" w:color="auto"/>
      </w:divBdr>
    </w:div>
    <w:div w:id="1357344526">
      <w:bodyDiv w:val="1"/>
      <w:marLeft w:val="0"/>
      <w:marRight w:val="0"/>
      <w:marTop w:val="0"/>
      <w:marBottom w:val="0"/>
      <w:divBdr>
        <w:top w:val="none" w:sz="0" w:space="0" w:color="auto"/>
        <w:left w:val="none" w:sz="0" w:space="0" w:color="auto"/>
        <w:bottom w:val="none" w:sz="0" w:space="0" w:color="auto"/>
        <w:right w:val="none" w:sz="0" w:space="0" w:color="auto"/>
      </w:divBdr>
      <w:divsChild>
        <w:div w:id="1201892595">
          <w:blockQuote w:val="1"/>
          <w:marLeft w:val="240"/>
          <w:marRight w:val="0"/>
          <w:marTop w:val="0"/>
          <w:marBottom w:val="0"/>
          <w:divBdr>
            <w:top w:val="none" w:sz="0" w:space="0" w:color="auto"/>
            <w:left w:val="single" w:sz="6" w:space="12" w:color="CCCCCC"/>
            <w:bottom w:val="none" w:sz="0" w:space="0" w:color="auto"/>
            <w:right w:val="none" w:sz="0" w:space="0" w:color="auto"/>
          </w:divBdr>
        </w:div>
      </w:divsChild>
    </w:div>
    <w:div w:id="157720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1691</Words>
  <Characters>9642</Characters>
  <Application>Microsoft Office Word</Application>
  <DocSecurity>0</DocSecurity>
  <Lines>80</Lines>
  <Paragraphs>22</Paragraphs>
  <ScaleCrop>false</ScaleCrop>
  <Company>Microsoft</Company>
  <LinksUpToDate>false</LinksUpToDate>
  <CharactersWithSpaces>11311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Мамс</dc:creator>
  <cp:keywords/>
  <dc:description/>
  <cp:lastModifiedBy>1</cp:lastModifiedBy>
  <cp:revision>3</cp:revision>
  <dcterms:created xsi:type="dcterms:W3CDTF">2015-11-08T15:45:00Z</dcterms:created>
  <dcterms:modified xsi:type="dcterms:W3CDTF">2015-11-09T05:49:00Z</dcterms:modified>
</cp:coreProperties>
</file>