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855" w:rsidRDefault="008E2855" w:rsidP="008E2855">
      <w:pPr>
        <w:spacing w:after="0" w:line="360" w:lineRule="auto"/>
        <w:jc w:val="right"/>
        <w:rPr>
          <w:rFonts w:ascii="Times New Roman" w:hAnsi="Times New Roman"/>
          <w:sz w:val="28"/>
          <w:szCs w:val="24"/>
        </w:rPr>
      </w:pPr>
      <w:r>
        <w:rPr>
          <w:rFonts w:ascii="Times New Roman" w:hAnsi="Times New Roman"/>
          <w:sz w:val="28"/>
          <w:szCs w:val="24"/>
        </w:rPr>
        <w:t>Быкова Галина Юрьевна</w:t>
      </w:r>
    </w:p>
    <w:p w:rsidR="00B9541A" w:rsidRDefault="008E2855" w:rsidP="008E2855">
      <w:pPr>
        <w:spacing w:after="0" w:line="360" w:lineRule="auto"/>
        <w:jc w:val="right"/>
        <w:rPr>
          <w:rFonts w:ascii="Times New Roman" w:hAnsi="Times New Roman"/>
          <w:sz w:val="28"/>
          <w:szCs w:val="24"/>
        </w:rPr>
      </w:pPr>
      <w:r>
        <w:rPr>
          <w:rFonts w:ascii="Times New Roman" w:hAnsi="Times New Roman"/>
          <w:sz w:val="28"/>
          <w:szCs w:val="24"/>
        </w:rPr>
        <w:t>МБДОУ детский сад №156</w:t>
      </w:r>
      <w:r w:rsidR="00B9541A" w:rsidRPr="00B9541A">
        <w:rPr>
          <w:rFonts w:ascii="Times New Roman" w:hAnsi="Times New Roman"/>
          <w:sz w:val="28"/>
          <w:szCs w:val="24"/>
        </w:rPr>
        <w:t xml:space="preserve"> </w:t>
      </w:r>
    </w:p>
    <w:p w:rsidR="008E2855" w:rsidRDefault="00B9541A" w:rsidP="008E2855">
      <w:pPr>
        <w:spacing w:after="0" w:line="360" w:lineRule="auto"/>
        <w:jc w:val="right"/>
        <w:rPr>
          <w:rFonts w:ascii="Times New Roman" w:hAnsi="Times New Roman"/>
          <w:sz w:val="28"/>
          <w:szCs w:val="24"/>
        </w:rPr>
      </w:pPr>
      <w:r>
        <w:rPr>
          <w:rFonts w:ascii="Times New Roman" w:hAnsi="Times New Roman"/>
          <w:sz w:val="28"/>
          <w:szCs w:val="24"/>
        </w:rPr>
        <w:t>г. Иркутск</w:t>
      </w:r>
    </w:p>
    <w:p w:rsidR="00B9541A" w:rsidRDefault="00B9541A" w:rsidP="008E2855">
      <w:pPr>
        <w:spacing w:after="0" w:line="360" w:lineRule="auto"/>
        <w:jc w:val="right"/>
        <w:rPr>
          <w:rFonts w:ascii="Times New Roman" w:hAnsi="Times New Roman"/>
          <w:sz w:val="28"/>
          <w:szCs w:val="24"/>
        </w:rPr>
      </w:pPr>
      <w:r>
        <w:rPr>
          <w:rFonts w:ascii="Times New Roman" w:hAnsi="Times New Roman"/>
          <w:sz w:val="28"/>
          <w:szCs w:val="24"/>
        </w:rPr>
        <w:t>Воспитатель</w:t>
      </w:r>
    </w:p>
    <w:p w:rsidR="00B9541A" w:rsidRDefault="00B9541A" w:rsidP="008E2855">
      <w:pPr>
        <w:spacing w:after="0" w:line="360" w:lineRule="auto"/>
        <w:jc w:val="right"/>
        <w:rPr>
          <w:rFonts w:ascii="Times New Roman" w:hAnsi="Times New Roman"/>
          <w:sz w:val="28"/>
          <w:szCs w:val="24"/>
        </w:rPr>
      </w:pPr>
    </w:p>
    <w:p w:rsidR="00594CBB" w:rsidRPr="00B9541A" w:rsidRDefault="008E2855" w:rsidP="008E2855">
      <w:pPr>
        <w:spacing w:after="0" w:line="360" w:lineRule="auto"/>
        <w:jc w:val="center"/>
        <w:rPr>
          <w:rFonts w:ascii="Times New Roman" w:hAnsi="Times New Roman"/>
          <w:b/>
          <w:sz w:val="28"/>
          <w:szCs w:val="24"/>
        </w:rPr>
      </w:pPr>
      <w:r w:rsidRPr="00B9541A">
        <w:rPr>
          <w:rFonts w:ascii="Times New Roman" w:hAnsi="Times New Roman"/>
          <w:b/>
          <w:sz w:val="28"/>
          <w:szCs w:val="24"/>
        </w:rPr>
        <w:t>Консультация для родителей «</w:t>
      </w:r>
      <w:r w:rsidR="00594CBB" w:rsidRPr="00B9541A">
        <w:rPr>
          <w:rFonts w:ascii="Times New Roman" w:hAnsi="Times New Roman"/>
          <w:b/>
          <w:sz w:val="28"/>
          <w:szCs w:val="24"/>
        </w:rPr>
        <w:t xml:space="preserve">Патриотическое </w:t>
      </w:r>
      <w:r w:rsidRPr="00B9541A">
        <w:rPr>
          <w:rFonts w:ascii="Times New Roman" w:hAnsi="Times New Roman"/>
          <w:b/>
          <w:sz w:val="28"/>
          <w:szCs w:val="24"/>
        </w:rPr>
        <w:t>воспитание в семье»</w:t>
      </w:r>
    </w:p>
    <w:p w:rsidR="00B9541A" w:rsidRDefault="00B9541A" w:rsidP="008E2855">
      <w:pPr>
        <w:spacing w:after="0" w:line="360" w:lineRule="auto"/>
        <w:ind w:firstLine="720"/>
        <w:rPr>
          <w:rFonts w:ascii="Times New Roman" w:hAnsi="Times New Roman"/>
          <w:sz w:val="28"/>
          <w:szCs w:val="24"/>
        </w:rPr>
      </w:pP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Человек является, прежде всего, сыном своей страны, гражданином своего отечества, горячо принимающим к сердцу его интересы. В.Г.Белинский</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Чувство любви к Родине схоже чувству любви к родному дому. Роднит эти чувства основа-привязанность и чувство защищенности. Значит, если мы будем воспитывать у детей чувство привязанности, как таковое, и чувство привязанности к родному дому, то при соответствующей педагогической работе оно дополнится чувством любви и привязанности к своей стране.</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 xml:space="preserve">Патриотизм-это любовь и преданность к Родине, гордость и ответственность за неё, желание трудиться на её благо, беречь и умножать её богатство - начинает формироваться уже в дошкольном возрасте. Невозможно воспитывать чувство собственного достоинства, уверенность в себе, </w:t>
      </w:r>
      <w:proofErr w:type="gramStart"/>
      <w:r w:rsidRPr="008E2855">
        <w:rPr>
          <w:rFonts w:ascii="Times New Roman" w:hAnsi="Times New Roman"/>
          <w:sz w:val="28"/>
          <w:szCs w:val="24"/>
        </w:rPr>
        <w:t>а</w:t>
      </w:r>
      <w:proofErr w:type="gramEnd"/>
      <w:r w:rsidRPr="008E2855">
        <w:rPr>
          <w:rFonts w:ascii="Times New Roman" w:hAnsi="Times New Roman"/>
          <w:sz w:val="28"/>
          <w:szCs w:val="24"/>
        </w:rPr>
        <w:t xml:space="preserve"> следовательно, полноценную личность, без уважения к истории и культуре своего Отечества, к его государственной символике.</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Нравственно-патриотическое воспитание ребенка - сложный педагогический процесс. В основе его лежит развитие нравственных чувств.</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lastRenderedPageBreak/>
        <w:t>Понятие «Родина» включает в себя все условия жизни: территорию, климат, природу, организацию общественной жизни, особенности языка и быта, однако к ним не сводится. Историческая, пространственная, расовая связь людей ведет к формированию их духовного подобия. Сходство в духовной жизни способствует общению и взаимодействию, что в свою очередь порождает творческие усилия и достижения, придающие особое своеобразие культуре.</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 xml:space="preserve">  Чтобы человек действительно чтил память предков, уважал Отечество, чувствовал ответственность за свою Родину, его надо таким воспитать. Одними призывами любить свой город, свою Родину ничего не сделать. Среда, образ жизни в семье, отношения в детском коллективе все формирует у малыша чувство любви к тому месту, где он живет. </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 xml:space="preserve"> Наследование нравственных ценностей в дошкольном возрасте – самый естественный, а поэтому и верный путь нравственно-патриотического воспитания, поскольку в дошкольном возрасте очень важна роль эмоциональных переживаний, которые ребенок получает в результате нравственной ситуации, совершения нравственного выбора. Именно тогда он приобретает опыт нравственной деятельности. Такой опыт нужно поддерживать, поощрять и создавать условия для его развития. </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 xml:space="preserve"> Воспитание ребёнка начинается с отношений, которые царят в семье между родителями. В сознании детей откладываются привычки, подобные взрослым, вкусы, пристрастия, предпочтения задолго до того, как начинается процесс осознания происходящего. Ведь построение поведения детей идёт по примеру копирования. Именно семья рождает ощущение преемственности поколений, а через это, причастность к истории своего рода, и развитие идеалов патриотизма. И при воспитании детей, никакой иной институт не может заменить семью, именно ей принадлежит ведущая роль в становлении личности ребёнка. </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lastRenderedPageBreak/>
        <w:t xml:space="preserve">Именно с семьи начинается и приобщение к культуре, ребёнок осваивает основы материальной и духовной культуры. В условиях семьи, формируются и человеческие формы поведения: мышление и речь, ориентация в мире предметов и отношений, нравственные качества, стремления, идеалы. Дети воспитываются не только родителями как таковыми, а ещё и той семейной жизнью, которая складывается. </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 xml:space="preserve"> Семья – это первый коллектив, в котором у маленького ребенка начинают складываться зачатки нравственности. О нравственном здоровье семьи, ее духовных ценностях и, следовательно, ее потенциальных воспитательных возможностях можно судить по установившимся в ней традициям. Таким образом, семейные традиции - это основное средство трансляции социально-культурных ценностей, норм семьи, установления ее связей с объектами, которые включены в сферу ее жизнедеятельности. </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 xml:space="preserve">Россия - родина для многих. Но для того чтобы считать себя ее сыном или дочерью, необходимо ощутить духовную жизнь своего народа и творчески утвердить себя в ней, принять русский язык, историю и культуру страны как свои собственные. Однако национальная гордость не должна </w:t>
      </w:r>
      <w:proofErr w:type="spellStart"/>
      <w:r w:rsidRPr="008E2855">
        <w:rPr>
          <w:rFonts w:ascii="Times New Roman" w:hAnsi="Times New Roman"/>
          <w:sz w:val="28"/>
          <w:szCs w:val="24"/>
        </w:rPr>
        <w:t>выраждаться</w:t>
      </w:r>
      <w:proofErr w:type="spellEnd"/>
      <w:r w:rsidRPr="008E2855">
        <w:rPr>
          <w:rFonts w:ascii="Times New Roman" w:hAnsi="Times New Roman"/>
          <w:sz w:val="28"/>
          <w:szCs w:val="24"/>
        </w:rPr>
        <w:t xml:space="preserve"> в тупое самомнение и самодовольство. Настоящий патриот учится на </w:t>
      </w:r>
      <w:r w:rsidRPr="008E2855">
        <w:rPr>
          <w:rFonts w:ascii="Times New Roman" w:hAnsi="Times New Roman"/>
          <w:sz w:val="28"/>
          <w:szCs w:val="24"/>
        </w:rPr>
        <w:lastRenderedPageBreak/>
        <w:t>исторических ошибках своего народа, на недостатках его характера и культуры. Национализм же ведет к взаимной ненависти, обособлению, культурному застою.</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«Русский народ не должен терять своего нравственного авторитета среди других народов - авторитета, достойно завоеванного русским искусством, литературой. Мы не должны забывать о своем культурном прошлом, о наших памятниках, литературе, языке, живописи… Национальные отличия сохранятся и в 21 веке, если мы будем озабочены воспитанием душ, а не только передачей знаний».</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Именно поэтому родная культура, как отец и мать, должна стать неотъемлемой частью души ребенка, началом, порождающим личность.</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«ненависть к врагу»,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 xml:space="preserve">Сейчас к нам постепенно возвращается национальная память, и мы по-новому начинаем относиться к старинным праздникам, традициям, фольклору, художественным промыслам, декоративно-прикладному искусству, </w:t>
      </w:r>
      <w:r w:rsidRPr="008E2855">
        <w:rPr>
          <w:rFonts w:ascii="Times New Roman" w:hAnsi="Times New Roman"/>
          <w:sz w:val="28"/>
          <w:szCs w:val="24"/>
        </w:rPr>
        <w:lastRenderedPageBreak/>
        <w:t>в которых народ оставил нам самое ценное из своих культурных достижений, просеянных сквозь сито веков.</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1. Окружающие предметы, впервые пробуждающие душу ребенка, воспитывающие в нем чувство красоты, любознательность, должны быть национальными. Это поможет детям с самого раннего возраста понять, что они — часть великого русского народа.</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 xml:space="preserve"> 2. Необходимо широко использовать все виды фольклора (сказки, песенки, пословицы, поговорки, хороводы и т.д.). В устном народном творчестве как нигде сохранились особенные черты русского характера, присущие ему нравственные ценности, представления о добре, красоте, правде, храбрости, трудолюбии, верности. Знакомя детей с поговорками, загадками, пословицами, сказками, мы тем самым приобщаем их к общечеловеческим нравственным ценностям. В русском фольклоре каким-то особенным образом сочетаются слово, музыкальный ритм, напевность. </w:t>
      </w:r>
      <w:proofErr w:type="spellStart"/>
      <w:r w:rsidRPr="008E2855">
        <w:rPr>
          <w:rFonts w:ascii="Times New Roman" w:hAnsi="Times New Roman"/>
          <w:sz w:val="28"/>
          <w:szCs w:val="24"/>
        </w:rPr>
        <w:t>Адресование</w:t>
      </w:r>
      <w:proofErr w:type="spellEnd"/>
      <w:r w:rsidRPr="008E2855">
        <w:rPr>
          <w:rFonts w:ascii="Times New Roman" w:hAnsi="Times New Roman"/>
          <w:sz w:val="28"/>
          <w:szCs w:val="24"/>
        </w:rPr>
        <w:t xml:space="preserve"> детям </w:t>
      </w:r>
      <w:proofErr w:type="spellStart"/>
      <w:r w:rsidRPr="008E2855">
        <w:rPr>
          <w:rFonts w:ascii="Times New Roman" w:hAnsi="Times New Roman"/>
          <w:sz w:val="28"/>
          <w:szCs w:val="24"/>
        </w:rPr>
        <w:t>потешки</w:t>
      </w:r>
      <w:proofErr w:type="spellEnd"/>
      <w:r w:rsidRPr="008E2855">
        <w:rPr>
          <w:rFonts w:ascii="Times New Roman" w:hAnsi="Times New Roman"/>
          <w:sz w:val="28"/>
          <w:szCs w:val="24"/>
        </w:rPr>
        <w:t xml:space="preserve">, прибаутки, </w:t>
      </w:r>
      <w:proofErr w:type="spellStart"/>
      <w:r w:rsidRPr="008E2855">
        <w:rPr>
          <w:rFonts w:ascii="Times New Roman" w:hAnsi="Times New Roman"/>
          <w:sz w:val="28"/>
          <w:szCs w:val="24"/>
        </w:rPr>
        <w:t>заклички</w:t>
      </w:r>
      <w:proofErr w:type="spellEnd"/>
      <w:r w:rsidRPr="008E2855">
        <w:rPr>
          <w:rFonts w:ascii="Times New Roman" w:hAnsi="Times New Roman"/>
          <w:sz w:val="28"/>
          <w:szCs w:val="24"/>
        </w:rPr>
        <w:t xml:space="preserve"> звучат как ласковый говорок,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 Особое место в произведениях устного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 xml:space="preserve"> 3. Большое место в приобщении детей к народной культуре должны занимать народные праздники и традиции. В них фокусируются накопленные веками тончайшие наблюдения за характерными особенностями времен года, погодными изменениями, поведением птиц, насекомых, растений. Причем эти наблюдения непосредственно связаны с трудом и различными сторонами общественной жизни человека во всей их целостности и многообразии.</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lastRenderedPageBreak/>
        <w:t xml:space="preserve"> 4. Очень важно ознакомить детей с народной декоративной росписью.</w:t>
      </w:r>
      <w:proofErr w:type="gramStart"/>
      <w:r w:rsidRPr="008E2855">
        <w:rPr>
          <w:rFonts w:ascii="Times New Roman" w:hAnsi="Times New Roman"/>
          <w:sz w:val="28"/>
          <w:szCs w:val="24"/>
        </w:rPr>
        <w:t xml:space="preserve"> ,</w:t>
      </w:r>
      <w:proofErr w:type="gramEnd"/>
      <w:r w:rsidRPr="008E2855">
        <w:rPr>
          <w:rFonts w:ascii="Times New Roman" w:hAnsi="Times New Roman"/>
          <w:sz w:val="28"/>
          <w:szCs w:val="24"/>
        </w:rPr>
        <w:t xml:space="preserve"> Она пленяя душу гармонией и ритмом, способна увлечь ребят национальным изобразительным искусством</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 xml:space="preserve"> 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  </w:t>
      </w:r>
    </w:p>
    <w:p w:rsidR="00594CBB" w:rsidRPr="008E2855" w:rsidRDefault="00594CBB" w:rsidP="008E2855">
      <w:pPr>
        <w:spacing w:after="0" w:line="360" w:lineRule="auto"/>
        <w:ind w:firstLine="720"/>
        <w:rPr>
          <w:rFonts w:ascii="Times New Roman" w:hAnsi="Times New Roman"/>
          <w:sz w:val="28"/>
          <w:szCs w:val="24"/>
        </w:rPr>
      </w:pPr>
      <w:r w:rsidRPr="008E2855">
        <w:rPr>
          <w:rFonts w:ascii="Times New Roman" w:hAnsi="Times New Roman"/>
          <w:sz w:val="28"/>
          <w:szCs w:val="24"/>
        </w:rPr>
        <w:t xml:space="preserve"> Воспитание ребёнка начинается с отношений, которые царят в семье между родителями. В сознании детей откладываются привычки, подобные взрослым, вкусы, пристрастия, предпочтения задолго до того, как начинается процесс осознания происходящего. Ведь построение поведения детей идёт по примеру копирования. Именно семья рождает ощущение преемственности поколений, а через это, причастность к истории своего рода, и развитие идеалов патриотизма. И при воспитании детей, никакой иной институт не может заменить семью, именно ей принадлежит ведущая роль в становлении личности ребёнка. </w:t>
      </w:r>
    </w:p>
    <w:p w:rsidR="00594CBB" w:rsidRPr="008E2855" w:rsidRDefault="00594CBB" w:rsidP="008E2855">
      <w:pPr>
        <w:spacing w:after="0" w:line="360" w:lineRule="auto"/>
        <w:ind w:firstLine="720"/>
        <w:rPr>
          <w:rFonts w:ascii="Times New Roman" w:hAnsi="Times New Roman"/>
          <w:sz w:val="28"/>
          <w:szCs w:val="24"/>
        </w:rPr>
      </w:pPr>
    </w:p>
    <w:p w:rsidR="00594CBB" w:rsidRPr="008E2855" w:rsidRDefault="00594CBB" w:rsidP="008E2855">
      <w:pPr>
        <w:spacing w:after="0" w:line="360" w:lineRule="auto"/>
        <w:ind w:firstLine="720"/>
        <w:rPr>
          <w:rFonts w:ascii="Times New Roman" w:hAnsi="Times New Roman"/>
          <w:sz w:val="28"/>
          <w:szCs w:val="24"/>
        </w:rPr>
      </w:pPr>
    </w:p>
    <w:p w:rsidR="00594CBB" w:rsidRPr="008E2855" w:rsidRDefault="00594CBB" w:rsidP="008E2855">
      <w:pPr>
        <w:spacing w:after="0" w:line="360" w:lineRule="auto"/>
        <w:ind w:firstLine="720"/>
        <w:rPr>
          <w:rFonts w:ascii="Times New Roman" w:hAnsi="Times New Roman"/>
          <w:sz w:val="28"/>
          <w:szCs w:val="24"/>
        </w:rPr>
      </w:pPr>
    </w:p>
    <w:p w:rsidR="00594CBB" w:rsidRPr="008E2855" w:rsidRDefault="00594CBB" w:rsidP="008E2855">
      <w:pPr>
        <w:spacing w:after="0" w:line="360" w:lineRule="auto"/>
        <w:ind w:firstLine="720"/>
        <w:rPr>
          <w:rFonts w:ascii="Times New Roman" w:hAnsi="Times New Roman"/>
          <w:sz w:val="28"/>
          <w:szCs w:val="24"/>
        </w:rPr>
      </w:pPr>
    </w:p>
    <w:p w:rsidR="00594CBB" w:rsidRPr="008E2855" w:rsidRDefault="00594CBB" w:rsidP="008E2855">
      <w:pPr>
        <w:spacing w:after="0" w:line="360" w:lineRule="auto"/>
        <w:ind w:firstLine="720"/>
        <w:rPr>
          <w:rFonts w:ascii="Times New Roman" w:hAnsi="Times New Roman"/>
          <w:sz w:val="28"/>
          <w:szCs w:val="24"/>
        </w:rPr>
      </w:pPr>
    </w:p>
    <w:sectPr w:rsidR="00594CBB" w:rsidRPr="008E2855" w:rsidSect="0084784F">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4CBB"/>
    <w:rsid w:val="00594CBB"/>
    <w:rsid w:val="0084784F"/>
    <w:rsid w:val="008E2855"/>
    <w:rsid w:val="00B954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84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1440</Words>
  <Characters>8214</Characters>
  <Application>Microsoft Office Word</Application>
  <DocSecurity>0</DocSecurity>
  <Lines>68</Lines>
  <Paragraphs>19</Paragraphs>
  <ScaleCrop>false</ScaleCrop>
  <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4</cp:revision>
  <dcterms:created xsi:type="dcterms:W3CDTF">2016-02-01T06:33:00Z</dcterms:created>
  <dcterms:modified xsi:type="dcterms:W3CDTF">2016-02-01T06:53:00Z</dcterms:modified>
</cp:coreProperties>
</file>