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4E36" w:rsidRPr="00F04E36" w:rsidRDefault="00F04E36" w:rsidP="00F04E36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F04E36">
        <w:rPr>
          <w:rFonts w:ascii="Times New Roman" w:hAnsi="Times New Roman" w:cs="Times New Roman"/>
          <w:sz w:val="28"/>
          <w:szCs w:val="28"/>
        </w:rPr>
        <w:t>Сантаева</w:t>
      </w:r>
      <w:proofErr w:type="spellEnd"/>
      <w:r w:rsidRPr="00F04E36">
        <w:rPr>
          <w:rFonts w:ascii="Times New Roman" w:hAnsi="Times New Roman" w:cs="Times New Roman"/>
          <w:sz w:val="28"/>
          <w:szCs w:val="28"/>
        </w:rPr>
        <w:t xml:space="preserve"> Юлия Станиславовна, </w:t>
      </w:r>
    </w:p>
    <w:p w:rsidR="00F04E36" w:rsidRDefault="00F04E36" w:rsidP="00F04E36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F04E36">
        <w:rPr>
          <w:rFonts w:ascii="Times New Roman" w:hAnsi="Times New Roman" w:cs="Times New Roman"/>
          <w:sz w:val="28"/>
          <w:szCs w:val="28"/>
        </w:rPr>
        <w:t>МБДОУ Д/с № 52 «Белочка»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>. Якутск</w:t>
      </w:r>
    </w:p>
    <w:p w:rsidR="00F04E36" w:rsidRPr="00F04E36" w:rsidRDefault="00F04E36" w:rsidP="00F04E36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F04E36">
        <w:rPr>
          <w:rFonts w:ascii="Times New Roman" w:hAnsi="Times New Roman" w:cs="Times New Roman"/>
          <w:sz w:val="28"/>
          <w:szCs w:val="28"/>
        </w:rPr>
        <w:t>оспитатель</w:t>
      </w:r>
    </w:p>
    <w:p w:rsidR="00F04E36" w:rsidRPr="00F04E36" w:rsidRDefault="00F04E36" w:rsidP="000C4D1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4D13" w:rsidRPr="00F04E36" w:rsidRDefault="000C4D13" w:rsidP="000C4D1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4E36">
        <w:rPr>
          <w:rFonts w:ascii="Times New Roman" w:hAnsi="Times New Roman" w:cs="Times New Roman"/>
          <w:b/>
          <w:sz w:val="28"/>
          <w:szCs w:val="28"/>
        </w:rPr>
        <w:t>Якутские настольные игры как средство воспитания у детей дошкольного возраста нравственно-патриотических чувств</w:t>
      </w:r>
    </w:p>
    <w:p w:rsidR="000C4D13" w:rsidRPr="000C4D13" w:rsidRDefault="000C4D13" w:rsidP="000C4D13">
      <w:pPr>
        <w:pStyle w:val="a3"/>
        <w:jc w:val="right"/>
        <w:rPr>
          <w:rFonts w:ascii="Times New Roman" w:hAnsi="Times New Roman" w:cs="Times New Roman"/>
          <w:i/>
          <w:sz w:val="24"/>
          <w:szCs w:val="24"/>
        </w:rPr>
      </w:pPr>
      <w:r>
        <w:t xml:space="preserve"> </w:t>
      </w:r>
    </w:p>
    <w:p w:rsidR="000C4D13" w:rsidRDefault="000C4D13" w:rsidP="000C4D13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О важности приобщения ребенка к культуре своего народа написано много, поскольку обращение к отеческому наследию воспитывает уважение, гордость за землю, на которой живешь. Поэтому детям необходимо знать и изучать культуру своих предков. Именно акцент на знание истории народа, его культуры поможет в дальнейшем с уважением и интересом относиться к культурным традициям других народов.</w:t>
      </w:r>
    </w:p>
    <w:p w:rsidR="000C4D13" w:rsidRDefault="000C4D13" w:rsidP="000C4D13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Таким образом, нравственно-патриотическое воспитание детей является одной из основных задач дошкольного образовательного учреждения.</w:t>
      </w:r>
    </w:p>
    <w:p w:rsidR="000C4D13" w:rsidRDefault="000C4D13" w:rsidP="000C4D13">
      <w:pPr>
        <w:spacing w:line="240" w:lineRule="auto"/>
        <w:jc w:val="both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28"/>
        </w:rPr>
        <w:t xml:space="preserve">    Наиболее актуальный вопрос на современном этапе – необходимость возрождения в обществе духовности и культуры, что непосредственно связано с развитием и воспитанием ребёнка до школы. Именно в этот период важно заложить в душу ребёнка любовь к родной речи, природе, уважение к традициям, к старшему поколению.</w:t>
      </w:r>
    </w:p>
    <w:p w:rsidR="000C4D13" w:rsidRDefault="000C4D13" w:rsidP="000C4D13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Дошкольный возраст является периодом начала становления базовой культуры личности. В дошкольном детстве начинается процесс восхождения личности к ценностям общества, и ребёнок приобретает первые жизненные ориентиры. 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Любовь к Родине большой начинается с любви к семье и к Родине малой. Это знакомство целесообразно осуществлять средствами народной игры, которая есть «уникальный феномен "общечеловеческой культуры, поскольку у каждого века, у каждой эпохи, у каждого конкретного этноса, у любого поколения есть свои любимые игры». Народная игра содержит информацию, дающую представления о повседневной жизни предков – их опыте, труде, мировоззрении, о традициях многих поколений», которые именно через игровое общение усваивали культуру своего народа. Народная игра имеет такое же непреходящее значение, как и народная поэзия, сказки или легенды. Социокультурный смысл народной игры состоит в том, что она развивает у ребенка навыки социального поведения. </w:t>
      </w:r>
    </w:p>
    <w:p w:rsidR="000C4D13" w:rsidRDefault="000C4D13" w:rsidP="000C4D13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Игра - самая естественная деятельность ребенка. С раннего возраста игра становится и самой любимой его деятельностью.  Игра развивает воображение, творчество, обогащает эмоциональную жизнь детей</w:t>
      </w:r>
      <w:proofErr w:type="gramStart"/>
      <w:r>
        <w:rPr>
          <w:rFonts w:ascii="Times New Roman" w:hAnsi="Times New Roman" w:cs="Times New Roman"/>
          <w:sz w:val="28"/>
        </w:rPr>
        <w:t xml:space="preserve"> .</w:t>
      </w:r>
      <w:proofErr w:type="gramEnd"/>
    </w:p>
    <w:p w:rsidR="000C4D13" w:rsidRDefault="000C4D13" w:rsidP="000C4D13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Особенность игры как воспитательного средства в том, что она входит в качестве ведущего компонента в народные традиции: семейные, трудовые, празднично-игровые. В народных играх много юмора, шуток, соревновательного задора, движения точны и образны, часто </w:t>
      </w:r>
      <w:r>
        <w:rPr>
          <w:rFonts w:ascii="Times New Roman" w:hAnsi="Times New Roman" w:cs="Times New Roman"/>
          <w:sz w:val="28"/>
        </w:rPr>
        <w:lastRenderedPageBreak/>
        <w:t xml:space="preserve">сопровождаются неожиданными считалками, жеребьёвками, которые дают возможность быстро организовать игроков, настроить их на объективный выбор ведущего и точное выполнение правил, чему способствует ритмичность, напевность, характерное скандирование считалок.     </w:t>
      </w:r>
    </w:p>
    <w:p w:rsidR="000C4D13" w:rsidRDefault="000C4D13" w:rsidP="000C4D13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Народные игры способствуют приобщению детей не только к игровой практике народа, но и народной культуре в целом. Об использовании народных игр в воспитании дошкольников говорится в трудах исследователей педагогов Г. Н. Волкова, Е. И. Тихеевой, А. П. Усовой. Радость движения во время игры сочетается с духовным обогащением, у детей формируется устойчивое, заинтересованное, уважительное отношение к культуре родной страны, создаётся эмоционально-положительная основа для развития гражданско-патриотических чувств, для формирования взаимоотношений со сверстниками и взрослыми. Г. Н. Волков в своей статье отмечает что есть «золотая формула» </w:t>
      </w:r>
      <w:proofErr w:type="spellStart"/>
      <w:r>
        <w:rPr>
          <w:rFonts w:ascii="Times New Roman" w:hAnsi="Times New Roman" w:cs="Times New Roman"/>
          <w:sz w:val="28"/>
        </w:rPr>
        <w:t>этнопедагогики</w:t>
      </w:r>
      <w:proofErr w:type="spellEnd"/>
      <w:r>
        <w:rPr>
          <w:rFonts w:ascii="Times New Roman" w:hAnsi="Times New Roman" w:cs="Times New Roman"/>
          <w:sz w:val="28"/>
        </w:rPr>
        <w:t>; «Без памяти – нет традиций, без традиций – нет культуры, без культуры – нет воспитания, без воспитани</w:t>
      </w:r>
      <w:proofErr w:type="gramStart"/>
      <w:r>
        <w:rPr>
          <w:rFonts w:ascii="Times New Roman" w:hAnsi="Times New Roman" w:cs="Times New Roman"/>
          <w:sz w:val="28"/>
        </w:rPr>
        <w:t>я-</w:t>
      </w:r>
      <w:proofErr w:type="gramEnd"/>
      <w:r>
        <w:rPr>
          <w:rFonts w:ascii="Times New Roman" w:hAnsi="Times New Roman" w:cs="Times New Roman"/>
          <w:sz w:val="28"/>
        </w:rPr>
        <w:t xml:space="preserve"> нет духовности, без духовности – нет личности, без личности –нет народа как исторической личности».   </w:t>
      </w:r>
    </w:p>
    <w:p w:rsidR="000C4D13" w:rsidRDefault="000C4D13" w:rsidP="000C4D13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Народная культура является хранительницей вековых традиций, опыта, самопознаний нации, а также выражением философских, нравственных и эстетических взглядов и идеалов. Изучение культуры своего народа на начальном этапе становление личности актуальная задача современного образования.</w:t>
      </w:r>
    </w:p>
    <w:p w:rsidR="000C4D13" w:rsidRDefault="000C4D13" w:rsidP="000C4D13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Настольные игры народов Якутии имеют глубокие корни. Они были широко распространены еще с XVI - XVII веков. В XX веке народные настольные игры испытали большой спад и были почти забыты. </w:t>
      </w:r>
    </w:p>
    <w:p w:rsidR="000C4D13" w:rsidRDefault="000C4D13" w:rsidP="000C4D13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С переменой всех сфер нашей жизни, в связи с перестройкой, настольные игры получили второе рождение как часть культуры народа. В 90-х годах вновь начали культивировать их. Сегодня народные настольные игры наших предков получили популярность. В 1992 г. была создана Федерация якутских национальных настольных игр. </w:t>
      </w:r>
    </w:p>
    <w:p w:rsidR="000C4D13" w:rsidRDefault="000C4D13" w:rsidP="000C4D13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bookmarkStart w:id="0" w:name="_GoBack"/>
      <w:r>
        <w:rPr>
          <w:rFonts w:ascii="Times New Roman" w:hAnsi="Times New Roman" w:cs="Times New Roman"/>
          <w:sz w:val="28"/>
        </w:rPr>
        <w:t xml:space="preserve">   Наши предки долгими зимними вечерами любили играть вместе с детьми настольные игры: «</w:t>
      </w:r>
      <w:proofErr w:type="spellStart"/>
      <w:r>
        <w:rPr>
          <w:rFonts w:ascii="Times New Roman" w:hAnsi="Times New Roman" w:cs="Times New Roman"/>
          <w:sz w:val="28"/>
        </w:rPr>
        <w:t>Тыксаан</w:t>
      </w:r>
      <w:proofErr w:type="spellEnd"/>
      <w:r>
        <w:rPr>
          <w:rFonts w:ascii="Times New Roman" w:hAnsi="Times New Roman" w:cs="Times New Roman"/>
          <w:sz w:val="28"/>
        </w:rPr>
        <w:t>», «</w:t>
      </w:r>
      <w:proofErr w:type="spellStart"/>
      <w:r>
        <w:rPr>
          <w:rFonts w:ascii="Times New Roman" w:hAnsi="Times New Roman" w:cs="Times New Roman"/>
          <w:sz w:val="28"/>
        </w:rPr>
        <w:t>Хаамыска</w:t>
      </w:r>
      <w:proofErr w:type="spellEnd"/>
      <w:r>
        <w:rPr>
          <w:rFonts w:ascii="Times New Roman" w:hAnsi="Times New Roman" w:cs="Times New Roman"/>
          <w:sz w:val="28"/>
        </w:rPr>
        <w:t>», «</w:t>
      </w:r>
      <w:proofErr w:type="spellStart"/>
      <w:r>
        <w:rPr>
          <w:rFonts w:ascii="Times New Roman" w:hAnsi="Times New Roman" w:cs="Times New Roman"/>
          <w:sz w:val="28"/>
        </w:rPr>
        <w:t>Хабылык</w:t>
      </w:r>
      <w:proofErr w:type="spellEnd"/>
      <w:r>
        <w:rPr>
          <w:rFonts w:ascii="Times New Roman" w:hAnsi="Times New Roman" w:cs="Times New Roman"/>
          <w:sz w:val="28"/>
        </w:rPr>
        <w:t>», «</w:t>
      </w:r>
      <w:proofErr w:type="spellStart"/>
      <w:r>
        <w:rPr>
          <w:rFonts w:ascii="Times New Roman" w:hAnsi="Times New Roman" w:cs="Times New Roman"/>
          <w:sz w:val="28"/>
        </w:rPr>
        <w:t>Баайа</w:t>
      </w:r>
      <w:proofErr w:type="spellEnd"/>
      <w:r>
        <w:rPr>
          <w:rFonts w:ascii="Times New Roman" w:hAnsi="Times New Roman" w:cs="Times New Roman"/>
          <w:sz w:val="28"/>
        </w:rPr>
        <w:t xml:space="preserve">» и. т. д. </w:t>
      </w:r>
      <w:bookmarkEnd w:id="0"/>
      <w:r>
        <w:rPr>
          <w:rFonts w:ascii="Times New Roman" w:hAnsi="Times New Roman" w:cs="Times New Roman"/>
          <w:sz w:val="28"/>
        </w:rPr>
        <w:t>Самой древней игрой является «</w:t>
      </w:r>
      <w:proofErr w:type="spellStart"/>
      <w:r>
        <w:rPr>
          <w:rFonts w:ascii="Times New Roman" w:hAnsi="Times New Roman" w:cs="Times New Roman"/>
          <w:sz w:val="28"/>
        </w:rPr>
        <w:t>Хабылык</w:t>
      </w:r>
      <w:proofErr w:type="spellEnd"/>
      <w:r>
        <w:rPr>
          <w:rFonts w:ascii="Times New Roman" w:hAnsi="Times New Roman" w:cs="Times New Roman"/>
          <w:sz w:val="28"/>
        </w:rPr>
        <w:t xml:space="preserve">». Играют простыми лучинками, которыми пользовались в каждой семье для растопки якутского очага камелек. Со временем правила этой игры усложнялись, и сейчас мы имеем более сложные и улучшенные варианты. Эти настольные игры без игрушек не играют. Поэтому делали игрушки практически из бросового материала, например из дерева, из костей. Эти игры интересны, так как имеют состязательный характер. </w:t>
      </w:r>
      <w:r w:rsidR="00FA647E">
        <w:rPr>
          <w:rFonts w:ascii="Times New Roman" w:hAnsi="Times New Roman" w:cs="Times New Roman"/>
          <w:sz w:val="28"/>
        </w:rPr>
        <w:t xml:space="preserve"> В и</w:t>
      </w:r>
      <w:r>
        <w:rPr>
          <w:rFonts w:ascii="Times New Roman" w:hAnsi="Times New Roman" w:cs="Times New Roman"/>
          <w:sz w:val="28"/>
        </w:rPr>
        <w:t xml:space="preserve">грах развиваются такие качества, как мелкая моторика рук, мышление, ловкость, быстрота и выносливость, благодаря им дети овладевают навыками счета и даже могут подготовить руку к письму. Живя в тундре, жители Якутии стремились научиться проводить время с </w:t>
      </w:r>
      <w:r>
        <w:rPr>
          <w:rFonts w:ascii="Times New Roman" w:hAnsi="Times New Roman" w:cs="Times New Roman"/>
          <w:sz w:val="28"/>
        </w:rPr>
        <w:lastRenderedPageBreak/>
        <w:t>пользой и развить в себе навыки и старания, которые помогут улучшить координацию. Они идеальны для младшего дошкольного возраста и учеников младших классов. Многие детские клубы в Якутии проводят соревнования по ним с участием своих лучших игроков. Ведь нет ничего лучше, чем проверенные столетиями игры для детей и взрослых.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Старинные якутские настольные игры становятся достоянием многих жителей России. </w:t>
      </w:r>
    </w:p>
    <w:p w:rsidR="00206FCA" w:rsidRDefault="00206FCA"/>
    <w:sectPr w:rsidR="00206FCA" w:rsidSect="006667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C4D13"/>
    <w:rsid w:val="000C4D13"/>
    <w:rsid w:val="00206FCA"/>
    <w:rsid w:val="00666762"/>
    <w:rsid w:val="00F04E36"/>
    <w:rsid w:val="00FA64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D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4D1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D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4D1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423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838</Words>
  <Characters>4777</Characters>
  <Application>Microsoft Office Word</Application>
  <DocSecurity>0</DocSecurity>
  <Lines>39</Lines>
  <Paragraphs>11</Paragraphs>
  <ScaleCrop>false</ScaleCrop>
  <Company/>
  <LinksUpToDate>false</LinksUpToDate>
  <CharactersWithSpaces>5604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6</cp:revision>
  <dcterms:created xsi:type="dcterms:W3CDTF">2015-10-05T05:28:00Z</dcterms:created>
  <dcterms:modified xsi:type="dcterms:W3CDTF">2016-02-08T14:19:00Z</dcterms:modified>
</cp:coreProperties>
</file>