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01" w:rsidRPr="00537431" w:rsidRDefault="00897A01" w:rsidP="00897A01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 Викторовна</w:t>
      </w:r>
    </w:p>
    <w:p w:rsidR="00897A01" w:rsidRPr="00537431" w:rsidRDefault="00897A01" w:rsidP="00897A01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Б Д О У Ц Р </w:t>
      </w:r>
      <w:proofErr w:type="spellStart"/>
      <w:proofErr w:type="gramStart"/>
      <w:r w:rsidRPr="0053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3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№28 "Огонёк"</w:t>
      </w:r>
    </w:p>
    <w:p w:rsidR="00897A01" w:rsidRPr="00537431" w:rsidRDefault="00897A01" w:rsidP="00897A01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431">
        <w:rPr>
          <w:rFonts w:ascii="Times New Roman" w:hAnsi="Times New Roman" w:cs="Times New Roman"/>
          <w:noProof/>
          <w:sz w:val="28"/>
          <w:szCs w:val="28"/>
        </w:rPr>
        <w:t>Новосибирская  облость, г. Бердск</w:t>
      </w:r>
    </w:p>
    <w:p w:rsidR="00897A01" w:rsidRPr="00537431" w:rsidRDefault="00897A01" w:rsidP="00A947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74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37431" w:rsidRPr="00537431" w:rsidRDefault="00537431" w:rsidP="00A9475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D0E4D" w:rsidRPr="00537431" w:rsidRDefault="00897A01" w:rsidP="00A947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374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Развитие творческих способностей детей посредств</w:t>
      </w:r>
      <w:r w:rsidR="005732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</w:t>
      </w:r>
      <w:r w:rsidRPr="005374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 сказки</w:t>
      </w:r>
    </w:p>
    <w:p w:rsidR="00537431" w:rsidRPr="00537431" w:rsidRDefault="00537431" w:rsidP="00A947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D0E4D" w:rsidRPr="00537431" w:rsidRDefault="004D0E4D" w:rsidP="00A9475E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Каждый родитель очень хочет чтобы его р</w:t>
      </w:r>
      <w:r w:rsidR="00EE445E"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бенок был успешным в жизни .В раннем детстве научился читать,писать,запоминать на изусть большие литературные поизведения. И зачастую мир фантазий, сочинения небылиц,принимают за глупое время преправождения.А именно это придумывание говорит о задатках творческого мышления ребенка. В детском творчесте,объеденяются все знания ребенка о окружающем мире.А большим помошником развития речи, позновательных способностей,нестандартного мышления,является сказка. Это и есть мир ребенка,его фантазий.</w:t>
      </w:r>
    </w:p>
    <w:p w:rsidR="004D0E4D" w:rsidRPr="00A9475E" w:rsidRDefault="004D0E4D" w:rsidP="00A9475E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947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Ключевые слова:</w:t>
      </w:r>
      <w:r w:rsidRPr="00A947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творчество, эмоции, прочувствовать, сказки., учиться, не стандартное мышление,в детском творчестве объединяются все знания ребенка о окружающем мире,</w:t>
      </w:r>
      <w:r w:rsidRPr="00A947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чтобы </w:t>
      </w:r>
      <w:r w:rsidRPr="00A9475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развивать творческие способности детей</w:t>
      </w:r>
      <w:r w:rsidRPr="00A947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взрослым в обязательном порядке стоит научиться играть в </w:t>
      </w:r>
      <w:r w:rsidRPr="00A9475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детские игры.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3141B">
        <w:rPr>
          <w:rFonts w:ascii="Times New Roman" w:hAnsi="Times New Roman" w:cs="Times New Roman"/>
          <w:noProof/>
          <w:sz w:val="28"/>
          <w:szCs w:val="28"/>
          <w:lang w:eastAsia="ru-RU"/>
        </w:rPr>
        <w:t>Что такое сказки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? Сказки это-п</w:t>
      </w:r>
      <w:r w:rsidRPr="0093141B">
        <w:rPr>
          <w:rFonts w:ascii="Times New Roman" w:hAnsi="Times New Roman" w:cs="Times New Roman"/>
          <w:noProof/>
          <w:sz w:val="28"/>
          <w:szCs w:val="28"/>
          <w:lang w:eastAsia="ru-RU"/>
        </w:rPr>
        <w:t>роявление фантазии, создание мира, который, придумал сам сказочник. Сказка</w:t>
      </w:r>
      <w:r w:rsidR="005732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93141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 замечательная возможность для развития  ребенка. Для его понимания и восприятия окружающего мира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93141B">
        <w:rPr>
          <w:rFonts w:ascii="Times New Roman" w:hAnsi="Times New Roman" w:cs="Times New Roman"/>
          <w:noProof/>
          <w:sz w:val="28"/>
          <w:szCs w:val="28"/>
          <w:lang w:eastAsia="ru-RU"/>
        </w:rPr>
        <w:t>Ведь именно мир фантазии, придумывания, так интересен ребенку.В сказках очень ярко описывается природа, внешний вид персонажей, характер сказочных героев. Сказки помогают развивать оброзное мышление ребенка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93141B">
        <w:rPr>
          <w:rFonts w:ascii="Times New Roman" w:hAnsi="Times New Roman" w:cs="Times New Roman"/>
          <w:noProof/>
          <w:sz w:val="28"/>
          <w:szCs w:val="28"/>
          <w:lang w:eastAsia="ru-RU"/>
        </w:rPr>
        <w:t>Сказка-это мир развития творческих способностей ребенка.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hAnsi="Times New Roman" w:cs="Times New Roman"/>
          <w:noProof/>
          <w:sz w:val="28"/>
          <w:szCs w:val="28"/>
          <w:lang w:eastAsia="ru-RU"/>
        </w:rPr>
        <w:t>Используя различные приемы и методы ,учитывая возрастные особенности ребенка, погружайтесь в мир сказок, помогайте ребенку понимать и создавать мир в котором он живет.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Начиная с трех лет, дети переходят от предметных игр к образным, предметно-ролевым.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Игры и методы развития творческих способностей ребенка по средствам сказки: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«Фантазеры».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Предложите ребенку представить, что он оказался в гостях в сказке «Три медведя». Пусть ребенок по фантазирует. Возьмет воображаемую ложку попробует кашу, посидит на стульях, выберет кровать, на которой можно поспать или весело порезвится, другой вариант, поговорить о поведение Маши узнать, как бы поступил ребенок,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игра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9314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Хорошо, плохо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метод вопрос ответ. Игры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такого характера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очень интересны для детей они дают ребенку возможность рассуждать учат анализировать и свои поступки. 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«Волшебный карандаш».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Детям предлагается взять в руки волшебный карандаш и продолжить сказку, как бы написав ее так как ему хочется. Придумывая ребенок погружается в сказку, переживает эмоции одушевляет своих героев. Если ребенку сложно, можно предложить ему несколько своих вариантов. Например, сказка «Колобок» пусть в конце лиса не ест колобка, а становится с ним добрыми друзьями, вместе учат песенку колобка.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«Песочные сказки»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Речь идет о рисование на песке, этот метод дает ребенку возможность изменять сказку, так как рисунок на песке легко стереть, можно использовать специальные столы для рисования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песке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чень просто испол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ьзовать эту технику на прогулки. В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 понадобятся только палочка и свободное пространство возле песочн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ицы. Если ребенок затрудняется,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пусть он придумывает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сюжет, а вы рисуйте,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 не забывайте спрашивать его не хочет ли он сам попробовать, возможно его рисунки будут интереснее.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«Праздничные сказки»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сочинение сказки по особому поводу тема придумывается для определенного праздника. Например, «день Мамы»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Конечно перед сочинением тематических сказок, проводятся ознакомительные беседы, создается специальное настроение. Дети с большой радостью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пускают в свой сказочный мир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любимого дорогого человека, такие сказки знакомят ребенка с эмоциями.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«Угадай кто?»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Данный метод знакомит ребенка с миром жестов, развивает не только пластику ребенка, но и помогает ребенку снять психологическое и мышечное напряжение, педагогу или родителям при использование такого метода открываются индивидуальные особенности ребенка. Ребенку предлагается изобразить сказочного героя, а другие дети, или взрослые должны угадать, кто это, после такой игры можно поговорить с ребенком почему он выбрал именно этого персонажа.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«Сказка своими руками»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один из самых интересных методов для ребенка в работе со сказкой. Создавая сказочных персонажей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атрибуты, элементы костюмов, декораций, ребенок погружается в мир творчества, что може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быть дороже волшебной палочки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самовара из папье-маше,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еланного своими руками. У ребен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развивает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познавательный интерес, он узнает, как устроен мир кукол.  Я считаю,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один из важных моментов-это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создание сказочных предметов,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простых материалов. Н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енужные коробки, превращаются в теремок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в пиратский корабль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пластиковая посуда, в волшебные очки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шлем рыцаря,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мука и газеты, сделают маску очень натуральной. 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Только создавая самостоятельно задуманное своими руками, ребенок прочувствует все стороны сказки, и, с удовольствием будет использовать игрушку, сделанную своими руками в сюжетной игре. Такие игрушки часто остаются другом в группе детского сада можно придумать имя для героя и делится с ним самым сокровенным. 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«Волшебная кисточка»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Художественное творчество процесс интересный и увлекательный, особенно интересным для ребенка он становится если использовать нетрадиционные техники рисования.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Рисование на стекле, метод, когда все можно смыть и изменить сюжет, рисование поролоно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выми тычками, ватными палочками. П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опросите 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бенка, при рисовании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передать характер персонажа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украшение декораций готовыми аппликациями, и конечно же рисование пальчиками.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7F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«Слепи и поиграй»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Речь идет о работе с глинной, и пластилином. Дети просто обожают лепить в наше время очень большой выбор материалов для творчества. Можно вылепить персонажей для целой сказки, поиграть с ними по ролям, придумать свою сказку. Вылепить не существующее животное. Этот метод очень хорошо развивает мелкую моторику рук ребенка, воображение и творческое мышление.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«Расскажи сказку по схеме»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Этот метод, требует более глубокой работы мы учим ребенка запоминать и понимать схематическое изображение сказочных героев, ребенок может составлять такие схемы самостоятельно сочиняя собственные сказки используя специальные карточки или рассказывать уже готовые, таким образом развивается логическое мышление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речь ребенка, сам процесс составления схем превращается в увлекательную творческую игру. Чтобы </w:t>
      </w:r>
      <w:r w:rsidRPr="00B7589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развивать творческие способности детей</w:t>
      </w:r>
      <w:r w:rsidRPr="00B758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Взрослым в обязательном порядке стоит научиться играть в </w:t>
      </w:r>
      <w:r w:rsidRPr="00B7589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детские игры</w:t>
      </w:r>
      <w:r w:rsidRPr="00B758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9314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Веселитесь, шалите и не бойтесь на определенное время стать детьми.</w:t>
      </w:r>
    </w:p>
    <w:p w:rsidR="004D0E4D" w:rsidRPr="0093141B" w:rsidRDefault="004D0E4D" w:rsidP="004D0E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D0E4D" w:rsidRPr="00537431" w:rsidRDefault="004D0E4D" w:rsidP="004D0E4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0605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                                 </w:t>
      </w: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СПИСОК ЛИТЕРАТУРЫ</w:t>
      </w:r>
    </w:p>
    <w:p w:rsidR="004D0E4D" w:rsidRPr="00537431" w:rsidRDefault="004D0E4D" w:rsidP="0053743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Григорьева.Т.С. Программа «Маленький актер» для детей 5-7 лет.-М.:Творческий Центр,2012.г.</w:t>
      </w:r>
    </w:p>
    <w:p w:rsidR="004D0E4D" w:rsidRPr="00537431" w:rsidRDefault="004D0E4D" w:rsidP="0053743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Зацепина.М.Б.,Антонова.Т.В.Праздники и развлечения в детском саду.-М.:Мозаика-Синтез,2005-2010.г.</w:t>
      </w:r>
    </w:p>
    <w:p w:rsidR="004D0E4D" w:rsidRPr="00537431" w:rsidRDefault="004D0E4D" w:rsidP="0053743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Лямина.Г.М.Развитие речи детей раннего возроста.-М.,2005.г.</w:t>
      </w:r>
    </w:p>
    <w:p w:rsidR="004D0E4D" w:rsidRPr="00537431" w:rsidRDefault="004D0E4D" w:rsidP="00537431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431">
        <w:rPr>
          <w:rFonts w:ascii="Times New Roman" w:hAnsi="Times New Roman" w:cs="Times New Roman"/>
          <w:noProof/>
          <w:sz w:val="28"/>
          <w:szCs w:val="28"/>
          <w:lang w:eastAsia="ru-RU"/>
        </w:rPr>
        <w:t>Шиян.О.А.Развитие творческого мышления работа по сказке.-М.:Мозаика Синтез,2012.г.</w:t>
      </w:r>
    </w:p>
    <w:p w:rsidR="00E26E52" w:rsidRDefault="00E26E52"/>
    <w:sectPr w:rsidR="00E26E52" w:rsidSect="0072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08FD"/>
    <w:multiLevelType w:val="hybridMultilevel"/>
    <w:tmpl w:val="E6028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36"/>
    <w:rsid w:val="00081436"/>
    <w:rsid w:val="004D0E4D"/>
    <w:rsid w:val="00537431"/>
    <w:rsid w:val="005732F4"/>
    <w:rsid w:val="00721148"/>
    <w:rsid w:val="00897A01"/>
    <w:rsid w:val="00A9475E"/>
    <w:rsid w:val="00C649F6"/>
    <w:rsid w:val="00E26E52"/>
    <w:rsid w:val="00EE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D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7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2016-06-05T05:22:00Z</dcterms:created>
  <dcterms:modified xsi:type="dcterms:W3CDTF">2016-06-05T03:34:00Z</dcterms:modified>
</cp:coreProperties>
</file>