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2591" w:rsidRPr="00682591" w:rsidRDefault="00682591" w:rsidP="00682591">
      <w:pPr>
        <w:spacing w:after="0"/>
        <w:ind w:firstLine="709"/>
        <w:jc w:val="right"/>
        <w:rPr>
          <w:rFonts w:ascii="Times New Roman" w:hAnsi="Times New Roman" w:cs="Times New Roman"/>
          <w:color w:val="000000"/>
          <w:sz w:val="28"/>
          <w:szCs w:val="28"/>
          <w:shd w:val="clear" w:color="auto" w:fill="FFFFFF"/>
        </w:rPr>
      </w:pPr>
      <w:proofErr w:type="spellStart"/>
      <w:r w:rsidRPr="00682591">
        <w:rPr>
          <w:rFonts w:ascii="Times New Roman" w:hAnsi="Times New Roman" w:cs="Times New Roman"/>
          <w:color w:val="000000"/>
          <w:sz w:val="28"/>
          <w:szCs w:val="28"/>
          <w:shd w:val="clear" w:color="auto" w:fill="FFFFFF"/>
        </w:rPr>
        <w:t>Федорец</w:t>
      </w:r>
      <w:proofErr w:type="spellEnd"/>
      <w:r w:rsidRPr="00682591">
        <w:rPr>
          <w:rFonts w:ascii="Times New Roman" w:hAnsi="Times New Roman" w:cs="Times New Roman"/>
          <w:color w:val="000000"/>
          <w:sz w:val="28"/>
          <w:szCs w:val="28"/>
          <w:shd w:val="clear" w:color="auto" w:fill="FFFFFF"/>
        </w:rPr>
        <w:t xml:space="preserve"> Наталья Александровна</w:t>
      </w:r>
    </w:p>
    <w:p w:rsidR="00682591" w:rsidRPr="00682591" w:rsidRDefault="00682591" w:rsidP="00682591">
      <w:pPr>
        <w:spacing w:after="0"/>
        <w:ind w:firstLine="709"/>
        <w:jc w:val="right"/>
        <w:rPr>
          <w:rFonts w:ascii="Times New Roman" w:hAnsi="Times New Roman" w:cs="Times New Roman"/>
          <w:color w:val="000000"/>
          <w:sz w:val="28"/>
          <w:szCs w:val="28"/>
          <w:shd w:val="clear" w:color="auto" w:fill="FFFFFF"/>
        </w:rPr>
      </w:pPr>
      <w:r w:rsidRPr="00682591">
        <w:rPr>
          <w:rFonts w:ascii="Times New Roman" w:hAnsi="Times New Roman" w:cs="Times New Roman"/>
          <w:color w:val="000000"/>
          <w:sz w:val="28"/>
          <w:szCs w:val="28"/>
          <w:shd w:val="clear" w:color="auto" w:fill="FFFFFF"/>
        </w:rPr>
        <w:t>Муниципальное дошкольное образовательное учреждение № 31 "</w:t>
      </w:r>
      <w:proofErr w:type="spellStart"/>
      <w:r w:rsidRPr="00682591">
        <w:rPr>
          <w:rFonts w:ascii="Times New Roman" w:hAnsi="Times New Roman" w:cs="Times New Roman"/>
          <w:color w:val="000000"/>
          <w:sz w:val="28"/>
          <w:szCs w:val="28"/>
          <w:shd w:val="clear" w:color="auto" w:fill="FFFFFF"/>
        </w:rPr>
        <w:t>Аленушка</w:t>
      </w:r>
      <w:proofErr w:type="spellEnd"/>
      <w:r w:rsidRPr="00682591">
        <w:rPr>
          <w:rFonts w:ascii="Times New Roman" w:hAnsi="Times New Roman" w:cs="Times New Roman"/>
          <w:color w:val="000000"/>
          <w:sz w:val="28"/>
          <w:szCs w:val="28"/>
          <w:shd w:val="clear" w:color="auto" w:fill="FFFFFF"/>
        </w:rPr>
        <w:t>",</w:t>
      </w:r>
    </w:p>
    <w:p w:rsidR="00682591" w:rsidRPr="00682591" w:rsidRDefault="00682591" w:rsidP="00682591">
      <w:pPr>
        <w:spacing w:after="0"/>
        <w:ind w:firstLine="709"/>
        <w:jc w:val="right"/>
        <w:rPr>
          <w:rFonts w:ascii="Times New Roman" w:hAnsi="Times New Roman" w:cs="Times New Roman"/>
          <w:color w:val="000000"/>
          <w:sz w:val="28"/>
          <w:szCs w:val="28"/>
          <w:shd w:val="clear" w:color="auto" w:fill="FFFFFF"/>
        </w:rPr>
      </w:pPr>
      <w:r w:rsidRPr="00682591">
        <w:rPr>
          <w:rFonts w:ascii="Times New Roman" w:hAnsi="Times New Roman" w:cs="Times New Roman"/>
          <w:color w:val="000000"/>
          <w:sz w:val="28"/>
          <w:szCs w:val="28"/>
          <w:shd w:val="clear" w:color="auto" w:fill="FFFFFF"/>
        </w:rPr>
        <w:t xml:space="preserve"> г. Копейск</w:t>
      </w:r>
    </w:p>
    <w:p w:rsidR="00682591" w:rsidRPr="00682591" w:rsidRDefault="00682591" w:rsidP="00682591">
      <w:pPr>
        <w:spacing w:after="0"/>
        <w:ind w:firstLine="709"/>
        <w:jc w:val="right"/>
        <w:rPr>
          <w:rFonts w:ascii="Times New Roman" w:hAnsi="Times New Roman" w:cs="Times New Roman"/>
          <w:b/>
          <w:sz w:val="28"/>
          <w:szCs w:val="28"/>
        </w:rPr>
      </w:pPr>
      <w:r w:rsidRPr="00682591">
        <w:rPr>
          <w:rFonts w:ascii="Times New Roman" w:hAnsi="Times New Roman" w:cs="Times New Roman"/>
          <w:color w:val="000000"/>
          <w:sz w:val="28"/>
          <w:szCs w:val="28"/>
          <w:shd w:val="clear" w:color="auto" w:fill="FFFFFF"/>
        </w:rPr>
        <w:t xml:space="preserve">Воспитатель </w:t>
      </w:r>
    </w:p>
    <w:p w:rsidR="00682591" w:rsidRPr="00682591" w:rsidRDefault="00682591" w:rsidP="00682591">
      <w:pPr>
        <w:spacing w:after="0"/>
        <w:ind w:firstLine="709"/>
        <w:jc w:val="right"/>
        <w:rPr>
          <w:rFonts w:ascii="Times New Roman" w:hAnsi="Times New Roman" w:cs="Times New Roman"/>
          <w:b/>
          <w:sz w:val="28"/>
          <w:szCs w:val="28"/>
        </w:rPr>
      </w:pPr>
    </w:p>
    <w:p w:rsidR="00F60022" w:rsidRPr="00682591" w:rsidRDefault="009D684D" w:rsidP="00682591">
      <w:pPr>
        <w:spacing w:after="0"/>
        <w:ind w:firstLine="709"/>
        <w:jc w:val="center"/>
        <w:rPr>
          <w:rFonts w:ascii="Times New Roman" w:hAnsi="Times New Roman" w:cs="Times New Roman"/>
          <w:b/>
          <w:sz w:val="28"/>
          <w:szCs w:val="28"/>
        </w:rPr>
      </w:pPr>
      <w:r w:rsidRPr="00682591">
        <w:rPr>
          <w:rFonts w:ascii="Times New Roman" w:hAnsi="Times New Roman" w:cs="Times New Roman"/>
          <w:b/>
          <w:sz w:val="28"/>
          <w:szCs w:val="28"/>
        </w:rPr>
        <w:t xml:space="preserve">Консультация для </w:t>
      </w:r>
      <w:r w:rsidR="00F60022" w:rsidRPr="00682591">
        <w:rPr>
          <w:rFonts w:ascii="Times New Roman" w:hAnsi="Times New Roman" w:cs="Times New Roman"/>
          <w:b/>
          <w:sz w:val="28"/>
          <w:szCs w:val="28"/>
        </w:rPr>
        <w:t>педагогов и родителей</w:t>
      </w:r>
      <w:r w:rsidR="00682591" w:rsidRPr="00682591">
        <w:rPr>
          <w:rFonts w:ascii="Times New Roman" w:hAnsi="Times New Roman" w:cs="Times New Roman"/>
          <w:b/>
          <w:sz w:val="28"/>
          <w:szCs w:val="28"/>
        </w:rPr>
        <w:t>.</w:t>
      </w:r>
      <w:r w:rsidR="00F60022" w:rsidRPr="00682591">
        <w:rPr>
          <w:rFonts w:ascii="Times New Roman" w:hAnsi="Times New Roman" w:cs="Times New Roman"/>
          <w:b/>
          <w:sz w:val="28"/>
          <w:szCs w:val="28"/>
        </w:rPr>
        <w:t xml:space="preserve"> </w:t>
      </w:r>
    </w:p>
    <w:p w:rsidR="009D684D" w:rsidRPr="00682591" w:rsidRDefault="009D684D" w:rsidP="00682591">
      <w:pPr>
        <w:spacing w:after="0"/>
        <w:ind w:firstLine="709"/>
        <w:jc w:val="center"/>
        <w:rPr>
          <w:rFonts w:ascii="Times New Roman" w:hAnsi="Times New Roman" w:cs="Times New Roman"/>
          <w:b/>
          <w:sz w:val="28"/>
          <w:szCs w:val="28"/>
        </w:rPr>
      </w:pPr>
      <w:bookmarkStart w:id="0" w:name="_GoBack"/>
      <w:bookmarkEnd w:id="0"/>
      <w:r w:rsidRPr="00682591">
        <w:rPr>
          <w:rFonts w:ascii="Times New Roman" w:hAnsi="Times New Roman" w:cs="Times New Roman"/>
          <w:b/>
          <w:sz w:val="28"/>
          <w:szCs w:val="28"/>
        </w:rPr>
        <w:t>Методы пополнения словарного запаса у детей</w:t>
      </w:r>
      <w:r w:rsidR="00682591" w:rsidRPr="00682591">
        <w:rPr>
          <w:rFonts w:ascii="Times New Roman" w:hAnsi="Times New Roman" w:cs="Times New Roman"/>
          <w:b/>
          <w:sz w:val="28"/>
          <w:szCs w:val="28"/>
        </w:rPr>
        <w:t>.</w:t>
      </w:r>
    </w:p>
    <w:p w:rsidR="00682591" w:rsidRPr="00682591" w:rsidRDefault="00682591" w:rsidP="00682591">
      <w:pPr>
        <w:spacing w:after="0"/>
        <w:ind w:firstLine="709"/>
        <w:jc w:val="center"/>
        <w:rPr>
          <w:rFonts w:ascii="Times New Roman" w:hAnsi="Times New Roman" w:cs="Times New Roman"/>
          <w:b/>
          <w:sz w:val="28"/>
          <w:szCs w:val="28"/>
        </w:rPr>
      </w:pPr>
    </w:p>
    <w:p w:rsidR="00753814" w:rsidRPr="00682591" w:rsidRDefault="00753814" w:rsidP="00682591">
      <w:pPr>
        <w:pStyle w:val="a3"/>
        <w:spacing w:before="0" w:beforeAutospacing="0" w:after="0" w:afterAutospacing="0"/>
        <w:ind w:firstLine="709"/>
        <w:rPr>
          <w:sz w:val="28"/>
          <w:szCs w:val="28"/>
        </w:rPr>
      </w:pPr>
      <w:r w:rsidRPr="00682591">
        <w:rPr>
          <w:sz w:val="28"/>
          <w:szCs w:val="28"/>
        </w:rPr>
        <w:t xml:space="preserve">В период дошкольного детства у ребенка возникают первые представления об окружающем мире, формируется умение устанавливать простейшие взаимосвязи и закономерности о явлениях окружающей жизни, а также самостоятельно применять полученные знания в доступной практической действительности. Знакомство с окружающим — одно из средств развития словаря у детей дошкольного возраста, особенно малышей. Речевое развитие ребенка 3-4лет представляет собой интенсивное развитие словарного запаса. </w:t>
      </w:r>
    </w:p>
    <w:p w:rsidR="00753814" w:rsidRPr="00682591" w:rsidRDefault="00753814" w:rsidP="00682591">
      <w:pPr>
        <w:pStyle w:val="a3"/>
        <w:ind w:firstLine="709"/>
        <w:rPr>
          <w:sz w:val="28"/>
          <w:szCs w:val="28"/>
        </w:rPr>
      </w:pPr>
      <w:r w:rsidRPr="00682591">
        <w:rPr>
          <w:sz w:val="28"/>
          <w:szCs w:val="28"/>
        </w:rPr>
        <w:t>Основой развития речи является знание ребенком окружающей действительности. Окружающая ребенка действительность — предметы обихода, люди, животные, картины, игрушки, природа — предоставляет богатый материал, который должен быть использован для расширения детских восприятий и обогащения речи.</w:t>
      </w:r>
    </w:p>
    <w:p w:rsidR="009D684D" w:rsidRPr="00682591" w:rsidRDefault="00753814" w:rsidP="00682591">
      <w:pPr>
        <w:pStyle w:val="c1"/>
        <w:ind w:firstLine="709"/>
        <w:rPr>
          <w:sz w:val="28"/>
          <w:szCs w:val="28"/>
        </w:rPr>
      </w:pPr>
      <w:r w:rsidRPr="00682591">
        <w:rPr>
          <w:rStyle w:val="c0"/>
          <w:sz w:val="28"/>
          <w:szCs w:val="28"/>
        </w:rPr>
        <w:t>Словарь ребенка этого возраста довольно обеднен прилагательными. Поэтому следует обращать его внимание на цвет предметов, величину, форму. Рассматривая вместе с малышом цветные иллюстрации, картинки, следует спрашивать, что изображено на картинке, какого цвета предмет. Если ребенок не знает, то взрослые должны сами назвать. Если на картинке изображено несколько предметов, но разных по величине или цвету, то после того, как ребенок назовет их, надо спросить его,  одинаковы они или нет. Так ребенок будет не только усваивать, но и запоминать величину и цвет предметов, но и научиться сопоставлять, сравнивать,  объединять сходные явления.</w:t>
      </w:r>
    </w:p>
    <w:p w:rsidR="00753814" w:rsidRPr="00682591" w:rsidRDefault="009D684D" w:rsidP="00682591">
      <w:pPr>
        <w:ind w:firstLine="709"/>
        <w:rPr>
          <w:rFonts w:ascii="Times New Roman" w:eastAsia="Times New Roman" w:hAnsi="Times New Roman" w:cs="Times New Roman"/>
          <w:sz w:val="28"/>
          <w:szCs w:val="28"/>
          <w:lang w:eastAsia="ru-RU"/>
        </w:rPr>
      </w:pPr>
      <w:r w:rsidRPr="00682591">
        <w:rPr>
          <w:rStyle w:val="c0"/>
          <w:rFonts w:ascii="Times New Roman" w:hAnsi="Times New Roman" w:cs="Times New Roman"/>
          <w:sz w:val="28"/>
          <w:szCs w:val="28"/>
        </w:rPr>
        <w:t>Расширению словарного запаса, уточнению значений слов помогают совместные игры взрослого и ребенка.</w:t>
      </w:r>
      <w:r w:rsidR="00753814" w:rsidRPr="00682591">
        <w:rPr>
          <w:rStyle w:val="c0"/>
          <w:rFonts w:ascii="Times New Roman" w:hAnsi="Times New Roman" w:cs="Times New Roman"/>
          <w:sz w:val="28"/>
          <w:szCs w:val="28"/>
        </w:rPr>
        <w:t xml:space="preserve"> </w:t>
      </w:r>
      <w:r w:rsidR="00753814" w:rsidRPr="00682591">
        <w:rPr>
          <w:rFonts w:ascii="Times New Roman" w:eastAsia="Times New Roman" w:hAnsi="Times New Roman" w:cs="Times New Roman"/>
          <w:sz w:val="28"/>
          <w:szCs w:val="28"/>
          <w:lang w:eastAsia="ru-RU"/>
        </w:rPr>
        <w:t>Подача материала, направленного на обогащение словаря, в форме игры учит малышей соотносить звучащее слово с картинкой или предметом, внятно произносить простые и многосложные слова, отвечать на вопросы.</w:t>
      </w:r>
    </w:p>
    <w:p w:rsidR="00753814" w:rsidRPr="00682591" w:rsidRDefault="00753814" w:rsidP="00682591">
      <w:pPr>
        <w:ind w:firstLine="709"/>
        <w:rPr>
          <w:rStyle w:val="c0"/>
          <w:rFonts w:ascii="Times New Roman" w:hAnsi="Times New Roman" w:cs="Times New Roman"/>
          <w:sz w:val="28"/>
          <w:szCs w:val="28"/>
        </w:rPr>
      </w:pPr>
      <w:r w:rsidRPr="00682591">
        <w:rPr>
          <w:rFonts w:ascii="Times New Roman" w:eastAsia="Times New Roman" w:hAnsi="Times New Roman" w:cs="Times New Roman"/>
          <w:sz w:val="28"/>
          <w:szCs w:val="28"/>
          <w:lang w:eastAsia="ru-RU"/>
        </w:rPr>
        <w:t xml:space="preserve">Дидактическая игра представляет собой многоплановое, сложное педагогическое явление: она является и игровым методом обучения детей </w:t>
      </w:r>
      <w:r w:rsidRPr="00682591">
        <w:rPr>
          <w:rFonts w:ascii="Times New Roman" w:eastAsia="Times New Roman" w:hAnsi="Times New Roman" w:cs="Times New Roman"/>
          <w:sz w:val="28"/>
          <w:szCs w:val="28"/>
          <w:lang w:eastAsia="ru-RU"/>
        </w:rPr>
        <w:lastRenderedPageBreak/>
        <w:t>дошкольного возраста, и формой обучения, и самостоятельной игровой деятельностью, и средством всестороннего воспитания личности ребенка. Именно в дидактической игре ребенок получает возможность совершенствовать, обогащать, закреплять, активизировать свой словарь. В зависимости от материала дидактические игры можно разделить на три вида: игры с предметами (игрушками, природным материалом и пр.)</w:t>
      </w:r>
      <w:r w:rsidRPr="00682591">
        <w:rPr>
          <w:rStyle w:val="c0"/>
          <w:rFonts w:ascii="Times New Roman" w:hAnsi="Times New Roman" w:cs="Times New Roman"/>
          <w:sz w:val="28"/>
          <w:szCs w:val="28"/>
        </w:rPr>
        <w:t xml:space="preserve"> </w:t>
      </w:r>
    </w:p>
    <w:p w:rsidR="009D684D" w:rsidRPr="00682591" w:rsidRDefault="00753814" w:rsidP="00682591">
      <w:pPr>
        <w:ind w:firstLine="709"/>
        <w:rPr>
          <w:rStyle w:val="c0"/>
          <w:rFonts w:ascii="Times New Roman" w:hAnsi="Times New Roman" w:cs="Times New Roman"/>
          <w:sz w:val="28"/>
          <w:szCs w:val="28"/>
        </w:rPr>
      </w:pPr>
      <w:r w:rsidRPr="00682591">
        <w:rPr>
          <w:rStyle w:val="c0"/>
          <w:rFonts w:ascii="Times New Roman" w:hAnsi="Times New Roman" w:cs="Times New Roman"/>
          <w:sz w:val="28"/>
          <w:szCs w:val="28"/>
        </w:rPr>
        <w:t>Предлагаю некоторые игры для активизации активного словаря детей младшего дошкольного возраста.</w:t>
      </w:r>
      <w:r w:rsidR="009D684D" w:rsidRPr="00682591">
        <w:rPr>
          <w:rStyle w:val="c0"/>
          <w:rFonts w:ascii="Times New Roman" w:hAnsi="Times New Roman" w:cs="Times New Roman"/>
          <w:sz w:val="28"/>
          <w:szCs w:val="28"/>
        </w:rPr>
        <w:t xml:space="preserve"> </w:t>
      </w:r>
    </w:p>
    <w:p w:rsidR="00F60022" w:rsidRPr="00682591" w:rsidRDefault="009D684D" w:rsidP="00682591">
      <w:pPr>
        <w:pStyle w:val="a3"/>
        <w:ind w:firstLine="709"/>
        <w:rPr>
          <w:sz w:val="28"/>
          <w:szCs w:val="28"/>
        </w:rPr>
      </w:pPr>
      <w:r w:rsidRPr="00682591">
        <w:rPr>
          <w:rStyle w:val="a4"/>
          <w:color w:val="000000"/>
          <w:sz w:val="28"/>
          <w:szCs w:val="28"/>
        </w:rPr>
        <w:t>Игра «Что не так?»</w:t>
      </w:r>
    </w:p>
    <w:p w:rsidR="009D684D" w:rsidRPr="00682591" w:rsidRDefault="009D684D" w:rsidP="00682591">
      <w:pPr>
        <w:pStyle w:val="a3"/>
        <w:ind w:firstLine="709"/>
        <w:rPr>
          <w:sz w:val="28"/>
          <w:szCs w:val="28"/>
        </w:rPr>
      </w:pPr>
      <w:r w:rsidRPr="00682591">
        <w:rPr>
          <w:color w:val="000000"/>
          <w:sz w:val="28"/>
          <w:szCs w:val="28"/>
        </w:rPr>
        <w:t>Цель: расширять предметный словарь, обращая особое внимание на слова, обозначающие обобщенные понятия, развивать слуховое внимание.</w:t>
      </w:r>
    </w:p>
    <w:p w:rsidR="009D684D" w:rsidRPr="00682591" w:rsidRDefault="009D684D" w:rsidP="00682591">
      <w:pPr>
        <w:pStyle w:val="a3"/>
        <w:ind w:firstLine="709"/>
        <w:rPr>
          <w:sz w:val="28"/>
          <w:szCs w:val="28"/>
        </w:rPr>
      </w:pPr>
      <w:r w:rsidRPr="00682591">
        <w:rPr>
          <w:color w:val="000000"/>
          <w:sz w:val="28"/>
          <w:szCs w:val="28"/>
        </w:rPr>
        <w:t xml:space="preserve">Дать детям инструкцию: </w:t>
      </w:r>
      <w:proofErr w:type="gramStart"/>
      <w:r w:rsidRPr="00682591">
        <w:rPr>
          <w:color w:val="000000"/>
          <w:sz w:val="28"/>
          <w:szCs w:val="28"/>
        </w:rPr>
        <w:t>«Внимательно слушайте, правильно ли я называю домашних животных: корова, лошадь, белка, собака, курица, ворона, заяц?»</w:t>
      </w:r>
      <w:proofErr w:type="gramEnd"/>
      <w:r w:rsidRPr="00682591">
        <w:rPr>
          <w:color w:val="000000"/>
          <w:sz w:val="28"/>
          <w:szCs w:val="28"/>
        </w:rPr>
        <w:t xml:space="preserve"> Дошкольники исправляли ошибки. Эта игра адаптируется под все изучаемые темы.</w:t>
      </w:r>
    </w:p>
    <w:p w:rsidR="009D684D" w:rsidRPr="00682591" w:rsidRDefault="009D684D" w:rsidP="00682591">
      <w:pPr>
        <w:pStyle w:val="a3"/>
        <w:ind w:firstLine="709"/>
        <w:rPr>
          <w:sz w:val="28"/>
          <w:szCs w:val="28"/>
        </w:rPr>
      </w:pPr>
      <w:r w:rsidRPr="00682591">
        <w:rPr>
          <w:rStyle w:val="a4"/>
          <w:color w:val="000000"/>
          <w:sz w:val="28"/>
          <w:szCs w:val="28"/>
        </w:rPr>
        <w:t>Игра «Бюро находок» или «Найди по описанию».</w:t>
      </w:r>
    </w:p>
    <w:p w:rsidR="009D684D" w:rsidRPr="00682591" w:rsidRDefault="009D684D" w:rsidP="00682591">
      <w:pPr>
        <w:pStyle w:val="a3"/>
        <w:ind w:firstLine="709"/>
        <w:rPr>
          <w:sz w:val="28"/>
          <w:szCs w:val="28"/>
        </w:rPr>
      </w:pPr>
      <w:r w:rsidRPr="00682591">
        <w:rPr>
          <w:color w:val="000000"/>
          <w:sz w:val="28"/>
          <w:szCs w:val="28"/>
        </w:rPr>
        <w:t>Цель: пополнять пассивный словарь детей словами-признаками, научить подмечать ведущие признаки предметов.</w:t>
      </w:r>
    </w:p>
    <w:p w:rsidR="009D684D" w:rsidRPr="00682591" w:rsidRDefault="009D684D" w:rsidP="00682591">
      <w:pPr>
        <w:pStyle w:val="a3"/>
        <w:ind w:firstLine="709"/>
        <w:rPr>
          <w:sz w:val="28"/>
          <w:szCs w:val="28"/>
        </w:rPr>
      </w:pPr>
      <w:r w:rsidRPr="00682591">
        <w:rPr>
          <w:color w:val="000000"/>
          <w:sz w:val="28"/>
          <w:szCs w:val="28"/>
        </w:rPr>
        <w:t>Детям сообщить, например: «Вы потеряли предмет красного цвета круглой формы, сделанного из резины». Дошкольники узнают предмет по описанию, запоминая не только название предмета, но и его признаки.</w:t>
      </w:r>
    </w:p>
    <w:p w:rsidR="009D684D" w:rsidRPr="00682591" w:rsidRDefault="009D684D" w:rsidP="00682591">
      <w:pPr>
        <w:pStyle w:val="a3"/>
        <w:ind w:firstLine="709"/>
        <w:rPr>
          <w:sz w:val="28"/>
          <w:szCs w:val="28"/>
        </w:rPr>
      </w:pPr>
      <w:r w:rsidRPr="00682591">
        <w:rPr>
          <w:rStyle w:val="a4"/>
          <w:color w:val="000000"/>
          <w:sz w:val="28"/>
          <w:szCs w:val="28"/>
        </w:rPr>
        <w:t>Упражнение «Подбери нужное слово»</w:t>
      </w:r>
    </w:p>
    <w:p w:rsidR="009D684D" w:rsidRPr="00682591" w:rsidRDefault="009D684D" w:rsidP="00682591">
      <w:pPr>
        <w:pStyle w:val="a3"/>
        <w:ind w:firstLine="709"/>
        <w:rPr>
          <w:sz w:val="28"/>
          <w:szCs w:val="28"/>
        </w:rPr>
      </w:pPr>
      <w:r w:rsidRPr="00682591">
        <w:rPr>
          <w:color w:val="000000"/>
          <w:sz w:val="28"/>
          <w:szCs w:val="28"/>
        </w:rPr>
        <w:t>Цель: развивать активный словарь детей, учить подбирать к названным определениям подходящие слова.</w:t>
      </w:r>
    </w:p>
    <w:p w:rsidR="009D684D" w:rsidRPr="00682591" w:rsidRDefault="009D684D" w:rsidP="00682591">
      <w:pPr>
        <w:pStyle w:val="a3"/>
        <w:ind w:firstLine="709"/>
        <w:rPr>
          <w:sz w:val="28"/>
          <w:szCs w:val="28"/>
        </w:rPr>
      </w:pPr>
      <w:r w:rsidRPr="00682591">
        <w:rPr>
          <w:color w:val="000000"/>
          <w:sz w:val="28"/>
          <w:szCs w:val="28"/>
        </w:rPr>
        <w:t>Мокрый; тяжёлый; радостный.</w:t>
      </w:r>
    </w:p>
    <w:p w:rsidR="009D684D" w:rsidRPr="00682591" w:rsidRDefault="009D684D" w:rsidP="00682591">
      <w:pPr>
        <w:pStyle w:val="a3"/>
        <w:ind w:firstLine="709"/>
        <w:rPr>
          <w:sz w:val="28"/>
          <w:szCs w:val="28"/>
        </w:rPr>
      </w:pPr>
      <w:r w:rsidRPr="00682591">
        <w:rPr>
          <w:color w:val="000000"/>
          <w:sz w:val="28"/>
          <w:szCs w:val="28"/>
        </w:rPr>
        <w:t>Светит; пишет; висит.</w:t>
      </w:r>
    </w:p>
    <w:p w:rsidR="009D684D" w:rsidRPr="00682591" w:rsidRDefault="009D684D" w:rsidP="00682591">
      <w:pPr>
        <w:pStyle w:val="a3"/>
        <w:ind w:firstLine="709"/>
        <w:rPr>
          <w:sz w:val="28"/>
          <w:szCs w:val="28"/>
        </w:rPr>
      </w:pPr>
      <w:r w:rsidRPr="00682591">
        <w:rPr>
          <w:rStyle w:val="a4"/>
          <w:color w:val="000000"/>
          <w:sz w:val="28"/>
          <w:szCs w:val="28"/>
        </w:rPr>
        <w:t>• Упражнение «Кто как кричит»</w:t>
      </w:r>
    </w:p>
    <w:p w:rsidR="009D684D" w:rsidRPr="00682591" w:rsidRDefault="009D684D" w:rsidP="00682591">
      <w:pPr>
        <w:pStyle w:val="a3"/>
        <w:ind w:firstLine="709"/>
        <w:rPr>
          <w:sz w:val="28"/>
          <w:szCs w:val="28"/>
        </w:rPr>
      </w:pPr>
      <w:r w:rsidRPr="00682591">
        <w:rPr>
          <w:color w:val="000000"/>
          <w:sz w:val="28"/>
          <w:szCs w:val="28"/>
        </w:rPr>
        <w:t>Цель: уточнить названия действий животных.</w:t>
      </w:r>
    </w:p>
    <w:p w:rsidR="009D684D" w:rsidRPr="00682591" w:rsidRDefault="009D684D" w:rsidP="00682591">
      <w:pPr>
        <w:pStyle w:val="a3"/>
        <w:ind w:firstLine="709"/>
        <w:rPr>
          <w:color w:val="000000"/>
          <w:sz w:val="28"/>
          <w:szCs w:val="28"/>
        </w:rPr>
      </w:pPr>
      <w:r w:rsidRPr="00682591">
        <w:rPr>
          <w:color w:val="000000"/>
          <w:sz w:val="28"/>
          <w:szCs w:val="28"/>
        </w:rPr>
        <w:t>кошка – мяукает, кузнечик – стрекочет</w:t>
      </w:r>
    </w:p>
    <w:p w:rsidR="009D684D" w:rsidRPr="00682591" w:rsidRDefault="009D684D" w:rsidP="00682591">
      <w:pPr>
        <w:pStyle w:val="a3"/>
        <w:ind w:firstLine="709"/>
        <w:rPr>
          <w:sz w:val="28"/>
          <w:szCs w:val="28"/>
        </w:rPr>
      </w:pPr>
      <w:r w:rsidRPr="00682591">
        <w:rPr>
          <w:rStyle w:val="a4"/>
          <w:color w:val="000000"/>
          <w:sz w:val="28"/>
          <w:szCs w:val="28"/>
        </w:rPr>
        <w:t>Упражнение «Что это?»</w:t>
      </w:r>
    </w:p>
    <w:p w:rsidR="009D684D" w:rsidRPr="00682591" w:rsidRDefault="009D684D" w:rsidP="00682591">
      <w:pPr>
        <w:pStyle w:val="a3"/>
        <w:ind w:firstLine="709"/>
        <w:rPr>
          <w:sz w:val="28"/>
          <w:szCs w:val="28"/>
        </w:rPr>
      </w:pPr>
      <w:r w:rsidRPr="00682591">
        <w:rPr>
          <w:color w:val="000000"/>
          <w:sz w:val="28"/>
          <w:szCs w:val="28"/>
        </w:rPr>
        <w:lastRenderedPageBreak/>
        <w:t>Цель: расширять предметный словарь, обращая особое внимание на слова, обозначающие обобщенные понятия.</w:t>
      </w:r>
    </w:p>
    <w:p w:rsidR="009D684D" w:rsidRPr="00682591" w:rsidRDefault="009D684D" w:rsidP="00682591">
      <w:pPr>
        <w:pStyle w:val="a3"/>
        <w:ind w:firstLine="709"/>
        <w:rPr>
          <w:sz w:val="28"/>
          <w:szCs w:val="28"/>
        </w:rPr>
      </w:pPr>
      <w:r w:rsidRPr="00682591">
        <w:rPr>
          <w:color w:val="000000"/>
          <w:sz w:val="28"/>
          <w:szCs w:val="28"/>
        </w:rPr>
        <w:t>Детям предлагается закончить предложение, а потом вслед за взрослым повторить его полностью. Берёза, осина, дуб — это. Ромашка, василёк, незабудка - это.</w:t>
      </w:r>
    </w:p>
    <w:p w:rsidR="009D684D" w:rsidRPr="00682591" w:rsidRDefault="009D684D" w:rsidP="00682591">
      <w:pPr>
        <w:pStyle w:val="a3"/>
        <w:ind w:firstLine="709"/>
        <w:rPr>
          <w:sz w:val="28"/>
          <w:szCs w:val="28"/>
        </w:rPr>
      </w:pPr>
      <w:r w:rsidRPr="00682591">
        <w:rPr>
          <w:rStyle w:val="a4"/>
          <w:color w:val="000000"/>
          <w:sz w:val="28"/>
          <w:szCs w:val="28"/>
        </w:rPr>
        <w:t>Упражнение «Исправь ошибку»</w:t>
      </w:r>
    </w:p>
    <w:p w:rsidR="009D684D" w:rsidRPr="00682591" w:rsidRDefault="009D684D" w:rsidP="00682591">
      <w:pPr>
        <w:pStyle w:val="a3"/>
        <w:ind w:firstLine="709"/>
        <w:rPr>
          <w:color w:val="000000"/>
          <w:sz w:val="28"/>
          <w:szCs w:val="28"/>
        </w:rPr>
      </w:pPr>
      <w:r w:rsidRPr="00682591">
        <w:rPr>
          <w:color w:val="000000"/>
          <w:sz w:val="28"/>
          <w:szCs w:val="28"/>
        </w:rPr>
        <w:t>Цель: развитие глагольного словаря, логического мышления. Повар лечит, а врач готовит. Маляр рисует, а художник красит. Лётчик ездит, а шофёр летает и т. д.</w:t>
      </w:r>
    </w:p>
    <w:p w:rsidR="00753814" w:rsidRPr="00682591" w:rsidRDefault="00753814" w:rsidP="00682591">
      <w:pPr>
        <w:pStyle w:val="a3"/>
        <w:ind w:firstLine="709"/>
        <w:rPr>
          <w:sz w:val="28"/>
          <w:szCs w:val="28"/>
        </w:rPr>
      </w:pPr>
      <w:r w:rsidRPr="00682591">
        <w:rPr>
          <w:rStyle w:val="a4"/>
          <w:color w:val="000000"/>
          <w:sz w:val="28"/>
          <w:szCs w:val="28"/>
        </w:rPr>
        <w:t>Упражнение «</w:t>
      </w:r>
      <w:proofErr w:type="gramStart"/>
      <w:r w:rsidRPr="00682591">
        <w:rPr>
          <w:rStyle w:val="a4"/>
          <w:color w:val="000000"/>
          <w:sz w:val="28"/>
          <w:szCs w:val="28"/>
        </w:rPr>
        <w:t>Какой</w:t>
      </w:r>
      <w:proofErr w:type="gramEnd"/>
      <w:r w:rsidRPr="00682591">
        <w:rPr>
          <w:rStyle w:val="a4"/>
          <w:color w:val="000000"/>
          <w:sz w:val="28"/>
          <w:szCs w:val="28"/>
        </w:rPr>
        <w:t>?»</w:t>
      </w:r>
    </w:p>
    <w:p w:rsidR="00753814" w:rsidRPr="00682591" w:rsidRDefault="00753814" w:rsidP="00682591">
      <w:pPr>
        <w:pStyle w:val="a3"/>
        <w:ind w:firstLine="709"/>
        <w:rPr>
          <w:sz w:val="28"/>
          <w:szCs w:val="28"/>
        </w:rPr>
      </w:pPr>
      <w:r w:rsidRPr="00682591">
        <w:rPr>
          <w:color w:val="000000"/>
          <w:sz w:val="28"/>
          <w:szCs w:val="28"/>
        </w:rPr>
        <w:t>Цель: научить детей образовывать качественные прилагательные.</w:t>
      </w:r>
    </w:p>
    <w:p w:rsidR="00753814" w:rsidRPr="00682591" w:rsidRDefault="00753814" w:rsidP="00682591">
      <w:pPr>
        <w:pStyle w:val="a3"/>
        <w:ind w:firstLine="709"/>
        <w:rPr>
          <w:sz w:val="28"/>
          <w:szCs w:val="28"/>
        </w:rPr>
      </w:pPr>
      <w:r w:rsidRPr="00682591">
        <w:rPr>
          <w:color w:val="000000"/>
          <w:sz w:val="28"/>
          <w:szCs w:val="28"/>
        </w:rPr>
        <w:t>Огурец зелёный, а помидор (какой).</w:t>
      </w:r>
    </w:p>
    <w:p w:rsidR="00753814" w:rsidRPr="00682591" w:rsidRDefault="00753814" w:rsidP="00682591">
      <w:pPr>
        <w:pStyle w:val="a3"/>
        <w:ind w:firstLine="709"/>
        <w:rPr>
          <w:sz w:val="28"/>
          <w:szCs w:val="28"/>
        </w:rPr>
      </w:pPr>
      <w:r w:rsidRPr="00682591">
        <w:rPr>
          <w:rStyle w:val="a4"/>
          <w:color w:val="000000"/>
          <w:sz w:val="28"/>
          <w:szCs w:val="28"/>
        </w:rPr>
        <w:t>Упражнение «Один - много»</w:t>
      </w:r>
    </w:p>
    <w:p w:rsidR="00753814" w:rsidRPr="00682591" w:rsidRDefault="00753814" w:rsidP="00682591">
      <w:pPr>
        <w:pStyle w:val="a3"/>
        <w:ind w:firstLine="709"/>
        <w:rPr>
          <w:sz w:val="28"/>
          <w:szCs w:val="28"/>
        </w:rPr>
      </w:pPr>
      <w:r w:rsidRPr="00682591">
        <w:rPr>
          <w:color w:val="000000"/>
          <w:sz w:val="28"/>
          <w:szCs w:val="28"/>
        </w:rPr>
        <w:t>Цель: научить детей образовывать множественное число существительных и правильно употреблять их в предложении. Это лимон, а это …. лимоны.</w:t>
      </w:r>
    </w:p>
    <w:p w:rsidR="00753814" w:rsidRPr="00682591" w:rsidRDefault="00753814" w:rsidP="00682591">
      <w:pPr>
        <w:spacing w:after="0" w:line="240" w:lineRule="auto"/>
        <w:ind w:firstLine="709"/>
        <w:rPr>
          <w:rFonts w:ascii="Times New Roman" w:eastAsia="Times New Roman" w:hAnsi="Times New Roman" w:cs="Times New Roman"/>
          <w:b/>
          <w:sz w:val="28"/>
          <w:szCs w:val="28"/>
          <w:lang w:eastAsia="ru-RU"/>
        </w:rPr>
      </w:pPr>
      <w:r w:rsidRPr="00682591">
        <w:rPr>
          <w:rFonts w:ascii="Times New Roman" w:eastAsia="Times New Roman" w:hAnsi="Times New Roman" w:cs="Times New Roman"/>
          <w:b/>
          <w:sz w:val="28"/>
          <w:szCs w:val="28"/>
          <w:lang w:eastAsia="ru-RU"/>
        </w:rPr>
        <w:t xml:space="preserve">Игра: «Опиши предмет». </w:t>
      </w:r>
    </w:p>
    <w:p w:rsidR="00F60022" w:rsidRPr="00682591" w:rsidRDefault="00F60022" w:rsidP="00682591">
      <w:pPr>
        <w:spacing w:after="0" w:line="240" w:lineRule="auto"/>
        <w:ind w:firstLine="709"/>
        <w:rPr>
          <w:rFonts w:ascii="Times New Roman" w:eastAsia="Times New Roman" w:hAnsi="Times New Roman" w:cs="Times New Roman"/>
          <w:sz w:val="28"/>
          <w:szCs w:val="28"/>
          <w:lang w:eastAsia="ru-RU"/>
        </w:rPr>
      </w:pPr>
    </w:p>
    <w:p w:rsidR="00753814" w:rsidRPr="00682591" w:rsidRDefault="00753814" w:rsidP="00682591">
      <w:pPr>
        <w:spacing w:after="0" w:line="240" w:lineRule="auto"/>
        <w:ind w:firstLine="709"/>
        <w:rPr>
          <w:rFonts w:ascii="Times New Roman" w:eastAsia="Times New Roman" w:hAnsi="Times New Roman" w:cs="Times New Roman"/>
          <w:sz w:val="28"/>
          <w:szCs w:val="28"/>
          <w:lang w:eastAsia="ru-RU"/>
        </w:rPr>
      </w:pPr>
      <w:r w:rsidRPr="00682591">
        <w:rPr>
          <w:rFonts w:ascii="Times New Roman" w:eastAsia="Times New Roman" w:hAnsi="Times New Roman" w:cs="Times New Roman"/>
          <w:sz w:val="28"/>
          <w:szCs w:val="28"/>
          <w:lang w:eastAsia="ru-RU"/>
        </w:rPr>
        <w:t xml:space="preserve">Цели: Расширение объема словаря прилагательных, формирование представлений о предмете. </w:t>
      </w:r>
    </w:p>
    <w:p w:rsidR="00753814" w:rsidRPr="00682591" w:rsidRDefault="00753814" w:rsidP="00682591">
      <w:pPr>
        <w:spacing w:after="0" w:line="240" w:lineRule="auto"/>
        <w:ind w:firstLine="709"/>
        <w:rPr>
          <w:rFonts w:ascii="Times New Roman" w:eastAsia="Times New Roman" w:hAnsi="Times New Roman" w:cs="Times New Roman"/>
          <w:sz w:val="28"/>
          <w:szCs w:val="28"/>
          <w:lang w:eastAsia="ru-RU"/>
        </w:rPr>
      </w:pPr>
      <w:r w:rsidRPr="00682591">
        <w:rPr>
          <w:rFonts w:ascii="Times New Roman" w:eastAsia="Times New Roman" w:hAnsi="Times New Roman" w:cs="Times New Roman"/>
          <w:sz w:val="28"/>
          <w:szCs w:val="28"/>
          <w:lang w:eastAsia="ru-RU"/>
        </w:rPr>
        <w:t>Взрослый рассматривает предмет и указывает на его признаки. Например, взрослый обследует яблоко. По цвету оно желтое. По форме напоминает шар (обхватывает яблоко кистями рук), яблоко круглое. По размеру оно большое, крупное. Если погладить яблоко, чувствуешь, что оно гладкое. Я надавливаю на яблоко, с ним ничего не происходит. Яблоко твердое. Понюхаю яблоко: ах, какое оно ароматное, душистое. Подержу на руке, взвешу: яблоко тяжелое. Отрежу кусочек и попробую на вкус: яблоко сладкое (кислое, кисло-сладкое)».</w:t>
      </w:r>
    </w:p>
    <w:p w:rsidR="00753814" w:rsidRPr="00682591" w:rsidRDefault="00753814" w:rsidP="00682591">
      <w:pPr>
        <w:spacing w:after="0" w:line="240" w:lineRule="auto"/>
        <w:ind w:firstLine="709"/>
        <w:rPr>
          <w:rFonts w:ascii="Times New Roman" w:eastAsia="Times New Roman" w:hAnsi="Times New Roman" w:cs="Times New Roman"/>
          <w:b/>
          <w:sz w:val="28"/>
          <w:szCs w:val="28"/>
          <w:lang w:eastAsia="ru-RU"/>
        </w:rPr>
      </w:pPr>
      <w:r w:rsidRPr="00682591">
        <w:rPr>
          <w:rFonts w:ascii="Times New Roman" w:eastAsia="Times New Roman" w:hAnsi="Times New Roman" w:cs="Times New Roman"/>
          <w:b/>
          <w:sz w:val="28"/>
          <w:szCs w:val="28"/>
          <w:lang w:eastAsia="ru-RU"/>
        </w:rPr>
        <w:t xml:space="preserve">Игра «Посылка» </w:t>
      </w:r>
    </w:p>
    <w:p w:rsidR="00F60022" w:rsidRPr="00682591" w:rsidRDefault="00F60022" w:rsidP="00682591">
      <w:pPr>
        <w:spacing w:after="0" w:line="240" w:lineRule="auto"/>
        <w:ind w:firstLine="709"/>
        <w:rPr>
          <w:rFonts w:ascii="Times New Roman" w:eastAsia="Times New Roman" w:hAnsi="Times New Roman" w:cs="Times New Roman"/>
          <w:sz w:val="28"/>
          <w:szCs w:val="28"/>
          <w:lang w:eastAsia="ru-RU"/>
        </w:rPr>
      </w:pPr>
    </w:p>
    <w:p w:rsidR="00753814" w:rsidRPr="00682591" w:rsidRDefault="00753814" w:rsidP="00682591">
      <w:pPr>
        <w:spacing w:after="0" w:line="240" w:lineRule="auto"/>
        <w:ind w:firstLine="709"/>
        <w:rPr>
          <w:rFonts w:ascii="Times New Roman" w:eastAsia="Times New Roman" w:hAnsi="Times New Roman" w:cs="Times New Roman"/>
          <w:sz w:val="28"/>
          <w:szCs w:val="28"/>
          <w:lang w:eastAsia="ru-RU"/>
        </w:rPr>
      </w:pPr>
      <w:r w:rsidRPr="00682591">
        <w:rPr>
          <w:rFonts w:ascii="Times New Roman" w:eastAsia="Times New Roman" w:hAnsi="Times New Roman" w:cs="Times New Roman"/>
          <w:sz w:val="28"/>
          <w:szCs w:val="28"/>
          <w:lang w:eastAsia="ru-RU"/>
        </w:rPr>
        <w:t xml:space="preserve">Цели: Расширение объема словаря, уточнение представлений о признаках предметов, развитие связной речи. </w:t>
      </w:r>
    </w:p>
    <w:p w:rsidR="00F60022" w:rsidRPr="00682591" w:rsidRDefault="00F60022" w:rsidP="00682591">
      <w:pPr>
        <w:spacing w:after="0" w:line="240" w:lineRule="auto"/>
        <w:ind w:firstLine="709"/>
        <w:rPr>
          <w:rFonts w:ascii="Times New Roman" w:eastAsia="Times New Roman" w:hAnsi="Times New Roman" w:cs="Times New Roman"/>
          <w:sz w:val="28"/>
          <w:szCs w:val="28"/>
          <w:lang w:eastAsia="ru-RU"/>
        </w:rPr>
      </w:pPr>
    </w:p>
    <w:p w:rsidR="00753814" w:rsidRPr="00682591" w:rsidRDefault="00753814" w:rsidP="00682591">
      <w:pPr>
        <w:spacing w:after="0" w:line="240" w:lineRule="auto"/>
        <w:ind w:firstLine="709"/>
        <w:rPr>
          <w:rFonts w:ascii="Times New Roman" w:eastAsia="Times New Roman" w:hAnsi="Times New Roman" w:cs="Times New Roman"/>
          <w:sz w:val="28"/>
          <w:szCs w:val="28"/>
          <w:lang w:eastAsia="ru-RU"/>
        </w:rPr>
      </w:pPr>
      <w:r w:rsidRPr="00682591">
        <w:rPr>
          <w:rFonts w:ascii="Times New Roman" w:eastAsia="Times New Roman" w:hAnsi="Times New Roman" w:cs="Times New Roman"/>
          <w:sz w:val="28"/>
          <w:szCs w:val="28"/>
          <w:lang w:eastAsia="ru-RU"/>
        </w:rPr>
        <w:t xml:space="preserve">Оборудование. Предметы, коробки по количеству игроков. Содержание. Каждый ребенок получает «посылку» (коробку с предметом внутри). Первый игрок начинает описывать свой предмет, не называя и не показывая его. Предмет предъявляется после того, как будет отгадан. </w:t>
      </w:r>
    </w:p>
    <w:p w:rsidR="00F60022" w:rsidRPr="00682591" w:rsidRDefault="00753814" w:rsidP="00682591">
      <w:pPr>
        <w:spacing w:after="0" w:line="240" w:lineRule="auto"/>
        <w:ind w:firstLine="709"/>
        <w:rPr>
          <w:rFonts w:ascii="Times New Roman" w:eastAsia="Times New Roman" w:hAnsi="Times New Roman" w:cs="Times New Roman"/>
          <w:b/>
          <w:sz w:val="28"/>
          <w:szCs w:val="28"/>
          <w:lang w:eastAsia="ru-RU"/>
        </w:rPr>
      </w:pPr>
      <w:r w:rsidRPr="00682591">
        <w:rPr>
          <w:rFonts w:ascii="Times New Roman" w:eastAsia="Times New Roman" w:hAnsi="Times New Roman" w:cs="Times New Roman"/>
          <w:b/>
          <w:sz w:val="28"/>
          <w:szCs w:val="28"/>
          <w:lang w:eastAsia="ru-RU"/>
        </w:rPr>
        <w:lastRenderedPageBreak/>
        <w:t>Игра «</w:t>
      </w:r>
      <w:proofErr w:type="gramStart"/>
      <w:r w:rsidRPr="00682591">
        <w:rPr>
          <w:rFonts w:ascii="Times New Roman" w:eastAsia="Times New Roman" w:hAnsi="Times New Roman" w:cs="Times New Roman"/>
          <w:b/>
          <w:sz w:val="28"/>
          <w:szCs w:val="28"/>
          <w:lang w:eastAsia="ru-RU"/>
        </w:rPr>
        <w:t>Съедобное</w:t>
      </w:r>
      <w:proofErr w:type="gramEnd"/>
      <w:r w:rsidRPr="00682591">
        <w:rPr>
          <w:rFonts w:ascii="Times New Roman" w:eastAsia="Times New Roman" w:hAnsi="Times New Roman" w:cs="Times New Roman"/>
          <w:b/>
          <w:sz w:val="28"/>
          <w:szCs w:val="28"/>
          <w:lang w:eastAsia="ru-RU"/>
        </w:rPr>
        <w:t xml:space="preserve"> – несъедобное» </w:t>
      </w:r>
    </w:p>
    <w:p w:rsidR="00F60022" w:rsidRPr="00682591" w:rsidRDefault="00F60022" w:rsidP="00682591">
      <w:pPr>
        <w:spacing w:after="0" w:line="240" w:lineRule="auto"/>
        <w:ind w:firstLine="709"/>
        <w:rPr>
          <w:rFonts w:ascii="Times New Roman" w:eastAsia="Times New Roman" w:hAnsi="Times New Roman" w:cs="Times New Roman"/>
          <w:sz w:val="28"/>
          <w:szCs w:val="28"/>
          <w:lang w:eastAsia="ru-RU"/>
        </w:rPr>
      </w:pPr>
    </w:p>
    <w:p w:rsidR="00F60022" w:rsidRPr="00682591" w:rsidRDefault="00753814" w:rsidP="00682591">
      <w:pPr>
        <w:spacing w:after="0" w:line="240" w:lineRule="auto"/>
        <w:ind w:firstLine="709"/>
        <w:rPr>
          <w:rFonts w:ascii="Times New Roman" w:eastAsia="Times New Roman" w:hAnsi="Times New Roman" w:cs="Times New Roman"/>
          <w:sz w:val="28"/>
          <w:szCs w:val="28"/>
          <w:lang w:eastAsia="ru-RU"/>
        </w:rPr>
      </w:pPr>
      <w:r w:rsidRPr="00682591">
        <w:rPr>
          <w:rFonts w:ascii="Times New Roman" w:eastAsia="Times New Roman" w:hAnsi="Times New Roman" w:cs="Times New Roman"/>
          <w:sz w:val="28"/>
          <w:szCs w:val="28"/>
          <w:lang w:eastAsia="ru-RU"/>
        </w:rPr>
        <w:t>Цели: Развитие умения выделять существенные признаки предмета (съедобность, одушевленность, др.), уточнение значения обобщающих слов, развитие слухового внимания, общей моторики.</w:t>
      </w:r>
    </w:p>
    <w:p w:rsidR="00F60022" w:rsidRPr="00682591" w:rsidRDefault="00F60022" w:rsidP="00682591">
      <w:pPr>
        <w:spacing w:after="0" w:line="240" w:lineRule="auto"/>
        <w:ind w:firstLine="709"/>
        <w:rPr>
          <w:rFonts w:ascii="Times New Roman" w:eastAsia="Times New Roman" w:hAnsi="Times New Roman" w:cs="Times New Roman"/>
          <w:sz w:val="28"/>
          <w:szCs w:val="28"/>
          <w:lang w:eastAsia="ru-RU"/>
        </w:rPr>
      </w:pPr>
    </w:p>
    <w:p w:rsidR="00753814" w:rsidRPr="00682591" w:rsidRDefault="00753814" w:rsidP="00682591">
      <w:pPr>
        <w:spacing w:after="0" w:line="240" w:lineRule="auto"/>
        <w:ind w:firstLine="709"/>
        <w:rPr>
          <w:rFonts w:ascii="Times New Roman" w:eastAsia="Times New Roman" w:hAnsi="Times New Roman" w:cs="Times New Roman"/>
          <w:sz w:val="28"/>
          <w:szCs w:val="28"/>
          <w:lang w:eastAsia="ru-RU"/>
        </w:rPr>
      </w:pPr>
      <w:r w:rsidRPr="00682591">
        <w:rPr>
          <w:rFonts w:ascii="Times New Roman" w:eastAsia="Times New Roman" w:hAnsi="Times New Roman" w:cs="Times New Roman"/>
          <w:sz w:val="28"/>
          <w:szCs w:val="28"/>
          <w:lang w:eastAsia="ru-RU"/>
        </w:rPr>
        <w:t xml:space="preserve">Ведущий произносит слово и бросает одному из игроков мяч. Если был назван продукт питания, плод или другой съедобный объект, игроку нужно поймать мяч. В обратном случае игрок уклоняется от мяча. Аналогично проводятся игры «Живое </w:t>
      </w:r>
      <w:proofErr w:type="gramStart"/>
      <w:r w:rsidRPr="00682591">
        <w:rPr>
          <w:rFonts w:ascii="Times New Roman" w:eastAsia="Times New Roman" w:hAnsi="Times New Roman" w:cs="Times New Roman"/>
          <w:sz w:val="28"/>
          <w:szCs w:val="28"/>
          <w:lang w:eastAsia="ru-RU"/>
        </w:rPr>
        <w:t>-н</w:t>
      </w:r>
      <w:proofErr w:type="gramEnd"/>
      <w:r w:rsidRPr="00682591">
        <w:rPr>
          <w:rFonts w:ascii="Times New Roman" w:eastAsia="Times New Roman" w:hAnsi="Times New Roman" w:cs="Times New Roman"/>
          <w:sz w:val="28"/>
          <w:szCs w:val="28"/>
          <w:lang w:eastAsia="ru-RU"/>
        </w:rPr>
        <w:t>еживое», «овощи-фрукты», «Дикие животные – домашние животные», «Птицы – насекомые», «Одежа – обувь» и др.</w:t>
      </w:r>
    </w:p>
    <w:p w:rsidR="00753814" w:rsidRPr="00682591" w:rsidRDefault="00753814" w:rsidP="00682591">
      <w:pPr>
        <w:spacing w:after="0" w:line="240" w:lineRule="auto"/>
        <w:ind w:firstLine="709"/>
        <w:rPr>
          <w:rFonts w:ascii="Times New Roman" w:eastAsia="Times New Roman" w:hAnsi="Times New Roman" w:cs="Times New Roman"/>
          <w:sz w:val="28"/>
          <w:szCs w:val="28"/>
          <w:lang w:eastAsia="ru-RU"/>
        </w:rPr>
      </w:pPr>
    </w:p>
    <w:p w:rsidR="00753814" w:rsidRPr="00682591" w:rsidRDefault="00753814" w:rsidP="00682591">
      <w:pPr>
        <w:spacing w:after="0" w:line="240" w:lineRule="auto"/>
        <w:ind w:firstLine="709"/>
        <w:rPr>
          <w:rFonts w:ascii="Times New Roman" w:eastAsia="Times New Roman" w:hAnsi="Times New Roman" w:cs="Times New Roman"/>
          <w:b/>
          <w:sz w:val="28"/>
          <w:szCs w:val="28"/>
          <w:lang w:eastAsia="ru-RU"/>
        </w:rPr>
      </w:pPr>
      <w:r w:rsidRPr="00682591">
        <w:rPr>
          <w:rFonts w:ascii="Times New Roman" w:eastAsia="Times New Roman" w:hAnsi="Times New Roman" w:cs="Times New Roman"/>
          <w:b/>
          <w:sz w:val="28"/>
          <w:szCs w:val="28"/>
          <w:lang w:eastAsia="ru-RU"/>
        </w:rPr>
        <w:t xml:space="preserve">Игра «Я собрал в огороде…» </w:t>
      </w:r>
    </w:p>
    <w:p w:rsidR="00753814" w:rsidRPr="00682591" w:rsidRDefault="00753814" w:rsidP="00682591">
      <w:pPr>
        <w:spacing w:after="0" w:line="240" w:lineRule="auto"/>
        <w:ind w:firstLine="709"/>
        <w:rPr>
          <w:rFonts w:ascii="Times New Roman" w:eastAsia="Times New Roman" w:hAnsi="Times New Roman" w:cs="Times New Roman"/>
          <w:sz w:val="28"/>
          <w:szCs w:val="28"/>
          <w:lang w:eastAsia="ru-RU"/>
        </w:rPr>
      </w:pPr>
      <w:r w:rsidRPr="00682591">
        <w:rPr>
          <w:rFonts w:ascii="Times New Roman" w:eastAsia="Times New Roman" w:hAnsi="Times New Roman" w:cs="Times New Roman"/>
          <w:sz w:val="28"/>
          <w:szCs w:val="28"/>
          <w:lang w:eastAsia="ru-RU"/>
        </w:rPr>
        <w:t xml:space="preserve">Цели. Расширение объема словаря, развитие слуховой памяти. </w:t>
      </w:r>
    </w:p>
    <w:p w:rsidR="00F60022" w:rsidRPr="00682591" w:rsidRDefault="00753814" w:rsidP="00682591">
      <w:pPr>
        <w:pStyle w:val="c1"/>
        <w:ind w:firstLine="709"/>
        <w:rPr>
          <w:rStyle w:val="c0"/>
          <w:sz w:val="28"/>
          <w:szCs w:val="28"/>
        </w:rPr>
      </w:pPr>
      <w:r w:rsidRPr="00682591">
        <w:rPr>
          <w:sz w:val="28"/>
          <w:szCs w:val="28"/>
        </w:rPr>
        <w:t>Взрослый начинает игру, произнося предложение: «Я собрал на огороде</w:t>
      </w:r>
      <w:proofErr w:type="gramStart"/>
      <w:r w:rsidRPr="00682591">
        <w:rPr>
          <w:sz w:val="28"/>
          <w:szCs w:val="28"/>
        </w:rPr>
        <w:t>….</w:t>
      </w:r>
      <w:proofErr w:type="gramEnd"/>
      <w:r w:rsidRPr="00682591">
        <w:rPr>
          <w:sz w:val="28"/>
          <w:szCs w:val="28"/>
        </w:rPr>
        <w:t xml:space="preserve">огурцы». Ребенок повторяет фразу целиком и добавляет наименование своего овоща: «Я собрал на огороде огурцы и помидоры». Следующий игрок повторяет все сказанное предыдущим участником и придумывает третий овощ: «Я собрал на огороде огурцы, помидоры и лук». Игроки участвуют в игре до первой ошибки. Побеждает тот, кто останется в игре последним. В зависимости от лексической темы предложение меняется по содержанию: «Я собрал в саду….», «Я положил в шкаф…», «Я видел на улице….», «В лесу живет….», «На кухне есть….» и т.д. </w:t>
      </w:r>
      <w:r w:rsidRPr="00682591">
        <w:rPr>
          <w:sz w:val="28"/>
          <w:szCs w:val="28"/>
        </w:rPr>
        <w:br/>
      </w:r>
      <w:r w:rsidRPr="00682591">
        <w:rPr>
          <w:sz w:val="28"/>
          <w:szCs w:val="28"/>
        </w:rPr>
        <w:br/>
      </w:r>
      <w:r w:rsidR="00F60022" w:rsidRPr="00682591">
        <w:rPr>
          <w:rStyle w:val="c0"/>
          <w:sz w:val="28"/>
          <w:szCs w:val="28"/>
        </w:rPr>
        <w:t>Играя, следите за темпом речи.  Помните, темп должен быть  медленным, четким и выразительным.</w:t>
      </w:r>
    </w:p>
    <w:p w:rsidR="00753814" w:rsidRPr="00682591" w:rsidRDefault="00753814" w:rsidP="00682591">
      <w:pPr>
        <w:spacing w:after="0" w:line="240" w:lineRule="auto"/>
        <w:ind w:firstLine="709"/>
        <w:rPr>
          <w:rFonts w:ascii="Times New Roman" w:eastAsia="Times New Roman" w:hAnsi="Times New Roman" w:cs="Times New Roman"/>
          <w:sz w:val="28"/>
          <w:szCs w:val="28"/>
          <w:lang w:eastAsia="ru-RU"/>
        </w:rPr>
      </w:pPr>
    </w:p>
    <w:p w:rsidR="00753814" w:rsidRPr="00682591" w:rsidRDefault="00753814" w:rsidP="00682591">
      <w:pPr>
        <w:pStyle w:val="a3"/>
        <w:ind w:firstLine="709"/>
        <w:rPr>
          <w:sz w:val="28"/>
          <w:szCs w:val="28"/>
        </w:rPr>
      </w:pPr>
    </w:p>
    <w:p w:rsidR="009D684D" w:rsidRPr="00682591" w:rsidRDefault="009D684D" w:rsidP="00682591">
      <w:pPr>
        <w:pStyle w:val="a3"/>
        <w:ind w:firstLine="709"/>
        <w:rPr>
          <w:sz w:val="28"/>
          <w:szCs w:val="28"/>
        </w:rPr>
      </w:pPr>
    </w:p>
    <w:p w:rsidR="009D684D" w:rsidRPr="00682591" w:rsidRDefault="009D684D" w:rsidP="00682591">
      <w:pPr>
        <w:ind w:firstLine="709"/>
        <w:rPr>
          <w:rFonts w:ascii="Times New Roman" w:hAnsi="Times New Roman" w:cs="Times New Roman"/>
          <w:b/>
          <w:sz w:val="28"/>
          <w:szCs w:val="28"/>
        </w:rPr>
      </w:pPr>
    </w:p>
    <w:sectPr w:rsidR="009D684D" w:rsidRPr="00682591" w:rsidSect="00324BC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508DA"/>
    <w:rsid w:val="00054FE2"/>
    <w:rsid w:val="00324BCA"/>
    <w:rsid w:val="00682591"/>
    <w:rsid w:val="00753814"/>
    <w:rsid w:val="009D684D"/>
    <w:rsid w:val="00E508DA"/>
    <w:rsid w:val="00F60022"/>
    <w:rsid w:val="00FD4D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4BC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9D684D"/>
  </w:style>
  <w:style w:type="paragraph" w:styleId="a3">
    <w:name w:val="Normal (Web)"/>
    <w:basedOn w:val="a"/>
    <w:uiPriority w:val="99"/>
    <w:semiHidden/>
    <w:unhideWhenUsed/>
    <w:rsid w:val="009D68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684D"/>
    <w:rPr>
      <w:b/>
      <w:bCs/>
    </w:rPr>
  </w:style>
  <w:style w:type="paragraph" w:customStyle="1" w:styleId="c1">
    <w:name w:val="c1"/>
    <w:basedOn w:val="a"/>
    <w:rsid w:val="009D68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0">
    <w:name w:val="c0"/>
    <w:basedOn w:val="a0"/>
    <w:rsid w:val="009D684D"/>
  </w:style>
  <w:style w:type="paragraph" w:styleId="a3">
    <w:name w:val="Normal (Web)"/>
    <w:basedOn w:val="a"/>
    <w:uiPriority w:val="99"/>
    <w:semiHidden/>
    <w:unhideWhenUsed/>
    <w:rsid w:val="009D68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9D684D"/>
    <w:rPr>
      <w:b/>
      <w:bCs/>
    </w:rPr>
  </w:style>
  <w:style w:type="paragraph" w:customStyle="1" w:styleId="c1">
    <w:name w:val="c1"/>
    <w:basedOn w:val="a"/>
    <w:rsid w:val="009D684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40592211">
      <w:bodyDiv w:val="1"/>
      <w:marLeft w:val="0"/>
      <w:marRight w:val="0"/>
      <w:marTop w:val="0"/>
      <w:marBottom w:val="0"/>
      <w:divBdr>
        <w:top w:val="none" w:sz="0" w:space="0" w:color="auto"/>
        <w:left w:val="none" w:sz="0" w:space="0" w:color="auto"/>
        <w:bottom w:val="none" w:sz="0" w:space="0" w:color="auto"/>
        <w:right w:val="none" w:sz="0" w:space="0" w:color="auto"/>
      </w:divBdr>
      <w:divsChild>
        <w:div w:id="1551652233">
          <w:marLeft w:val="0"/>
          <w:marRight w:val="0"/>
          <w:marTop w:val="0"/>
          <w:marBottom w:val="0"/>
          <w:divBdr>
            <w:top w:val="none" w:sz="0" w:space="0" w:color="auto"/>
            <w:left w:val="none" w:sz="0" w:space="0" w:color="auto"/>
            <w:bottom w:val="none" w:sz="0" w:space="0" w:color="auto"/>
            <w:right w:val="none" w:sz="0" w:space="0" w:color="auto"/>
          </w:divBdr>
        </w:div>
      </w:divsChild>
    </w:div>
    <w:div w:id="255945238">
      <w:bodyDiv w:val="1"/>
      <w:marLeft w:val="0"/>
      <w:marRight w:val="0"/>
      <w:marTop w:val="0"/>
      <w:marBottom w:val="0"/>
      <w:divBdr>
        <w:top w:val="none" w:sz="0" w:space="0" w:color="auto"/>
        <w:left w:val="none" w:sz="0" w:space="0" w:color="auto"/>
        <w:bottom w:val="none" w:sz="0" w:space="0" w:color="auto"/>
        <w:right w:val="none" w:sz="0" w:space="0" w:color="auto"/>
      </w:divBdr>
      <w:divsChild>
        <w:div w:id="2036686481">
          <w:marLeft w:val="0"/>
          <w:marRight w:val="0"/>
          <w:marTop w:val="0"/>
          <w:marBottom w:val="0"/>
          <w:divBdr>
            <w:top w:val="none" w:sz="0" w:space="0" w:color="auto"/>
            <w:left w:val="none" w:sz="0" w:space="0" w:color="auto"/>
            <w:bottom w:val="none" w:sz="0" w:space="0" w:color="auto"/>
            <w:right w:val="none" w:sz="0" w:space="0" w:color="auto"/>
          </w:divBdr>
        </w:div>
      </w:divsChild>
    </w:div>
    <w:div w:id="551968141">
      <w:bodyDiv w:val="1"/>
      <w:marLeft w:val="0"/>
      <w:marRight w:val="0"/>
      <w:marTop w:val="0"/>
      <w:marBottom w:val="0"/>
      <w:divBdr>
        <w:top w:val="none" w:sz="0" w:space="0" w:color="auto"/>
        <w:left w:val="none" w:sz="0" w:space="0" w:color="auto"/>
        <w:bottom w:val="none" w:sz="0" w:space="0" w:color="auto"/>
        <w:right w:val="none" w:sz="0" w:space="0" w:color="auto"/>
      </w:divBdr>
    </w:div>
    <w:div w:id="646865055">
      <w:bodyDiv w:val="1"/>
      <w:marLeft w:val="0"/>
      <w:marRight w:val="0"/>
      <w:marTop w:val="0"/>
      <w:marBottom w:val="0"/>
      <w:divBdr>
        <w:top w:val="none" w:sz="0" w:space="0" w:color="auto"/>
        <w:left w:val="none" w:sz="0" w:space="0" w:color="auto"/>
        <w:bottom w:val="none" w:sz="0" w:space="0" w:color="auto"/>
        <w:right w:val="none" w:sz="0" w:space="0" w:color="auto"/>
      </w:divBdr>
    </w:div>
    <w:div w:id="657728023">
      <w:bodyDiv w:val="1"/>
      <w:marLeft w:val="0"/>
      <w:marRight w:val="0"/>
      <w:marTop w:val="0"/>
      <w:marBottom w:val="0"/>
      <w:divBdr>
        <w:top w:val="none" w:sz="0" w:space="0" w:color="auto"/>
        <w:left w:val="none" w:sz="0" w:space="0" w:color="auto"/>
        <w:bottom w:val="none" w:sz="0" w:space="0" w:color="auto"/>
        <w:right w:val="none" w:sz="0" w:space="0" w:color="auto"/>
      </w:divBdr>
      <w:divsChild>
        <w:div w:id="1774470623">
          <w:marLeft w:val="0"/>
          <w:marRight w:val="0"/>
          <w:marTop w:val="0"/>
          <w:marBottom w:val="0"/>
          <w:divBdr>
            <w:top w:val="none" w:sz="0" w:space="0" w:color="auto"/>
            <w:left w:val="none" w:sz="0" w:space="0" w:color="auto"/>
            <w:bottom w:val="none" w:sz="0" w:space="0" w:color="auto"/>
            <w:right w:val="none" w:sz="0" w:space="0" w:color="auto"/>
          </w:divBdr>
        </w:div>
      </w:divsChild>
    </w:div>
    <w:div w:id="880551972">
      <w:bodyDiv w:val="1"/>
      <w:marLeft w:val="0"/>
      <w:marRight w:val="0"/>
      <w:marTop w:val="0"/>
      <w:marBottom w:val="0"/>
      <w:divBdr>
        <w:top w:val="none" w:sz="0" w:space="0" w:color="auto"/>
        <w:left w:val="none" w:sz="0" w:space="0" w:color="auto"/>
        <w:bottom w:val="none" w:sz="0" w:space="0" w:color="auto"/>
        <w:right w:val="none" w:sz="0" w:space="0" w:color="auto"/>
      </w:divBdr>
      <w:divsChild>
        <w:div w:id="709501942">
          <w:marLeft w:val="0"/>
          <w:marRight w:val="0"/>
          <w:marTop w:val="0"/>
          <w:marBottom w:val="0"/>
          <w:divBdr>
            <w:top w:val="none" w:sz="0" w:space="0" w:color="auto"/>
            <w:left w:val="none" w:sz="0" w:space="0" w:color="auto"/>
            <w:bottom w:val="none" w:sz="0" w:space="0" w:color="auto"/>
            <w:right w:val="none" w:sz="0" w:space="0" w:color="auto"/>
          </w:divBdr>
        </w:div>
      </w:divsChild>
    </w:div>
    <w:div w:id="1130786162">
      <w:bodyDiv w:val="1"/>
      <w:marLeft w:val="0"/>
      <w:marRight w:val="0"/>
      <w:marTop w:val="0"/>
      <w:marBottom w:val="0"/>
      <w:divBdr>
        <w:top w:val="none" w:sz="0" w:space="0" w:color="auto"/>
        <w:left w:val="none" w:sz="0" w:space="0" w:color="auto"/>
        <w:bottom w:val="none" w:sz="0" w:space="0" w:color="auto"/>
        <w:right w:val="none" w:sz="0" w:space="0" w:color="auto"/>
      </w:divBdr>
    </w:div>
    <w:div w:id="1143693881">
      <w:bodyDiv w:val="1"/>
      <w:marLeft w:val="0"/>
      <w:marRight w:val="0"/>
      <w:marTop w:val="0"/>
      <w:marBottom w:val="0"/>
      <w:divBdr>
        <w:top w:val="none" w:sz="0" w:space="0" w:color="auto"/>
        <w:left w:val="none" w:sz="0" w:space="0" w:color="auto"/>
        <w:bottom w:val="none" w:sz="0" w:space="0" w:color="auto"/>
        <w:right w:val="none" w:sz="0" w:space="0" w:color="auto"/>
      </w:divBdr>
    </w:div>
    <w:div w:id="1299993164">
      <w:bodyDiv w:val="1"/>
      <w:marLeft w:val="0"/>
      <w:marRight w:val="0"/>
      <w:marTop w:val="0"/>
      <w:marBottom w:val="0"/>
      <w:divBdr>
        <w:top w:val="none" w:sz="0" w:space="0" w:color="auto"/>
        <w:left w:val="none" w:sz="0" w:space="0" w:color="auto"/>
        <w:bottom w:val="none" w:sz="0" w:space="0" w:color="auto"/>
        <w:right w:val="none" w:sz="0" w:space="0" w:color="auto"/>
      </w:divBdr>
      <w:divsChild>
        <w:div w:id="776144548">
          <w:marLeft w:val="0"/>
          <w:marRight w:val="0"/>
          <w:marTop w:val="0"/>
          <w:marBottom w:val="0"/>
          <w:divBdr>
            <w:top w:val="none" w:sz="0" w:space="0" w:color="auto"/>
            <w:left w:val="none" w:sz="0" w:space="0" w:color="auto"/>
            <w:bottom w:val="none" w:sz="0" w:space="0" w:color="auto"/>
            <w:right w:val="none" w:sz="0" w:space="0" w:color="auto"/>
          </w:divBdr>
        </w:div>
      </w:divsChild>
    </w:div>
    <w:div w:id="1375959796">
      <w:bodyDiv w:val="1"/>
      <w:marLeft w:val="0"/>
      <w:marRight w:val="0"/>
      <w:marTop w:val="0"/>
      <w:marBottom w:val="0"/>
      <w:divBdr>
        <w:top w:val="none" w:sz="0" w:space="0" w:color="auto"/>
        <w:left w:val="none" w:sz="0" w:space="0" w:color="auto"/>
        <w:bottom w:val="none" w:sz="0" w:space="0" w:color="auto"/>
        <w:right w:val="none" w:sz="0" w:space="0" w:color="auto"/>
      </w:divBdr>
    </w:div>
    <w:div w:id="1390417549">
      <w:bodyDiv w:val="1"/>
      <w:marLeft w:val="0"/>
      <w:marRight w:val="0"/>
      <w:marTop w:val="0"/>
      <w:marBottom w:val="0"/>
      <w:divBdr>
        <w:top w:val="none" w:sz="0" w:space="0" w:color="auto"/>
        <w:left w:val="none" w:sz="0" w:space="0" w:color="auto"/>
        <w:bottom w:val="none" w:sz="0" w:space="0" w:color="auto"/>
        <w:right w:val="none" w:sz="0" w:space="0" w:color="auto"/>
      </w:divBdr>
      <w:divsChild>
        <w:div w:id="498152704">
          <w:marLeft w:val="0"/>
          <w:marRight w:val="0"/>
          <w:marTop w:val="0"/>
          <w:marBottom w:val="0"/>
          <w:divBdr>
            <w:top w:val="none" w:sz="0" w:space="0" w:color="auto"/>
            <w:left w:val="none" w:sz="0" w:space="0" w:color="auto"/>
            <w:bottom w:val="none" w:sz="0" w:space="0" w:color="auto"/>
            <w:right w:val="none" w:sz="0" w:space="0" w:color="auto"/>
          </w:divBdr>
        </w:div>
      </w:divsChild>
    </w:div>
    <w:div w:id="1430663507">
      <w:bodyDiv w:val="1"/>
      <w:marLeft w:val="0"/>
      <w:marRight w:val="0"/>
      <w:marTop w:val="0"/>
      <w:marBottom w:val="0"/>
      <w:divBdr>
        <w:top w:val="none" w:sz="0" w:space="0" w:color="auto"/>
        <w:left w:val="none" w:sz="0" w:space="0" w:color="auto"/>
        <w:bottom w:val="none" w:sz="0" w:space="0" w:color="auto"/>
        <w:right w:val="none" w:sz="0" w:space="0" w:color="auto"/>
      </w:divBdr>
    </w:div>
    <w:div w:id="1622033454">
      <w:bodyDiv w:val="1"/>
      <w:marLeft w:val="0"/>
      <w:marRight w:val="0"/>
      <w:marTop w:val="0"/>
      <w:marBottom w:val="0"/>
      <w:divBdr>
        <w:top w:val="none" w:sz="0" w:space="0" w:color="auto"/>
        <w:left w:val="none" w:sz="0" w:space="0" w:color="auto"/>
        <w:bottom w:val="none" w:sz="0" w:space="0" w:color="auto"/>
        <w:right w:val="none" w:sz="0" w:space="0" w:color="auto"/>
      </w:divBdr>
    </w:div>
    <w:div w:id="1837768677">
      <w:bodyDiv w:val="1"/>
      <w:marLeft w:val="0"/>
      <w:marRight w:val="0"/>
      <w:marTop w:val="0"/>
      <w:marBottom w:val="0"/>
      <w:divBdr>
        <w:top w:val="none" w:sz="0" w:space="0" w:color="auto"/>
        <w:left w:val="none" w:sz="0" w:space="0" w:color="auto"/>
        <w:bottom w:val="none" w:sz="0" w:space="0" w:color="auto"/>
        <w:right w:val="none" w:sz="0" w:space="0" w:color="auto"/>
      </w:divBdr>
    </w:div>
    <w:div w:id="1919552718">
      <w:bodyDiv w:val="1"/>
      <w:marLeft w:val="0"/>
      <w:marRight w:val="0"/>
      <w:marTop w:val="0"/>
      <w:marBottom w:val="0"/>
      <w:divBdr>
        <w:top w:val="none" w:sz="0" w:space="0" w:color="auto"/>
        <w:left w:val="none" w:sz="0" w:space="0" w:color="auto"/>
        <w:bottom w:val="none" w:sz="0" w:space="0" w:color="auto"/>
        <w:right w:val="none" w:sz="0" w:space="0" w:color="auto"/>
      </w:divBdr>
    </w:div>
    <w:div w:id="1985550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994</Words>
  <Characters>5667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Алексей Андреев</dc:creator>
  <cp:keywords/>
  <dc:description/>
  <cp:lastModifiedBy>1</cp:lastModifiedBy>
  <cp:revision>5</cp:revision>
  <dcterms:created xsi:type="dcterms:W3CDTF">2016-10-13T19:21:00Z</dcterms:created>
  <dcterms:modified xsi:type="dcterms:W3CDTF">2016-10-14T16:45:00Z</dcterms:modified>
</cp:coreProperties>
</file>