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D3" w:rsidRPr="00DE4CD3" w:rsidRDefault="00DE4CD3" w:rsidP="00DE4CD3">
      <w:pPr>
        <w:spacing w:after="0" w:line="259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E4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Латыпова</w:t>
      </w:r>
      <w:proofErr w:type="spellEnd"/>
      <w:r w:rsidRPr="00DE4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Альбина </w:t>
      </w:r>
      <w:proofErr w:type="spellStart"/>
      <w:r w:rsidRPr="00DE4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Айтмухаметовна</w:t>
      </w:r>
      <w:proofErr w:type="spellEnd"/>
    </w:p>
    <w:p w:rsidR="00DE4CD3" w:rsidRPr="00DE4CD3" w:rsidRDefault="00DE4CD3" w:rsidP="00DE4CD3">
      <w:pPr>
        <w:spacing w:after="0" w:line="259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детский сад "Умка" ЯНАО</w:t>
      </w:r>
    </w:p>
    <w:p w:rsidR="00DE4CD3" w:rsidRPr="00DE4CD3" w:rsidRDefault="00DE4CD3" w:rsidP="00DE4CD3">
      <w:pPr>
        <w:spacing w:after="0" w:line="259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4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348D2" w:rsidRPr="00DE4CD3" w:rsidRDefault="002348D2" w:rsidP="002348D2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4C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Технологическая карта НОД</w:t>
      </w:r>
    </w:p>
    <w:tbl>
      <w:tblPr>
        <w:tblStyle w:val="a3"/>
        <w:tblW w:w="15559" w:type="dxa"/>
        <w:tblLayout w:type="fixed"/>
        <w:tblLook w:val="04A0"/>
      </w:tblPr>
      <w:tblGrid>
        <w:gridCol w:w="1526"/>
        <w:gridCol w:w="6379"/>
        <w:gridCol w:w="26"/>
        <w:gridCol w:w="20"/>
        <w:gridCol w:w="1655"/>
        <w:gridCol w:w="35"/>
        <w:gridCol w:w="15"/>
        <w:gridCol w:w="2218"/>
        <w:gridCol w:w="137"/>
        <w:gridCol w:w="1989"/>
        <w:gridCol w:w="36"/>
        <w:gridCol w:w="1381"/>
        <w:gridCol w:w="142"/>
      </w:tblGrid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Познавательное развитие </w:t>
            </w:r>
          </w:p>
        </w:tc>
      </w:tr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Возраст детей, группа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6-7 лет, подготовительная группа </w:t>
            </w:r>
          </w:p>
        </w:tc>
      </w:tr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Тип НОД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Открытие нового знания</w:t>
            </w:r>
          </w:p>
        </w:tc>
      </w:tr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Тема НОД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"Потерянное время "</w:t>
            </w:r>
          </w:p>
        </w:tc>
      </w:tr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Цель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Познакомить со способом измерения временных интервалов с использованием песочных часов.</w:t>
            </w:r>
          </w:p>
        </w:tc>
      </w:tr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Задачи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2348D2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Обобщить и закрепить знания детей о некоторых видах часов, развивать умение детей пользоваться механическими и песочными часами;</w:t>
            </w:r>
          </w:p>
          <w:p w:rsidR="002348D2" w:rsidRPr="00DE4CD3" w:rsidRDefault="002348D2" w:rsidP="002348D2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Создавать условия для организации самостоятельной поисково-исследовательской деятельности детей; развивать коммуникативные навыки.</w:t>
            </w:r>
          </w:p>
          <w:p w:rsidR="002348D2" w:rsidRPr="00DE4CD3" w:rsidRDefault="002348D2" w:rsidP="002348D2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Формировать опыт детей фиксировать причину затруднения в игровой ситуации, умение находить способ преодоления затруднения.</w:t>
            </w:r>
          </w:p>
          <w:p w:rsidR="002348D2" w:rsidRPr="00DE4CD3" w:rsidRDefault="002348D2" w:rsidP="002348D2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Тренировать мыслительные операции – анализ, сравнение, развивать внимание, логическое и вариативное мышление.</w:t>
            </w:r>
          </w:p>
        </w:tc>
      </w:tr>
      <w:tr w:rsidR="002348D2" w:rsidRPr="00DE4CD3" w:rsidTr="00095DB4">
        <w:trPr>
          <w:gridAfter w:val="1"/>
          <w:wAfter w:w="142" w:type="dxa"/>
        </w:trPr>
        <w:tc>
          <w:tcPr>
            <w:tcW w:w="7951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Материал</w:t>
            </w:r>
          </w:p>
        </w:tc>
        <w:tc>
          <w:tcPr>
            <w:tcW w:w="7466" w:type="dxa"/>
            <w:gridSpan w:val="8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Модели песочных и механических часов по количеству пар детей, бумага, карандаши, посылочная коробка.</w:t>
            </w:r>
          </w:p>
        </w:tc>
      </w:tr>
      <w:tr w:rsidR="002348D2" w:rsidRPr="00DE4CD3" w:rsidTr="00095DB4">
        <w:trPr>
          <w:gridAfter w:val="1"/>
          <w:wAfter w:w="142" w:type="dxa"/>
          <w:trHeight w:val="1043"/>
        </w:trPr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4CD3">
              <w:rPr>
                <w:rFonts w:cs="Times New Roman"/>
                <w:b/>
                <w:sz w:val="24"/>
                <w:szCs w:val="24"/>
              </w:rPr>
              <w:t>Этапы технологии «Игровая ситуация»</w:t>
            </w:r>
          </w:p>
        </w:tc>
        <w:tc>
          <w:tcPr>
            <w:tcW w:w="6425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4CD3">
              <w:rPr>
                <w:rFonts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655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4CD3">
              <w:rPr>
                <w:rFonts w:cs="Times New Roman"/>
                <w:b/>
                <w:sz w:val="24"/>
                <w:szCs w:val="24"/>
              </w:rPr>
              <w:t>Методы, приемы</w:t>
            </w:r>
          </w:p>
        </w:tc>
        <w:tc>
          <w:tcPr>
            <w:tcW w:w="2268" w:type="dxa"/>
            <w:gridSpan w:val="3"/>
          </w:tcPr>
          <w:p w:rsidR="002348D2" w:rsidRPr="00DE4CD3" w:rsidRDefault="002348D2" w:rsidP="00095DB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4CD3">
              <w:rPr>
                <w:rFonts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126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4CD3">
              <w:rPr>
                <w:rFonts w:cs="Times New Roman"/>
                <w:b/>
                <w:sz w:val="24"/>
                <w:szCs w:val="24"/>
              </w:rPr>
              <w:t>Предпосылки учебной деятельности</w:t>
            </w:r>
          </w:p>
        </w:tc>
        <w:tc>
          <w:tcPr>
            <w:tcW w:w="1417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4CD3">
              <w:rPr>
                <w:rFonts w:cs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2348D2" w:rsidRPr="00DE4CD3" w:rsidTr="00095DB4">
        <w:trPr>
          <w:gridAfter w:val="1"/>
          <w:wAfter w:w="142" w:type="dxa"/>
          <w:trHeight w:val="959"/>
        </w:trPr>
        <w:tc>
          <w:tcPr>
            <w:tcW w:w="1526" w:type="dxa"/>
          </w:tcPr>
          <w:p w:rsidR="002348D2" w:rsidRPr="00DE4CD3" w:rsidRDefault="002348D2" w:rsidP="00095DB4">
            <w:pPr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DE4CD3">
              <w:rPr>
                <w:rFonts w:cs="Times New Roman"/>
                <w:sz w:val="24"/>
                <w:szCs w:val="24"/>
              </w:rPr>
              <w:t>. Введение в игровую  ситуацию</w:t>
            </w:r>
          </w:p>
        </w:tc>
        <w:tc>
          <w:tcPr>
            <w:tcW w:w="6425" w:type="dxa"/>
            <w:gridSpan w:val="3"/>
          </w:tcPr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 xml:space="preserve">  Воспитатель собирает детей около себя. </w:t>
            </w:r>
          </w:p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В.: Ребята, вы знаете, зачем людям часы? (измерять, узнавать время). Правильно, не зная времени жить нельзя. Какие бывают часы? (ответы детей).</w:t>
            </w:r>
          </w:p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Внезапно раздается звонок.</w:t>
            </w:r>
          </w:p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 xml:space="preserve">В.: Ребята, нам звонят. </w:t>
            </w:r>
          </w:p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 xml:space="preserve">Хранитель времени: «Ребята! Я – Хранитель времени. В </w:t>
            </w:r>
            <w:r w:rsidRPr="00DE4CD3">
              <w:rPr>
                <w:rFonts w:eastAsia="Calibri" w:cs="Times New Roman"/>
                <w:sz w:val="24"/>
                <w:szCs w:val="24"/>
              </w:rPr>
              <w:lastRenderedPageBreak/>
              <w:t xml:space="preserve">моей коллекции есть разные часы. Но вот незадача – из коллекции песочных часов исчезли часы на 2 минуты. Вы можете мне помочь?». </w:t>
            </w:r>
          </w:p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DE4CD3">
              <w:rPr>
                <w:rFonts w:eastAsia="Calibri" w:cs="Times New Roman"/>
                <w:sz w:val="24"/>
                <w:szCs w:val="24"/>
              </w:rPr>
              <w:t>В</w:t>
            </w:r>
            <w:proofErr w:type="gramEnd"/>
            <w:r w:rsidRPr="00DE4CD3">
              <w:rPr>
                <w:rFonts w:eastAsia="Calibri" w:cs="Times New Roman"/>
                <w:sz w:val="24"/>
                <w:szCs w:val="24"/>
              </w:rPr>
              <w:t xml:space="preserve">: Хотите помочь </w:t>
            </w:r>
            <w:proofErr w:type="gramStart"/>
            <w:r w:rsidRPr="00DE4CD3">
              <w:rPr>
                <w:rFonts w:eastAsia="Calibri" w:cs="Times New Roman"/>
                <w:sz w:val="24"/>
                <w:szCs w:val="24"/>
              </w:rPr>
              <w:t>Хранителю</w:t>
            </w:r>
            <w:proofErr w:type="gramEnd"/>
            <w:r w:rsidRPr="00DE4CD3">
              <w:rPr>
                <w:rFonts w:eastAsia="Calibri" w:cs="Times New Roman"/>
                <w:sz w:val="24"/>
                <w:szCs w:val="24"/>
              </w:rPr>
              <w:t xml:space="preserve"> времени? (да).</w:t>
            </w:r>
          </w:p>
        </w:tc>
        <w:tc>
          <w:tcPr>
            <w:tcW w:w="1655" w:type="dxa"/>
          </w:tcPr>
          <w:p w:rsidR="002348D2" w:rsidRPr="00DE4CD3" w:rsidRDefault="002348D2" w:rsidP="00095DB4">
            <w:pPr>
              <w:tabs>
                <w:tab w:val="left" w:pos="1618"/>
              </w:tabs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>Беседа.</w:t>
            </w:r>
          </w:p>
          <w:p w:rsidR="002348D2" w:rsidRPr="00DE4CD3" w:rsidRDefault="002348D2" w:rsidP="00095DB4">
            <w:pPr>
              <w:tabs>
                <w:tab w:val="left" w:pos="1618"/>
              </w:tabs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Диалог</w:t>
            </w:r>
          </w:p>
        </w:tc>
        <w:tc>
          <w:tcPr>
            <w:tcW w:w="2268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Отвечают на вопросы воспитателя.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348D2" w:rsidRPr="00DE4CD3" w:rsidRDefault="002348D2" w:rsidP="00095DB4">
            <w:pPr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Умение слушать и понимать инструкцию,</w:t>
            </w:r>
          </w:p>
          <w:p w:rsidR="002348D2" w:rsidRPr="00DE4CD3" w:rsidRDefault="002348D2" w:rsidP="00095DB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DE4CD3">
              <w:rPr>
                <w:rFonts w:eastAsia="Calibri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1417" w:type="dxa"/>
            <w:gridSpan w:val="2"/>
          </w:tcPr>
          <w:p w:rsidR="002348D2" w:rsidRPr="00DE4CD3" w:rsidRDefault="002348D2" w:rsidP="00095DB4">
            <w:pPr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Ответы детей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 xml:space="preserve">Этапные задачи. </w:t>
            </w:r>
          </w:p>
        </w:tc>
        <w:tc>
          <w:tcPr>
            <w:tcW w:w="14033" w:type="dxa"/>
            <w:gridSpan w:val="1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 Вызвать внутреннюю потребность детей для включения в игровую деятельность.</w:t>
            </w:r>
          </w:p>
        </w:tc>
      </w:tr>
      <w:tr w:rsidR="002348D2" w:rsidRPr="00DE4CD3" w:rsidTr="00095DB4">
        <w:trPr>
          <w:trHeight w:val="1983"/>
        </w:trPr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DE4CD3">
              <w:rPr>
                <w:rFonts w:cs="Times New Roman"/>
                <w:sz w:val="24"/>
                <w:szCs w:val="24"/>
              </w:rPr>
              <w:t>. Актуализация знаний.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25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На доске виды часов (солнечные, песочные, механические). В.: Есть ли на доске песочные часы? На каких из этих часов можно увидеть, что прошла 1 минута? Правильно, на механических часах секундная стрелка проходит 1 минуту за 1 полный круг.</w:t>
            </w:r>
          </w:p>
        </w:tc>
        <w:tc>
          <w:tcPr>
            <w:tcW w:w="1655" w:type="dxa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Беседа с опорой на личный опыт детей</w:t>
            </w:r>
          </w:p>
        </w:tc>
        <w:tc>
          <w:tcPr>
            <w:tcW w:w="2268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Выполнение заданий </w:t>
            </w:r>
          </w:p>
        </w:tc>
        <w:tc>
          <w:tcPr>
            <w:tcW w:w="2126" w:type="dxa"/>
            <w:gridSpan w:val="2"/>
          </w:tcPr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Умение слушать и понимать инструкцию</w:t>
            </w:r>
          </w:p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348D2" w:rsidRPr="00DE4CD3" w:rsidRDefault="002348D2" w:rsidP="00095DB4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DE4CD3">
              <w:rPr>
                <w:rFonts w:eastAsia="Calibri" w:cs="Times New Roman"/>
                <w:sz w:val="24"/>
                <w:szCs w:val="24"/>
              </w:rPr>
              <w:t>Ответы детей</w:t>
            </w:r>
          </w:p>
        </w:tc>
      </w:tr>
      <w:tr w:rsidR="002348D2" w:rsidRPr="00DE4CD3" w:rsidTr="00095DB4">
        <w:trPr>
          <w:trHeight w:val="660"/>
        </w:trPr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Этапные задачи</w:t>
            </w:r>
          </w:p>
        </w:tc>
        <w:tc>
          <w:tcPr>
            <w:tcW w:w="14033" w:type="dxa"/>
            <w:gridSpan w:val="1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 Актуализировать знания детей о некоторых видах часов.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DE4CD3">
              <w:rPr>
                <w:rFonts w:cs="Times New Roman"/>
                <w:sz w:val="24"/>
                <w:szCs w:val="24"/>
              </w:rPr>
              <w:t>.  Затруднение в игровой ситуации</w:t>
            </w:r>
          </w:p>
        </w:tc>
        <w:tc>
          <w:tcPr>
            <w:tcW w:w="6379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В.: Давайте попробуем помочь Хранителю времени. Что мы должны сделать? (ответы детей) Правильно, нам нужно отправить Хранителю времени песочные часы, отмеряющие 2 минуты. Обратите внимание, сейчас вы сидите по парам. Каждой паре нужно подойти к столу и взять то, что поможет найти песочные часы на 2 минуты.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DE4CD3">
              <w:rPr>
                <w:rFonts w:cs="Times New Roman"/>
                <w:sz w:val="24"/>
                <w:szCs w:val="24"/>
              </w:rPr>
              <w:t>д</w:t>
            </w:r>
            <w:proofErr w:type="gramEnd"/>
            <w:r w:rsidRPr="00DE4CD3">
              <w:rPr>
                <w:rFonts w:cs="Times New Roman"/>
                <w:sz w:val="24"/>
                <w:szCs w:val="24"/>
              </w:rPr>
              <w:t>ети идут к столу, возвращаются за столы).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Детям дается время для того, чтобы определить, у кого из них песочные часы на 2 минуты. В процессе работы возникает затруднение, так как они не знают способа нахождения.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В.: (обращается к каждой паре) Скажите, ваши часы на 2 минуты? А </w:t>
            </w:r>
            <w:proofErr w:type="gramStart"/>
            <w:r w:rsidRPr="00DE4CD3">
              <w:rPr>
                <w:rFonts w:cs="Times New Roman"/>
                <w:sz w:val="24"/>
                <w:szCs w:val="24"/>
              </w:rPr>
              <w:t>ваши</w:t>
            </w:r>
            <w:proofErr w:type="gramEnd"/>
            <w:r w:rsidRPr="00DE4CD3">
              <w:rPr>
                <w:rFonts w:cs="Times New Roman"/>
                <w:sz w:val="24"/>
                <w:szCs w:val="24"/>
              </w:rPr>
              <w:t>? (не знаем) Смогли помочь Хранителю времени? (нет). Почему не смогли?</w:t>
            </w:r>
          </w:p>
        </w:tc>
        <w:tc>
          <w:tcPr>
            <w:tcW w:w="1701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Беседа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Проблемные вопросы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Фиксация затруднения</w:t>
            </w:r>
          </w:p>
        </w:tc>
        <w:tc>
          <w:tcPr>
            <w:tcW w:w="2268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Выполнение заданий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Умение фиксировать затруднение, выявлять причину затруднения</w:t>
            </w:r>
          </w:p>
        </w:tc>
        <w:tc>
          <w:tcPr>
            <w:tcW w:w="1559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Ответы детей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Этапные задачи</w:t>
            </w:r>
          </w:p>
        </w:tc>
        <w:tc>
          <w:tcPr>
            <w:tcW w:w="14033" w:type="dxa"/>
            <w:gridSpan w:val="12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- Формировать опыт детей фиксировать причину затруднения в игровой ситуации;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- Развивать коммуникативные навыки.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DE4CD3">
              <w:rPr>
                <w:rFonts w:cs="Times New Roman"/>
                <w:sz w:val="24"/>
                <w:szCs w:val="24"/>
              </w:rPr>
              <w:t>. Открытие нового знания</w:t>
            </w:r>
          </w:p>
        </w:tc>
        <w:tc>
          <w:tcPr>
            <w:tcW w:w="6379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В.: Что же делать? (если кто-то взял еще механические часы, спросить у них, зачем они их взяли; если никто не взял, то спросить, зачем на столе были еще механические часы)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По механическим часам можно определить 1 минуту. А </w:t>
            </w:r>
            <w:r w:rsidRPr="00DE4CD3">
              <w:rPr>
                <w:rFonts w:cs="Times New Roman"/>
                <w:sz w:val="24"/>
                <w:szCs w:val="24"/>
              </w:rPr>
              <w:lastRenderedPageBreak/>
              <w:t xml:space="preserve">Хранителю времени нужны песочные часы на сколько минут? (на 2) </w:t>
            </w:r>
            <w:proofErr w:type="gramStart"/>
            <w:r w:rsidRPr="00DE4CD3">
              <w:rPr>
                <w:rFonts w:cs="Times New Roman"/>
                <w:sz w:val="24"/>
                <w:szCs w:val="24"/>
              </w:rPr>
              <w:t>Значит</w:t>
            </w:r>
            <w:proofErr w:type="gramEnd"/>
            <w:r w:rsidRPr="00DE4CD3">
              <w:rPr>
                <w:rFonts w:cs="Times New Roman"/>
                <w:sz w:val="24"/>
                <w:szCs w:val="24"/>
              </w:rPr>
              <w:t xml:space="preserve"> сколько полных кругов сделает секундная стрелка, пока пересыпается песок в этих часах? (2)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В.: Сейчас вам в парах предлагаю выполнить эту работу. Договоритесь, кто из вас будет следить за песком в песочных часах, а кто за секундной стрелкой на циферблате. Хранителю времени мы отправим только те часы, которые отмеряют ровно 2 минуты</w:t>
            </w:r>
            <w:proofErr w:type="gramStart"/>
            <w:r w:rsidRPr="00DE4CD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DE4CD3">
              <w:rPr>
                <w:rFonts w:cs="Times New Roman"/>
                <w:sz w:val="24"/>
                <w:szCs w:val="24"/>
              </w:rPr>
              <w:t xml:space="preserve"> (</w:t>
            </w:r>
            <w:proofErr w:type="gramStart"/>
            <w:r w:rsidRPr="00DE4CD3">
              <w:rPr>
                <w:rFonts w:cs="Times New Roman"/>
                <w:sz w:val="24"/>
                <w:szCs w:val="24"/>
              </w:rPr>
              <w:t>д</w:t>
            </w:r>
            <w:proofErr w:type="gramEnd"/>
            <w:r w:rsidRPr="00DE4CD3">
              <w:rPr>
                <w:rFonts w:cs="Times New Roman"/>
                <w:sz w:val="24"/>
                <w:szCs w:val="24"/>
              </w:rPr>
              <w:t>ети выполняют работу).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 процессе работы воспитатель обращается к каждой паре для уточнения алгоритма действий, задает вопросы: «С какой цифры начала двигаться стрелка на ваших часах?», «Сколько кругов она уже прошла?», «Весь ли песок высыпался, когда стрелка прошла 2 круга?». 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После окончания работы в процессе беседы выясняется, у кого оказались песочные часы ровно на 2 минуты. Они убираются в посылку для Хранителя времени.</w:t>
            </w:r>
          </w:p>
        </w:tc>
        <w:tc>
          <w:tcPr>
            <w:tcW w:w="1701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 xml:space="preserve">Объяснение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Восприятие полученной информации,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2126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Умение выбирать способы преодоления затруднения</w:t>
            </w:r>
          </w:p>
        </w:tc>
        <w:tc>
          <w:tcPr>
            <w:tcW w:w="1559" w:type="dxa"/>
            <w:gridSpan w:val="3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Результат измерения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>Этапные задачи</w:t>
            </w:r>
          </w:p>
        </w:tc>
        <w:tc>
          <w:tcPr>
            <w:tcW w:w="14033" w:type="dxa"/>
            <w:gridSpan w:val="1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Создавать условия для организации самостоятельной поисково-исследовательской деятельности детей; развивать навык работы в парах. Тренировать мыслительные операции – анализ, сравнение, развивать внимание, логическое и вариативное мышление.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DE4CD3">
              <w:rPr>
                <w:rFonts w:cs="Times New Roman"/>
                <w:sz w:val="24"/>
                <w:szCs w:val="24"/>
              </w:rPr>
              <w:t>. Включение нового знания в систему знаний.</w:t>
            </w:r>
          </w:p>
        </w:tc>
        <w:tc>
          <w:tcPr>
            <w:tcW w:w="6405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В.: Ребята, хотите отправить Хранителю времени рисунки механических и песочных часов? Но вам необходимо это сделать ровно за 2 минуты.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Дети выполняют задание, воспитатель помогает им следить за тем, когда пройдут 2 минуты. По окончании работы рисунки помещаются в посылку.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Упражнение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Выполнение заданий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Самоконтроль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Рисунки</w:t>
            </w: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Этапные задачи</w:t>
            </w:r>
          </w:p>
        </w:tc>
        <w:tc>
          <w:tcPr>
            <w:tcW w:w="14033" w:type="dxa"/>
            <w:gridSpan w:val="12"/>
          </w:tcPr>
          <w:p w:rsidR="002348D2" w:rsidRPr="00DE4CD3" w:rsidRDefault="002348D2" w:rsidP="00095DB4">
            <w:pPr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Тренировать умение использовать часы для определения длительности отрезка времени.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  <w:lang w:val="en-US"/>
              </w:rPr>
              <w:t>VI</w:t>
            </w:r>
            <w:r w:rsidRPr="00DE4CD3">
              <w:rPr>
                <w:rFonts w:cs="Times New Roman"/>
                <w:sz w:val="24"/>
                <w:szCs w:val="24"/>
              </w:rPr>
              <w:t xml:space="preserve">. Итог занятия </w:t>
            </w:r>
          </w:p>
        </w:tc>
        <w:tc>
          <w:tcPr>
            <w:tcW w:w="6405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Воспитатель собирает детей.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 xml:space="preserve">В.: Ребята, кому мы сегодня помогли? Что мы смогли сделать? (Мы смогли помочь Хранителю времени найти песочные часы, соответствующие 2 минутам). Почему смогли? (Потому, что научились измерять время песочными часами). </w:t>
            </w: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 xml:space="preserve">Молодцы, мы отправим нашу посылку Хранителю времени. </w:t>
            </w:r>
          </w:p>
        </w:tc>
        <w:tc>
          <w:tcPr>
            <w:tcW w:w="1725" w:type="dxa"/>
            <w:gridSpan w:val="4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 xml:space="preserve">Беседа </w:t>
            </w:r>
          </w:p>
        </w:tc>
        <w:tc>
          <w:tcPr>
            <w:tcW w:w="2355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025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Умение оценивать свои действия</w:t>
            </w:r>
          </w:p>
        </w:tc>
        <w:tc>
          <w:tcPr>
            <w:tcW w:w="1523" w:type="dxa"/>
            <w:gridSpan w:val="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Ответы детей</w:t>
            </w:r>
          </w:p>
        </w:tc>
      </w:tr>
      <w:tr w:rsidR="002348D2" w:rsidRPr="00DE4CD3" w:rsidTr="00095DB4">
        <w:tc>
          <w:tcPr>
            <w:tcW w:w="1526" w:type="dxa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lastRenderedPageBreak/>
              <w:t>Этапные задачи</w:t>
            </w:r>
          </w:p>
        </w:tc>
        <w:tc>
          <w:tcPr>
            <w:tcW w:w="14033" w:type="dxa"/>
            <w:gridSpan w:val="12"/>
          </w:tcPr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348D2" w:rsidRPr="00DE4CD3" w:rsidRDefault="002348D2" w:rsidP="00095DB4">
            <w:pPr>
              <w:jc w:val="both"/>
              <w:rPr>
                <w:rFonts w:cs="Times New Roman"/>
                <w:sz w:val="24"/>
                <w:szCs w:val="24"/>
              </w:rPr>
            </w:pPr>
            <w:r w:rsidRPr="00DE4CD3">
              <w:rPr>
                <w:rFonts w:cs="Times New Roman"/>
                <w:sz w:val="24"/>
                <w:szCs w:val="24"/>
              </w:rPr>
              <w:t>Провести рефлексию деятельности на занятии, создать ситуацию успеха.</w:t>
            </w:r>
          </w:p>
        </w:tc>
      </w:tr>
    </w:tbl>
    <w:p w:rsidR="002348D2" w:rsidRPr="00DE4CD3" w:rsidRDefault="002348D2" w:rsidP="002348D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8D2" w:rsidRPr="00DE4CD3" w:rsidRDefault="002348D2" w:rsidP="002348D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2E01" w:rsidRPr="00DE4CD3" w:rsidRDefault="005A2E01">
      <w:pPr>
        <w:rPr>
          <w:rFonts w:ascii="Times New Roman" w:hAnsi="Times New Roman" w:cs="Times New Roman"/>
          <w:sz w:val="24"/>
          <w:szCs w:val="24"/>
        </w:rPr>
      </w:pPr>
    </w:p>
    <w:sectPr w:rsidR="005A2E01" w:rsidRPr="00DE4CD3" w:rsidSect="00DE4C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6927"/>
    <w:multiLevelType w:val="hybridMultilevel"/>
    <w:tmpl w:val="687822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8D2"/>
    <w:rsid w:val="002348D2"/>
    <w:rsid w:val="005A2E01"/>
    <w:rsid w:val="0084380A"/>
    <w:rsid w:val="00BE0F6C"/>
    <w:rsid w:val="00DE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D2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1</cp:lastModifiedBy>
  <cp:revision>4</cp:revision>
  <dcterms:created xsi:type="dcterms:W3CDTF">2017-02-26T14:08:00Z</dcterms:created>
  <dcterms:modified xsi:type="dcterms:W3CDTF">2017-02-27T04:10:00Z</dcterms:modified>
</cp:coreProperties>
</file>