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921" w:rsidRPr="00CA7704" w:rsidRDefault="00C9751C" w:rsidP="00574AD4">
      <w:pPr>
        <w:pStyle w:val="20"/>
        <w:shd w:val="clear" w:color="auto" w:fill="auto"/>
        <w:spacing w:after="0" w:line="240" w:lineRule="auto"/>
        <w:jc w:val="right"/>
        <w:rPr>
          <w:b w:val="0"/>
          <w:sz w:val="28"/>
          <w:szCs w:val="28"/>
        </w:rPr>
      </w:pPr>
      <w:r>
        <w:rPr>
          <w:b w:val="0"/>
          <w:sz w:val="28"/>
          <w:szCs w:val="28"/>
        </w:rPr>
        <w:t xml:space="preserve">                                                                    </w:t>
      </w:r>
      <w:proofErr w:type="spellStart"/>
      <w:r w:rsidR="00203921" w:rsidRPr="00CA7704">
        <w:rPr>
          <w:b w:val="0"/>
          <w:sz w:val="28"/>
          <w:szCs w:val="28"/>
        </w:rPr>
        <w:t>ЗайнуллинаАлия</w:t>
      </w:r>
      <w:proofErr w:type="spellEnd"/>
      <w:r w:rsidR="00203921" w:rsidRPr="00CA7704">
        <w:rPr>
          <w:b w:val="0"/>
          <w:sz w:val="28"/>
          <w:szCs w:val="28"/>
        </w:rPr>
        <w:t xml:space="preserve"> Рустамовна</w:t>
      </w:r>
    </w:p>
    <w:p w:rsidR="00203921" w:rsidRDefault="00C9751C" w:rsidP="00574AD4">
      <w:pPr>
        <w:pStyle w:val="20"/>
        <w:shd w:val="clear" w:color="auto" w:fill="auto"/>
        <w:spacing w:after="0" w:line="240" w:lineRule="auto"/>
        <w:jc w:val="right"/>
        <w:rPr>
          <w:b w:val="0"/>
          <w:sz w:val="28"/>
          <w:szCs w:val="28"/>
        </w:rPr>
      </w:pPr>
      <w:r>
        <w:rPr>
          <w:b w:val="0"/>
          <w:sz w:val="28"/>
          <w:szCs w:val="28"/>
        </w:rPr>
        <w:t xml:space="preserve">                </w:t>
      </w:r>
      <w:r w:rsidR="00203921" w:rsidRPr="00CA7704">
        <w:rPr>
          <w:b w:val="0"/>
          <w:sz w:val="28"/>
          <w:szCs w:val="28"/>
        </w:rPr>
        <w:t xml:space="preserve">МБДОУ «Детский сад </w:t>
      </w:r>
      <w:bookmarkStart w:id="0" w:name="_GoBack"/>
      <w:bookmarkEnd w:id="0"/>
      <w:r>
        <w:rPr>
          <w:b w:val="0"/>
          <w:sz w:val="28"/>
          <w:szCs w:val="28"/>
        </w:rPr>
        <w:t xml:space="preserve"> </w:t>
      </w:r>
      <w:proofErr w:type="spellStart"/>
      <w:r w:rsidR="00574AD4">
        <w:rPr>
          <w:b w:val="0"/>
          <w:sz w:val="28"/>
          <w:szCs w:val="28"/>
        </w:rPr>
        <w:t>о</w:t>
      </w:r>
      <w:r w:rsidR="00203921" w:rsidRPr="00CA7704">
        <w:rPr>
          <w:b w:val="0"/>
          <w:sz w:val="28"/>
          <w:szCs w:val="28"/>
        </w:rPr>
        <w:t>бщеразвивающего</w:t>
      </w:r>
      <w:proofErr w:type="spellEnd"/>
      <w:r w:rsidR="00203921" w:rsidRPr="00CA7704">
        <w:rPr>
          <w:b w:val="0"/>
          <w:sz w:val="28"/>
          <w:szCs w:val="28"/>
        </w:rPr>
        <w:t xml:space="preserve"> вида №25»</w:t>
      </w:r>
    </w:p>
    <w:p w:rsidR="00574AD4" w:rsidRDefault="00574AD4" w:rsidP="00574AD4">
      <w:pPr>
        <w:pStyle w:val="20"/>
        <w:shd w:val="clear" w:color="auto" w:fill="auto"/>
        <w:spacing w:after="0" w:line="240" w:lineRule="auto"/>
        <w:jc w:val="right"/>
        <w:rPr>
          <w:b w:val="0"/>
          <w:sz w:val="28"/>
          <w:szCs w:val="28"/>
        </w:rPr>
      </w:pPr>
      <w:r w:rsidRPr="00CA7704">
        <w:rPr>
          <w:b w:val="0"/>
          <w:sz w:val="28"/>
          <w:szCs w:val="28"/>
        </w:rPr>
        <w:t xml:space="preserve">Республика Татарстан, </w:t>
      </w:r>
      <w:r>
        <w:rPr>
          <w:b w:val="0"/>
          <w:sz w:val="28"/>
          <w:szCs w:val="28"/>
        </w:rPr>
        <w:t xml:space="preserve">  </w:t>
      </w:r>
      <w:r w:rsidRPr="00CA7704">
        <w:rPr>
          <w:b w:val="0"/>
          <w:sz w:val="28"/>
          <w:szCs w:val="28"/>
        </w:rPr>
        <w:t>город Нижнекамск</w:t>
      </w:r>
    </w:p>
    <w:p w:rsidR="00574AD4" w:rsidRPr="00CA7704" w:rsidRDefault="00574AD4" w:rsidP="00574AD4">
      <w:pPr>
        <w:pStyle w:val="20"/>
        <w:shd w:val="clear" w:color="auto" w:fill="auto"/>
        <w:spacing w:after="0" w:line="240" w:lineRule="auto"/>
        <w:jc w:val="right"/>
        <w:rPr>
          <w:b w:val="0"/>
          <w:sz w:val="28"/>
          <w:szCs w:val="28"/>
        </w:rPr>
      </w:pPr>
      <w:r>
        <w:rPr>
          <w:b w:val="0"/>
          <w:sz w:val="28"/>
          <w:szCs w:val="28"/>
        </w:rPr>
        <w:t>Воспитатель</w:t>
      </w:r>
      <w:r w:rsidRPr="00CA7704">
        <w:rPr>
          <w:b w:val="0"/>
          <w:sz w:val="28"/>
          <w:szCs w:val="28"/>
        </w:rPr>
        <w:t xml:space="preserve"> </w:t>
      </w:r>
    </w:p>
    <w:p w:rsidR="00574AD4" w:rsidRPr="00CA7704" w:rsidRDefault="00574AD4" w:rsidP="00574AD4">
      <w:pPr>
        <w:pStyle w:val="20"/>
        <w:shd w:val="clear" w:color="auto" w:fill="auto"/>
        <w:spacing w:after="0" w:line="240" w:lineRule="auto"/>
        <w:jc w:val="right"/>
        <w:rPr>
          <w:b w:val="0"/>
          <w:sz w:val="28"/>
          <w:szCs w:val="28"/>
        </w:rPr>
      </w:pPr>
    </w:p>
    <w:p w:rsidR="00203921" w:rsidRDefault="00203921" w:rsidP="00203921">
      <w:pPr>
        <w:pStyle w:val="20"/>
        <w:shd w:val="clear" w:color="auto" w:fill="auto"/>
        <w:spacing w:after="0" w:line="240" w:lineRule="auto"/>
        <w:jc w:val="center"/>
        <w:rPr>
          <w:sz w:val="28"/>
          <w:szCs w:val="28"/>
        </w:rPr>
      </w:pPr>
    </w:p>
    <w:p w:rsidR="00203921" w:rsidRPr="00CA7704" w:rsidRDefault="00203921" w:rsidP="00203921">
      <w:pPr>
        <w:pStyle w:val="20"/>
        <w:shd w:val="clear" w:color="auto" w:fill="auto"/>
        <w:spacing w:after="0" w:line="240" w:lineRule="auto"/>
        <w:jc w:val="center"/>
        <w:rPr>
          <w:sz w:val="28"/>
          <w:szCs w:val="28"/>
        </w:rPr>
      </w:pPr>
      <w:r w:rsidRPr="00CA7704">
        <w:rPr>
          <w:sz w:val="28"/>
          <w:szCs w:val="28"/>
        </w:rPr>
        <w:t>Беседа «Герои нашего района»</w:t>
      </w:r>
    </w:p>
    <w:p w:rsidR="00203921" w:rsidRPr="00CA7704" w:rsidRDefault="00203921" w:rsidP="00203921">
      <w:pPr>
        <w:pStyle w:val="21"/>
        <w:shd w:val="clear" w:color="auto" w:fill="auto"/>
        <w:spacing w:before="0" w:line="240" w:lineRule="auto"/>
        <w:ind w:right="20" w:firstLine="709"/>
        <w:rPr>
          <w:sz w:val="28"/>
          <w:szCs w:val="28"/>
        </w:rPr>
      </w:pPr>
      <w:r w:rsidRPr="00CA7704">
        <w:rPr>
          <w:rStyle w:val="a4"/>
          <w:sz w:val="28"/>
          <w:szCs w:val="28"/>
        </w:rPr>
        <w:t xml:space="preserve">Цель: </w:t>
      </w:r>
      <w:r w:rsidRPr="00CA7704">
        <w:rPr>
          <w:sz w:val="28"/>
          <w:szCs w:val="28"/>
        </w:rPr>
        <w:t>дать почувствовать детям величие духа людей военного поколения, их веру в торжество справедливости и правды на Земле, расширять исторические знания детей, воспитывать чувство патриотизма, уважение к прошлому своего народа, любовь к Отечеству.</w:t>
      </w:r>
    </w:p>
    <w:p w:rsidR="00203921" w:rsidRPr="00CA7704" w:rsidRDefault="00203921" w:rsidP="00203921">
      <w:pPr>
        <w:pStyle w:val="21"/>
        <w:shd w:val="clear" w:color="auto" w:fill="auto"/>
        <w:spacing w:before="0" w:line="240" w:lineRule="auto"/>
        <w:ind w:right="20" w:firstLine="709"/>
        <w:rPr>
          <w:sz w:val="28"/>
          <w:szCs w:val="28"/>
        </w:rPr>
      </w:pPr>
      <w:r w:rsidRPr="00CA7704">
        <w:rPr>
          <w:sz w:val="28"/>
          <w:szCs w:val="28"/>
        </w:rPr>
        <w:t>Приближается праздник — День Победы. Это «радость со слезами на глазах» — так сказал один поэт. И действительно, в этот день и радость, и скорбь рядом. Нет в России семьи, которую война обошла стороной. Поэтому в этот день в каждой семье вспоминают тех, кто остался на полях сражений, и тех, кто после войны налаживал мирную жизнь.</w:t>
      </w:r>
    </w:p>
    <w:p w:rsidR="00203921" w:rsidRPr="00CA7704" w:rsidRDefault="00203921" w:rsidP="00203921">
      <w:pPr>
        <w:pStyle w:val="21"/>
        <w:shd w:val="clear" w:color="auto" w:fill="auto"/>
        <w:spacing w:before="0" w:line="240" w:lineRule="auto"/>
        <w:ind w:right="20" w:firstLine="709"/>
        <w:rPr>
          <w:sz w:val="28"/>
          <w:szCs w:val="28"/>
        </w:rPr>
      </w:pPr>
      <w:r w:rsidRPr="00CA7704">
        <w:rPr>
          <w:sz w:val="28"/>
          <w:szCs w:val="28"/>
        </w:rPr>
        <w:t>А еще поздравляют тех воинов Великой Отечественной, которые живут сегодня, а их становится все меньше, и самым молодым солдатам последнего военного призыва уже за восемьдесят. И у многих ветеранов растут не только внуки, но и правнуки.</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У Кремлевской стены, у могилы Неизвестного солдата всегда горит Вечный огонь. Там написаны слова: «Имя твое неизвестно, подвиг твой не забыт».</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Мы здесь с тобой не потому, что дата,</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Как злой осколок, память жжет в груди,</w:t>
      </w:r>
    </w:p>
    <w:p w:rsidR="00203921" w:rsidRPr="00CA7704" w:rsidRDefault="00203921" w:rsidP="00203921">
      <w:pPr>
        <w:pStyle w:val="21"/>
        <w:shd w:val="clear" w:color="auto" w:fill="auto"/>
        <w:spacing w:before="0" w:line="240" w:lineRule="auto"/>
        <w:ind w:right="4620" w:firstLine="709"/>
        <w:rPr>
          <w:sz w:val="28"/>
          <w:szCs w:val="28"/>
        </w:rPr>
      </w:pPr>
      <w:r w:rsidRPr="00CA7704">
        <w:rPr>
          <w:sz w:val="28"/>
          <w:szCs w:val="28"/>
        </w:rPr>
        <w:t xml:space="preserve">К могиле неизвестного солдата </w:t>
      </w:r>
    </w:p>
    <w:p w:rsidR="00203921" w:rsidRPr="00CA7704" w:rsidRDefault="00203921" w:rsidP="00203921">
      <w:pPr>
        <w:pStyle w:val="21"/>
        <w:shd w:val="clear" w:color="auto" w:fill="auto"/>
        <w:spacing w:before="0" w:line="240" w:lineRule="auto"/>
        <w:ind w:right="4620" w:firstLine="709"/>
        <w:rPr>
          <w:sz w:val="28"/>
          <w:szCs w:val="28"/>
        </w:rPr>
      </w:pPr>
      <w:r w:rsidRPr="00CA7704">
        <w:rPr>
          <w:sz w:val="28"/>
          <w:szCs w:val="28"/>
        </w:rPr>
        <w:t>Ты в праздники и в будни приходи.</w:t>
      </w:r>
    </w:p>
    <w:p w:rsidR="00203921" w:rsidRPr="00CA7704" w:rsidRDefault="00203921" w:rsidP="00203921">
      <w:pPr>
        <w:pStyle w:val="21"/>
        <w:shd w:val="clear" w:color="auto" w:fill="auto"/>
        <w:spacing w:before="0" w:line="240" w:lineRule="auto"/>
        <w:ind w:right="4620" w:firstLine="709"/>
        <w:rPr>
          <w:sz w:val="28"/>
          <w:szCs w:val="28"/>
        </w:rPr>
      </w:pPr>
      <w:r w:rsidRPr="00CA7704">
        <w:rPr>
          <w:sz w:val="28"/>
          <w:szCs w:val="28"/>
        </w:rPr>
        <w:t xml:space="preserve">Он защитил тебя на поле боя </w:t>
      </w:r>
    </w:p>
    <w:p w:rsidR="00203921" w:rsidRPr="00CA7704" w:rsidRDefault="00203921" w:rsidP="00203921">
      <w:pPr>
        <w:pStyle w:val="21"/>
        <w:shd w:val="clear" w:color="auto" w:fill="auto"/>
        <w:spacing w:before="0" w:line="240" w:lineRule="auto"/>
        <w:ind w:right="4620" w:firstLine="709"/>
        <w:rPr>
          <w:sz w:val="28"/>
          <w:szCs w:val="28"/>
        </w:rPr>
      </w:pPr>
      <w:r w:rsidRPr="00CA7704">
        <w:rPr>
          <w:sz w:val="28"/>
          <w:szCs w:val="28"/>
        </w:rPr>
        <w:t>Упал, ни шагу не ступив назад,</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И имя есть у этого героя:</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Российской армии простой солдат.</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Прошла война, прошла страда.</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Но боль взывает к людям:</w:t>
      </w:r>
    </w:p>
    <w:p w:rsidR="00203921" w:rsidRPr="00CA7704" w:rsidRDefault="00203921" w:rsidP="00203921">
      <w:pPr>
        <w:pStyle w:val="21"/>
        <w:shd w:val="clear" w:color="auto" w:fill="auto"/>
        <w:spacing w:before="0" w:after="349" w:line="240" w:lineRule="auto"/>
        <w:ind w:right="3689" w:firstLine="709"/>
        <w:rPr>
          <w:sz w:val="28"/>
          <w:szCs w:val="28"/>
        </w:rPr>
      </w:pPr>
      <w:r w:rsidRPr="00CA7704">
        <w:rPr>
          <w:sz w:val="28"/>
          <w:szCs w:val="28"/>
        </w:rPr>
        <w:t xml:space="preserve">Давайте люди никогда об этом не </w:t>
      </w:r>
      <w:r>
        <w:rPr>
          <w:sz w:val="28"/>
          <w:szCs w:val="28"/>
        </w:rPr>
        <w:t>з</w:t>
      </w:r>
      <w:r w:rsidRPr="00CA7704">
        <w:rPr>
          <w:sz w:val="28"/>
          <w:szCs w:val="28"/>
        </w:rPr>
        <w:t>абудем.</w:t>
      </w:r>
    </w:p>
    <w:p w:rsidR="00203921" w:rsidRPr="00CA7704" w:rsidRDefault="00203921" w:rsidP="00203921">
      <w:pPr>
        <w:pStyle w:val="21"/>
        <w:shd w:val="clear" w:color="auto" w:fill="auto"/>
        <w:spacing w:before="0" w:line="240" w:lineRule="auto"/>
        <w:ind w:right="4" w:firstLine="709"/>
        <w:rPr>
          <w:sz w:val="28"/>
          <w:szCs w:val="28"/>
        </w:rPr>
      </w:pPr>
      <w:r w:rsidRPr="00CA7704">
        <w:rPr>
          <w:sz w:val="28"/>
          <w:szCs w:val="28"/>
        </w:rPr>
        <w:t>Вся наша огромная страна поднялась на борьбу с врагом. Каждый день эшелоны увозили бойцов на фронт.</w:t>
      </w:r>
    </w:p>
    <w:p w:rsidR="00203921" w:rsidRPr="00CA7704" w:rsidRDefault="00203921" w:rsidP="00203921">
      <w:pPr>
        <w:pStyle w:val="21"/>
        <w:shd w:val="clear" w:color="auto" w:fill="auto"/>
        <w:spacing w:before="0" w:line="240" w:lineRule="auto"/>
        <w:ind w:right="4" w:firstLine="709"/>
        <w:rPr>
          <w:sz w:val="28"/>
          <w:szCs w:val="28"/>
        </w:rPr>
      </w:pPr>
      <w:r w:rsidRPr="00CA7704">
        <w:rPr>
          <w:sz w:val="28"/>
          <w:szCs w:val="28"/>
        </w:rPr>
        <w:t>Давайте же перелистаем некоторые страницы Великой Отечественной войны и вспомним, как всё это было...</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Вот 41-й год, конец июня,</w:t>
      </w:r>
    </w:p>
    <w:p w:rsidR="00203921" w:rsidRDefault="00203921" w:rsidP="00203921">
      <w:pPr>
        <w:pStyle w:val="21"/>
        <w:shd w:val="clear" w:color="auto" w:fill="auto"/>
        <w:tabs>
          <w:tab w:val="left" w:pos="6237"/>
        </w:tabs>
        <w:spacing w:before="0" w:line="240" w:lineRule="auto"/>
        <w:ind w:right="3264" w:firstLine="709"/>
        <w:rPr>
          <w:sz w:val="28"/>
          <w:szCs w:val="28"/>
        </w:rPr>
      </w:pPr>
      <w:r w:rsidRPr="00CA7704">
        <w:rPr>
          <w:sz w:val="28"/>
          <w:szCs w:val="28"/>
        </w:rPr>
        <w:t xml:space="preserve">И люди спать легли спокойно накануне </w:t>
      </w:r>
    </w:p>
    <w:p w:rsidR="00203921" w:rsidRPr="00CA7704" w:rsidRDefault="00203921" w:rsidP="00203921">
      <w:pPr>
        <w:pStyle w:val="21"/>
        <w:shd w:val="clear" w:color="auto" w:fill="auto"/>
        <w:tabs>
          <w:tab w:val="left" w:pos="6237"/>
        </w:tabs>
        <w:spacing w:before="0" w:line="240" w:lineRule="auto"/>
        <w:ind w:right="3264" w:firstLine="709"/>
        <w:rPr>
          <w:sz w:val="28"/>
          <w:szCs w:val="28"/>
        </w:rPr>
      </w:pPr>
      <w:r w:rsidRPr="00CA7704">
        <w:rPr>
          <w:sz w:val="28"/>
          <w:szCs w:val="28"/>
        </w:rPr>
        <w:t>Но утром уже знала вся страна,</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Что началась ужасная война.</w:t>
      </w:r>
    </w:p>
    <w:p w:rsidR="00C9751C" w:rsidRDefault="00203921" w:rsidP="00C9751C">
      <w:pPr>
        <w:pStyle w:val="21"/>
        <w:shd w:val="clear" w:color="auto" w:fill="auto"/>
        <w:spacing w:before="0" w:line="240" w:lineRule="auto"/>
        <w:ind w:left="709" w:right="3264"/>
        <w:rPr>
          <w:sz w:val="28"/>
          <w:szCs w:val="28"/>
        </w:rPr>
      </w:pPr>
      <w:r>
        <w:rPr>
          <w:sz w:val="28"/>
          <w:szCs w:val="28"/>
        </w:rPr>
        <w:t xml:space="preserve">Страна цвела. Но </w:t>
      </w:r>
      <w:r w:rsidRPr="00CA7704">
        <w:rPr>
          <w:sz w:val="28"/>
          <w:szCs w:val="28"/>
        </w:rPr>
        <w:t>враг из-за угла</w:t>
      </w:r>
    </w:p>
    <w:p w:rsidR="00203921" w:rsidRPr="00CA7704" w:rsidRDefault="00203921" w:rsidP="00C9751C">
      <w:pPr>
        <w:pStyle w:val="21"/>
        <w:shd w:val="clear" w:color="auto" w:fill="auto"/>
        <w:spacing w:before="0" w:line="240" w:lineRule="auto"/>
        <w:ind w:left="709" w:right="3264"/>
        <w:rPr>
          <w:sz w:val="28"/>
          <w:szCs w:val="28"/>
        </w:rPr>
      </w:pPr>
      <w:r w:rsidRPr="00CA7704">
        <w:rPr>
          <w:sz w:val="28"/>
          <w:szCs w:val="28"/>
        </w:rPr>
        <w:t>Свершил полет, пошёл на нас войною.</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lastRenderedPageBreak/>
        <w:t>В тот грозный час,</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Стальною став стеною,</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Вся молодость оружие взяла,</w:t>
      </w:r>
    </w:p>
    <w:p w:rsidR="00203921" w:rsidRPr="00CA7704" w:rsidRDefault="00203921" w:rsidP="00203921">
      <w:pPr>
        <w:pStyle w:val="21"/>
        <w:shd w:val="clear" w:color="auto" w:fill="auto"/>
        <w:spacing w:before="0" w:line="240" w:lineRule="auto"/>
        <w:ind w:firstLine="709"/>
        <w:rPr>
          <w:sz w:val="28"/>
          <w:szCs w:val="28"/>
        </w:rPr>
      </w:pPr>
      <w:r w:rsidRPr="00CA7704">
        <w:rPr>
          <w:sz w:val="28"/>
          <w:szCs w:val="28"/>
        </w:rPr>
        <w:t>Чтоб отстоять Отечество родное.</w:t>
      </w:r>
    </w:p>
    <w:p w:rsidR="00203921" w:rsidRDefault="00203921" w:rsidP="00203921">
      <w:pPr>
        <w:pStyle w:val="21"/>
        <w:shd w:val="clear" w:color="auto" w:fill="auto"/>
        <w:spacing w:before="0" w:line="240" w:lineRule="auto"/>
        <w:ind w:right="280" w:firstLine="709"/>
        <w:rPr>
          <w:sz w:val="28"/>
          <w:szCs w:val="28"/>
        </w:rPr>
      </w:pP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 xml:space="preserve">22 июня 1941 года фашистская Германия совершила вероломное нападение на нашу Родину. Народ мужественно встретил это испытание. Вся страна превратилась в единый нерушимый боевой лагерь. Женщины, старики и дети </w:t>
      </w:r>
      <w:proofErr w:type="gramStart"/>
      <w:r w:rsidRPr="00CA7704">
        <w:rPr>
          <w:sz w:val="28"/>
          <w:szCs w:val="28"/>
        </w:rPr>
        <w:t>заменили ушедших на войну</w:t>
      </w:r>
      <w:proofErr w:type="gramEnd"/>
      <w:r w:rsidRPr="00CA7704">
        <w:rPr>
          <w:sz w:val="28"/>
          <w:szCs w:val="28"/>
        </w:rPr>
        <w:t xml:space="preserve"> мужчин. Делали танки, самолёты, снаряды, выращивали хлеб.</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«Всё для фронта, всё для Победы» - лозунг военных лет. Тысячи людей были на войне героями. Имена многих нам неизвестны. Мы даже часто не знаем, что герои живут рядом с нами.</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Наш молодой город, родившийся спустя почти 20 лет после войны, корнями своими неразрывно связан с теми деревнями и селами, которые ныне входят в Нижнекамский район.</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 xml:space="preserve">Великая Отечественная Война принесла много горя в дома его жителей. Из </w:t>
      </w:r>
      <w:proofErr w:type="spellStart"/>
      <w:r w:rsidRPr="00CA7704">
        <w:rPr>
          <w:sz w:val="28"/>
          <w:szCs w:val="28"/>
        </w:rPr>
        <w:t>Соболекова</w:t>
      </w:r>
      <w:proofErr w:type="spellEnd"/>
      <w:r w:rsidRPr="00CA7704">
        <w:rPr>
          <w:sz w:val="28"/>
          <w:szCs w:val="28"/>
        </w:rPr>
        <w:t xml:space="preserve"> было призвано 452 человека, каждый второй их которых (219 человек) погиб или пропал без вести. С Красного Ключа не вернулось 38 защитников Отечества. Из 400 призванных на фронт </w:t>
      </w:r>
      <w:proofErr w:type="spellStart"/>
      <w:r w:rsidRPr="00CA7704">
        <w:rPr>
          <w:sz w:val="28"/>
          <w:szCs w:val="28"/>
        </w:rPr>
        <w:t>простинцев</w:t>
      </w:r>
      <w:proofErr w:type="spellEnd"/>
      <w:r w:rsidRPr="00CA7704">
        <w:rPr>
          <w:sz w:val="28"/>
          <w:szCs w:val="28"/>
        </w:rPr>
        <w:t xml:space="preserve"> 185 навеки остались лежать на полях сражений.</w:t>
      </w:r>
    </w:p>
    <w:p w:rsidR="00203921" w:rsidRPr="00CA7704" w:rsidRDefault="00203921" w:rsidP="00203921">
      <w:pPr>
        <w:pStyle w:val="21"/>
        <w:shd w:val="clear" w:color="auto" w:fill="auto"/>
        <w:spacing w:before="0" w:line="240" w:lineRule="auto"/>
        <w:ind w:right="4" w:firstLine="709"/>
        <w:rPr>
          <w:sz w:val="28"/>
          <w:szCs w:val="28"/>
        </w:rPr>
      </w:pPr>
      <w:r w:rsidRPr="00CA7704">
        <w:rPr>
          <w:sz w:val="28"/>
          <w:szCs w:val="28"/>
        </w:rPr>
        <w:t xml:space="preserve">Храбро воевали в годы войны жители нашего района. Звания Героя Советского Союза удостоились </w:t>
      </w:r>
      <w:proofErr w:type="spellStart"/>
      <w:r w:rsidRPr="00CA7704">
        <w:rPr>
          <w:sz w:val="28"/>
          <w:szCs w:val="28"/>
        </w:rPr>
        <w:t>Абызов</w:t>
      </w:r>
      <w:proofErr w:type="spellEnd"/>
      <w:r w:rsidRPr="00CA7704">
        <w:rPr>
          <w:sz w:val="28"/>
          <w:szCs w:val="28"/>
        </w:rPr>
        <w:t xml:space="preserve"> Григорий Алексеевич из </w:t>
      </w:r>
      <w:proofErr w:type="spellStart"/>
      <w:r w:rsidRPr="00CA7704">
        <w:rPr>
          <w:sz w:val="28"/>
          <w:szCs w:val="28"/>
        </w:rPr>
        <w:t>Елантова</w:t>
      </w:r>
      <w:proofErr w:type="spellEnd"/>
      <w:r w:rsidRPr="00CA7704">
        <w:rPr>
          <w:sz w:val="28"/>
          <w:szCs w:val="28"/>
        </w:rPr>
        <w:t xml:space="preserve">, </w:t>
      </w:r>
      <w:proofErr w:type="spellStart"/>
      <w:r w:rsidRPr="00CA7704">
        <w:rPr>
          <w:sz w:val="28"/>
          <w:szCs w:val="28"/>
        </w:rPr>
        <w:t>Болодурин</w:t>
      </w:r>
      <w:proofErr w:type="spellEnd"/>
      <w:r w:rsidRPr="00CA7704">
        <w:rPr>
          <w:sz w:val="28"/>
          <w:szCs w:val="28"/>
        </w:rPr>
        <w:t xml:space="preserve"> Иван Петрович Иван Петрович из Старошешминска, Кайманов Никита </w:t>
      </w:r>
      <w:proofErr w:type="spellStart"/>
      <w:r w:rsidRPr="00CA7704">
        <w:rPr>
          <w:sz w:val="28"/>
          <w:szCs w:val="28"/>
        </w:rPr>
        <w:t>Фадеевич</w:t>
      </w:r>
      <w:proofErr w:type="spellEnd"/>
      <w:r w:rsidRPr="00CA7704">
        <w:rPr>
          <w:sz w:val="28"/>
          <w:szCs w:val="28"/>
        </w:rPr>
        <w:t xml:space="preserve"> из</w:t>
      </w:r>
      <w:proofErr w:type="gramStart"/>
      <w:r w:rsidRPr="00CA7704">
        <w:rPr>
          <w:sz w:val="28"/>
          <w:szCs w:val="28"/>
        </w:rPr>
        <w:t xml:space="preserve"> П</w:t>
      </w:r>
      <w:proofErr w:type="gramEnd"/>
      <w:r w:rsidRPr="00CA7704">
        <w:rPr>
          <w:sz w:val="28"/>
          <w:szCs w:val="28"/>
        </w:rPr>
        <w:t xml:space="preserve">ростей, Привалов Дмитрий </w:t>
      </w:r>
      <w:proofErr w:type="spellStart"/>
      <w:r w:rsidRPr="00CA7704">
        <w:rPr>
          <w:sz w:val="28"/>
          <w:szCs w:val="28"/>
        </w:rPr>
        <w:t>Карпович</w:t>
      </w:r>
      <w:proofErr w:type="spellEnd"/>
      <w:r w:rsidRPr="00CA7704">
        <w:rPr>
          <w:sz w:val="28"/>
          <w:szCs w:val="28"/>
        </w:rPr>
        <w:t xml:space="preserve"> из поселка </w:t>
      </w:r>
      <w:proofErr w:type="spellStart"/>
      <w:r w:rsidRPr="00CA7704">
        <w:rPr>
          <w:sz w:val="28"/>
          <w:szCs w:val="28"/>
        </w:rPr>
        <w:t>Свердловец</w:t>
      </w:r>
      <w:proofErr w:type="spellEnd"/>
      <w:r w:rsidRPr="00CA7704">
        <w:rPr>
          <w:sz w:val="28"/>
          <w:szCs w:val="28"/>
        </w:rPr>
        <w:t xml:space="preserve">, и Давыдов </w:t>
      </w:r>
      <w:proofErr w:type="spellStart"/>
      <w:r w:rsidRPr="00CA7704">
        <w:rPr>
          <w:sz w:val="28"/>
          <w:szCs w:val="28"/>
        </w:rPr>
        <w:t>Селиверст</w:t>
      </w:r>
      <w:proofErr w:type="spellEnd"/>
      <w:r w:rsidRPr="00CA7704">
        <w:rPr>
          <w:sz w:val="28"/>
          <w:szCs w:val="28"/>
        </w:rPr>
        <w:t xml:space="preserve"> Васильевич.</w:t>
      </w:r>
    </w:p>
    <w:p w:rsidR="00203921" w:rsidRPr="00CA7704" w:rsidRDefault="00203921" w:rsidP="00203921">
      <w:pPr>
        <w:pStyle w:val="21"/>
        <w:shd w:val="clear" w:color="auto" w:fill="auto"/>
        <w:spacing w:before="0" w:line="240" w:lineRule="auto"/>
        <w:ind w:right="4" w:firstLine="709"/>
        <w:rPr>
          <w:sz w:val="28"/>
          <w:szCs w:val="28"/>
        </w:rPr>
      </w:pPr>
      <w:r w:rsidRPr="00CA7704">
        <w:rPr>
          <w:sz w:val="28"/>
          <w:szCs w:val="28"/>
        </w:rPr>
        <w:t xml:space="preserve">Полными кавалерами ордена Славы вернулись домой прославленные </w:t>
      </w:r>
      <w:proofErr w:type="spellStart"/>
      <w:r w:rsidRPr="00CA7704">
        <w:rPr>
          <w:sz w:val="28"/>
          <w:szCs w:val="28"/>
        </w:rPr>
        <w:t>воины-нижнекамцы</w:t>
      </w:r>
      <w:proofErr w:type="spellEnd"/>
      <w:r w:rsidR="00C9751C">
        <w:rPr>
          <w:sz w:val="28"/>
          <w:szCs w:val="28"/>
        </w:rPr>
        <w:t xml:space="preserve"> </w:t>
      </w:r>
      <w:proofErr w:type="spellStart"/>
      <w:r w:rsidRPr="00CA7704">
        <w:rPr>
          <w:sz w:val="28"/>
          <w:szCs w:val="28"/>
        </w:rPr>
        <w:t>Гайнуллин</w:t>
      </w:r>
      <w:proofErr w:type="spellEnd"/>
      <w:r w:rsidR="00C9751C">
        <w:rPr>
          <w:sz w:val="28"/>
          <w:szCs w:val="28"/>
        </w:rPr>
        <w:t xml:space="preserve"> </w:t>
      </w:r>
      <w:proofErr w:type="spellStart"/>
      <w:r w:rsidRPr="00CA7704">
        <w:rPr>
          <w:sz w:val="28"/>
          <w:szCs w:val="28"/>
        </w:rPr>
        <w:t>Рифкат</w:t>
      </w:r>
      <w:proofErr w:type="spellEnd"/>
      <w:r w:rsidR="00C9751C">
        <w:rPr>
          <w:sz w:val="28"/>
          <w:szCs w:val="28"/>
        </w:rPr>
        <w:t xml:space="preserve"> </w:t>
      </w:r>
      <w:proofErr w:type="spellStart"/>
      <w:r w:rsidRPr="00CA7704">
        <w:rPr>
          <w:sz w:val="28"/>
          <w:szCs w:val="28"/>
        </w:rPr>
        <w:t>Хайруллович</w:t>
      </w:r>
      <w:proofErr w:type="spellEnd"/>
      <w:r w:rsidRPr="00CA7704">
        <w:rPr>
          <w:sz w:val="28"/>
          <w:szCs w:val="28"/>
        </w:rPr>
        <w:t xml:space="preserve">, Варфоломеев Василий Михайлович, Заев Александр Алексеевич, Ибрагимов </w:t>
      </w:r>
      <w:proofErr w:type="spellStart"/>
      <w:r w:rsidRPr="00CA7704">
        <w:rPr>
          <w:sz w:val="28"/>
          <w:szCs w:val="28"/>
        </w:rPr>
        <w:t>Гариф</w:t>
      </w:r>
      <w:proofErr w:type="spellEnd"/>
      <w:r w:rsidR="00C9751C">
        <w:rPr>
          <w:sz w:val="28"/>
          <w:szCs w:val="28"/>
        </w:rPr>
        <w:t xml:space="preserve"> </w:t>
      </w:r>
      <w:proofErr w:type="spellStart"/>
      <w:r w:rsidRPr="00CA7704">
        <w:rPr>
          <w:sz w:val="28"/>
          <w:szCs w:val="28"/>
        </w:rPr>
        <w:t>Ибрагимович</w:t>
      </w:r>
      <w:proofErr w:type="spellEnd"/>
      <w:r w:rsidRPr="00CA7704">
        <w:rPr>
          <w:sz w:val="28"/>
          <w:szCs w:val="28"/>
        </w:rPr>
        <w:t>, Николаев Яков Иванович.</w:t>
      </w:r>
    </w:p>
    <w:p w:rsidR="00203921" w:rsidRPr="00CA7704" w:rsidRDefault="00203921" w:rsidP="00203921">
      <w:pPr>
        <w:pStyle w:val="21"/>
        <w:shd w:val="clear" w:color="auto" w:fill="auto"/>
        <w:spacing w:before="0" w:line="240" w:lineRule="auto"/>
        <w:ind w:right="4" w:firstLine="709"/>
        <w:rPr>
          <w:sz w:val="28"/>
          <w:szCs w:val="28"/>
        </w:rPr>
      </w:pPr>
      <w:proofErr w:type="spellStart"/>
      <w:r w:rsidRPr="00CA7704">
        <w:rPr>
          <w:rStyle w:val="a4"/>
          <w:sz w:val="28"/>
          <w:szCs w:val="28"/>
        </w:rPr>
        <w:t>Гайнуллин</w:t>
      </w:r>
      <w:proofErr w:type="spellEnd"/>
      <w:r w:rsidR="00C9751C">
        <w:rPr>
          <w:rStyle w:val="a4"/>
          <w:sz w:val="28"/>
          <w:szCs w:val="28"/>
        </w:rPr>
        <w:t xml:space="preserve"> </w:t>
      </w:r>
      <w:proofErr w:type="spellStart"/>
      <w:r w:rsidRPr="00CA7704">
        <w:rPr>
          <w:rStyle w:val="a4"/>
          <w:sz w:val="28"/>
          <w:szCs w:val="28"/>
        </w:rPr>
        <w:t>Рифкат</w:t>
      </w:r>
      <w:proofErr w:type="spellEnd"/>
      <w:r w:rsidR="00C9751C">
        <w:rPr>
          <w:rStyle w:val="a4"/>
          <w:sz w:val="28"/>
          <w:szCs w:val="28"/>
        </w:rPr>
        <w:t xml:space="preserve"> </w:t>
      </w:r>
      <w:proofErr w:type="spellStart"/>
      <w:r w:rsidRPr="00CA7704">
        <w:rPr>
          <w:rStyle w:val="a4"/>
          <w:sz w:val="28"/>
          <w:szCs w:val="28"/>
        </w:rPr>
        <w:t>Хайруллови</w:t>
      </w:r>
      <w:proofErr w:type="gramStart"/>
      <w:r w:rsidRPr="00CA7704">
        <w:rPr>
          <w:rStyle w:val="a4"/>
          <w:sz w:val="28"/>
          <w:szCs w:val="28"/>
        </w:rPr>
        <w:t>ч</w:t>
      </w:r>
      <w:proofErr w:type="spellEnd"/>
      <w:r w:rsidRPr="00CA7704">
        <w:rPr>
          <w:sz w:val="28"/>
          <w:szCs w:val="28"/>
        </w:rPr>
        <w:t>-</w:t>
      </w:r>
      <w:proofErr w:type="gramEnd"/>
      <w:r w:rsidRPr="00CA7704">
        <w:rPr>
          <w:sz w:val="28"/>
          <w:szCs w:val="28"/>
        </w:rPr>
        <w:t xml:space="preserve"> разведчик разведывательной роты разведывательного отдела 60-й армии (1-й Украинский фронт), старший сержант.</w:t>
      </w:r>
    </w:p>
    <w:p w:rsidR="00203921" w:rsidRPr="00CA7704" w:rsidRDefault="00203921" w:rsidP="00203921">
      <w:pPr>
        <w:pStyle w:val="21"/>
        <w:shd w:val="clear" w:color="auto" w:fill="auto"/>
        <w:spacing w:before="0" w:line="240" w:lineRule="auto"/>
        <w:ind w:right="4" w:firstLine="709"/>
        <w:rPr>
          <w:sz w:val="28"/>
          <w:szCs w:val="28"/>
        </w:rPr>
      </w:pPr>
      <w:r w:rsidRPr="00CA7704">
        <w:rPr>
          <w:sz w:val="28"/>
          <w:szCs w:val="28"/>
        </w:rPr>
        <w:t xml:space="preserve">Родился 11 января 1924 года в деревне </w:t>
      </w:r>
      <w:proofErr w:type="spellStart"/>
      <w:r w:rsidRPr="00CA7704">
        <w:rPr>
          <w:sz w:val="28"/>
          <w:szCs w:val="28"/>
        </w:rPr>
        <w:t>Варзи</w:t>
      </w:r>
      <w:proofErr w:type="spellEnd"/>
      <w:r w:rsidRPr="00CA7704">
        <w:rPr>
          <w:sz w:val="28"/>
          <w:szCs w:val="28"/>
        </w:rPr>
        <w:t xml:space="preserve"> (ныне не существует, была на территории современного </w:t>
      </w:r>
      <w:proofErr w:type="spellStart"/>
      <w:r w:rsidRPr="00CA7704">
        <w:rPr>
          <w:sz w:val="28"/>
          <w:szCs w:val="28"/>
        </w:rPr>
        <w:t>Аргызского</w:t>
      </w:r>
      <w:proofErr w:type="spellEnd"/>
      <w:r w:rsidRPr="00CA7704">
        <w:rPr>
          <w:sz w:val="28"/>
          <w:szCs w:val="28"/>
        </w:rPr>
        <w:t xml:space="preserve"> района Татарстана) в семье служащего. Образование неполное среднее. Работал заведующим отделением связи в родной деревне </w:t>
      </w:r>
      <w:proofErr w:type="spellStart"/>
      <w:r w:rsidRPr="00CA7704">
        <w:rPr>
          <w:sz w:val="28"/>
          <w:szCs w:val="28"/>
        </w:rPr>
        <w:t>Варзи</w:t>
      </w:r>
      <w:proofErr w:type="spellEnd"/>
      <w:r w:rsidRPr="00CA7704">
        <w:rPr>
          <w:sz w:val="28"/>
          <w:szCs w:val="28"/>
        </w:rPr>
        <w:t>.</w:t>
      </w:r>
    </w:p>
    <w:p w:rsidR="00203921" w:rsidRPr="00CA7704" w:rsidRDefault="00203921" w:rsidP="00203921">
      <w:pPr>
        <w:pStyle w:val="21"/>
        <w:shd w:val="clear" w:color="auto" w:fill="auto"/>
        <w:tabs>
          <w:tab w:val="left" w:pos="9498"/>
        </w:tabs>
        <w:spacing w:before="0" w:line="240" w:lineRule="auto"/>
        <w:ind w:right="4" w:firstLine="709"/>
        <w:rPr>
          <w:sz w:val="28"/>
          <w:szCs w:val="28"/>
        </w:rPr>
      </w:pPr>
      <w:r w:rsidRPr="00CA7704">
        <w:rPr>
          <w:sz w:val="28"/>
          <w:szCs w:val="28"/>
        </w:rPr>
        <w:t>Летом 1942 года был призван в Красную Армию. В запасном полку во Владимире получил специальность минометчика. На фронте с апреля 1943 года. Был зачислен стрелком-разведчиком разведывательной роты разведывательного отдела 60-й армии. Боевое крещение получил на Курской дуге. Участвовал в боях за освобождение Украины.</w:t>
      </w:r>
    </w:p>
    <w:p w:rsidR="00203921" w:rsidRPr="00CA7704" w:rsidRDefault="00203921" w:rsidP="00203921">
      <w:pPr>
        <w:pStyle w:val="21"/>
        <w:shd w:val="clear" w:color="auto" w:fill="auto"/>
        <w:spacing w:before="0" w:line="240" w:lineRule="auto"/>
        <w:ind w:right="4" w:firstLine="709"/>
        <w:rPr>
          <w:sz w:val="28"/>
          <w:szCs w:val="28"/>
        </w:rPr>
      </w:pPr>
      <w:r w:rsidRPr="00CA7704">
        <w:rPr>
          <w:rStyle w:val="1"/>
          <w:sz w:val="28"/>
          <w:szCs w:val="28"/>
        </w:rPr>
        <w:t>В период с 25 ноября по 26 декабря 1943 года красноармеец</w:t>
      </w:r>
      <w:r w:rsidR="00C9751C">
        <w:rPr>
          <w:rStyle w:val="1"/>
          <w:sz w:val="28"/>
          <w:szCs w:val="28"/>
        </w:rPr>
        <w:t xml:space="preserve"> </w:t>
      </w:r>
      <w:r>
        <w:rPr>
          <w:rStyle w:val="1"/>
          <w:sz w:val="28"/>
          <w:szCs w:val="28"/>
        </w:rPr>
        <w:t xml:space="preserve">Р.Х. </w:t>
      </w:r>
      <w:proofErr w:type="spellStart"/>
      <w:r w:rsidRPr="00CA7704">
        <w:rPr>
          <w:rStyle w:val="1"/>
          <w:sz w:val="28"/>
          <w:szCs w:val="28"/>
        </w:rPr>
        <w:t>Гайнуллин</w:t>
      </w:r>
      <w:proofErr w:type="spellEnd"/>
      <w:r w:rsidRPr="00CA7704">
        <w:rPr>
          <w:rStyle w:val="1"/>
          <w:sz w:val="28"/>
          <w:szCs w:val="28"/>
        </w:rPr>
        <w:t xml:space="preserve"> в </w:t>
      </w:r>
      <w:r w:rsidRPr="00CA7704">
        <w:rPr>
          <w:sz w:val="28"/>
          <w:szCs w:val="28"/>
        </w:rPr>
        <w:t xml:space="preserve">составе группы разведчиков находился в тылу врага близ городов Коростышев и Радомышль (Житомирская область Украины). Разведчики </w:t>
      </w:r>
      <w:r w:rsidRPr="00CA7704">
        <w:rPr>
          <w:sz w:val="28"/>
          <w:szCs w:val="28"/>
        </w:rPr>
        <w:lastRenderedPageBreak/>
        <w:t>собирали и передавали на командный пункт 60-й армии ценные сведения о расположении и перемещениях немецких частей.</w:t>
      </w:r>
    </w:p>
    <w:p w:rsidR="00203921" w:rsidRPr="00CA7704" w:rsidRDefault="00203921" w:rsidP="00203921">
      <w:pPr>
        <w:pStyle w:val="21"/>
        <w:shd w:val="clear" w:color="auto" w:fill="auto"/>
        <w:spacing w:before="0" w:line="240" w:lineRule="auto"/>
        <w:ind w:right="4" w:firstLine="709"/>
        <w:rPr>
          <w:sz w:val="28"/>
          <w:szCs w:val="28"/>
        </w:rPr>
      </w:pPr>
      <w:r w:rsidRPr="00CA7704">
        <w:rPr>
          <w:sz w:val="28"/>
          <w:szCs w:val="28"/>
        </w:rPr>
        <w:t xml:space="preserve">Приказом от 14 марта 1944 года красноармеец </w:t>
      </w:r>
      <w:proofErr w:type="spellStart"/>
      <w:r w:rsidRPr="00CA7704">
        <w:rPr>
          <w:sz w:val="28"/>
          <w:szCs w:val="28"/>
        </w:rPr>
        <w:t>Гайнуллин</w:t>
      </w:r>
      <w:proofErr w:type="spellEnd"/>
      <w:r w:rsidR="00C9751C">
        <w:rPr>
          <w:sz w:val="28"/>
          <w:szCs w:val="28"/>
        </w:rPr>
        <w:t xml:space="preserve">  </w:t>
      </w:r>
      <w:proofErr w:type="spellStart"/>
      <w:r w:rsidRPr="00CA7704">
        <w:rPr>
          <w:sz w:val="28"/>
          <w:szCs w:val="28"/>
        </w:rPr>
        <w:t>Рифкат</w:t>
      </w:r>
      <w:proofErr w:type="spellEnd"/>
      <w:r w:rsidR="00C9751C">
        <w:rPr>
          <w:sz w:val="28"/>
          <w:szCs w:val="28"/>
        </w:rPr>
        <w:t xml:space="preserve"> </w:t>
      </w:r>
      <w:proofErr w:type="spellStart"/>
      <w:r w:rsidRPr="00CA7704">
        <w:rPr>
          <w:sz w:val="28"/>
          <w:szCs w:val="28"/>
        </w:rPr>
        <w:t>Хайруллович</w:t>
      </w:r>
      <w:proofErr w:type="spellEnd"/>
      <w:r w:rsidRPr="00CA7704">
        <w:rPr>
          <w:sz w:val="28"/>
          <w:szCs w:val="28"/>
        </w:rPr>
        <w:t xml:space="preserve"> награжден орденом Славы 3-й степени (№ 4091).</w:t>
      </w:r>
    </w:p>
    <w:p w:rsidR="00203921" w:rsidRPr="00CA7704" w:rsidRDefault="00203921" w:rsidP="00203921">
      <w:pPr>
        <w:pStyle w:val="21"/>
        <w:shd w:val="clear" w:color="auto" w:fill="auto"/>
        <w:spacing w:before="0" w:line="240" w:lineRule="auto"/>
        <w:ind w:right="4" w:firstLine="709"/>
        <w:rPr>
          <w:sz w:val="28"/>
          <w:szCs w:val="28"/>
        </w:rPr>
      </w:pPr>
      <w:r w:rsidRPr="00CA7704">
        <w:rPr>
          <w:sz w:val="28"/>
          <w:szCs w:val="28"/>
        </w:rPr>
        <w:t xml:space="preserve">1-16 июля 1944 года сержант </w:t>
      </w:r>
      <w:r>
        <w:rPr>
          <w:sz w:val="28"/>
          <w:szCs w:val="28"/>
        </w:rPr>
        <w:t xml:space="preserve">Г.Х. </w:t>
      </w:r>
      <w:proofErr w:type="spellStart"/>
      <w:r w:rsidRPr="00CA7704">
        <w:rPr>
          <w:sz w:val="28"/>
          <w:szCs w:val="28"/>
        </w:rPr>
        <w:t>Гайнуллин</w:t>
      </w:r>
      <w:proofErr w:type="spellEnd"/>
      <w:r w:rsidRPr="00CA7704">
        <w:rPr>
          <w:sz w:val="28"/>
          <w:szCs w:val="28"/>
        </w:rPr>
        <w:t xml:space="preserve"> с группой разведчиков, действуя в тылу оккупантов в районе железнодорожного узла </w:t>
      </w:r>
      <w:proofErr w:type="spellStart"/>
      <w:r w:rsidRPr="00CA7704">
        <w:rPr>
          <w:sz w:val="28"/>
          <w:szCs w:val="28"/>
        </w:rPr>
        <w:t>Дембица</w:t>
      </w:r>
      <w:proofErr w:type="spellEnd"/>
      <w:r w:rsidRPr="00CA7704">
        <w:rPr>
          <w:sz w:val="28"/>
          <w:szCs w:val="28"/>
        </w:rPr>
        <w:t xml:space="preserve"> (140 км восточнее города Краков, Польша), собрал сведения о немецких войсках, двигавшихся в направлении Львов-Золочёв.</w:t>
      </w:r>
    </w:p>
    <w:p w:rsidR="00203921" w:rsidRPr="00CA7704" w:rsidRDefault="00203921" w:rsidP="00203921">
      <w:pPr>
        <w:pStyle w:val="21"/>
        <w:shd w:val="clear" w:color="auto" w:fill="auto"/>
        <w:spacing w:before="0" w:line="240" w:lineRule="auto"/>
        <w:ind w:right="4" w:firstLine="709"/>
        <w:rPr>
          <w:sz w:val="28"/>
          <w:szCs w:val="28"/>
        </w:rPr>
      </w:pPr>
      <w:r w:rsidRPr="00CA7704">
        <w:rPr>
          <w:sz w:val="28"/>
          <w:szCs w:val="28"/>
        </w:rPr>
        <w:t xml:space="preserve">Приказом от 12 августа 1944 года сержант </w:t>
      </w:r>
      <w:proofErr w:type="spellStart"/>
      <w:r w:rsidRPr="00CA7704">
        <w:rPr>
          <w:sz w:val="28"/>
          <w:szCs w:val="28"/>
        </w:rPr>
        <w:t>Гайнуллин</w:t>
      </w:r>
      <w:proofErr w:type="spellEnd"/>
      <w:r w:rsidR="00C9751C">
        <w:rPr>
          <w:sz w:val="28"/>
          <w:szCs w:val="28"/>
        </w:rPr>
        <w:t xml:space="preserve"> </w:t>
      </w:r>
      <w:proofErr w:type="spellStart"/>
      <w:r w:rsidRPr="00CA7704">
        <w:rPr>
          <w:sz w:val="28"/>
          <w:szCs w:val="28"/>
        </w:rPr>
        <w:t>Рифкат</w:t>
      </w:r>
      <w:proofErr w:type="spellEnd"/>
      <w:r w:rsidR="00C9751C">
        <w:rPr>
          <w:sz w:val="28"/>
          <w:szCs w:val="28"/>
        </w:rPr>
        <w:t xml:space="preserve"> </w:t>
      </w:r>
      <w:proofErr w:type="spellStart"/>
      <w:r w:rsidRPr="00CA7704">
        <w:rPr>
          <w:sz w:val="28"/>
          <w:szCs w:val="28"/>
        </w:rPr>
        <w:t>Хайруллович</w:t>
      </w:r>
      <w:proofErr w:type="spellEnd"/>
      <w:r w:rsidRPr="00CA7704">
        <w:rPr>
          <w:sz w:val="28"/>
          <w:szCs w:val="28"/>
        </w:rPr>
        <w:t xml:space="preserve"> награжден орденом Славы 2-й степени (№ 3450).</w:t>
      </w:r>
    </w:p>
    <w:p w:rsidR="00203921" w:rsidRPr="00CA7704" w:rsidRDefault="00203921" w:rsidP="00203921">
      <w:pPr>
        <w:pStyle w:val="21"/>
        <w:shd w:val="clear" w:color="auto" w:fill="auto"/>
        <w:spacing w:before="0" w:line="240" w:lineRule="auto"/>
        <w:ind w:right="4" w:firstLine="709"/>
        <w:rPr>
          <w:sz w:val="28"/>
          <w:szCs w:val="28"/>
        </w:rPr>
      </w:pPr>
      <w:proofErr w:type="gramStart"/>
      <w:r w:rsidRPr="00CA7704">
        <w:rPr>
          <w:sz w:val="28"/>
          <w:szCs w:val="28"/>
        </w:rPr>
        <w:t xml:space="preserve">В феврале 1945 года при подготовке к форсированию реки Одер разведчики во главе с командиром старшим сержантом </w:t>
      </w:r>
      <w:proofErr w:type="spellStart"/>
      <w:r w:rsidRPr="00CA7704">
        <w:rPr>
          <w:sz w:val="28"/>
          <w:szCs w:val="28"/>
        </w:rPr>
        <w:t>Гайнуллиным</w:t>
      </w:r>
      <w:proofErr w:type="spellEnd"/>
      <w:r w:rsidRPr="00CA7704">
        <w:rPr>
          <w:sz w:val="28"/>
          <w:szCs w:val="28"/>
        </w:rPr>
        <w:t xml:space="preserve"> совершили многодневный рейд по тылам противника, выявляли наиболее удобные места для переправы наших войск, районы концентрации немецких частей. 20 февраля 1945 года у города </w:t>
      </w:r>
      <w:proofErr w:type="spellStart"/>
      <w:r w:rsidRPr="00CA7704">
        <w:rPr>
          <w:sz w:val="28"/>
          <w:szCs w:val="28"/>
        </w:rPr>
        <w:t>Ратибор</w:t>
      </w:r>
      <w:proofErr w:type="spellEnd"/>
      <w:r w:rsidRPr="00CA7704">
        <w:rPr>
          <w:sz w:val="28"/>
          <w:szCs w:val="28"/>
        </w:rPr>
        <w:t xml:space="preserve"> (</w:t>
      </w:r>
      <w:proofErr w:type="spellStart"/>
      <w:r w:rsidRPr="00CA7704">
        <w:rPr>
          <w:sz w:val="28"/>
          <w:szCs w:val="28"/>
        </w:rPr>
        <w:t>Рацибуж</w:t>
      </w:r>
      <w:proofErr w:type="spellEnd"/>
      <w:r w:rsidRPr="00CA7704">
        <w:rPr>
          <w:sz w:val="28"/>
          <w:szCs w:val="28"/>
        </w:rPr>
        <w:t>, Польша) обнаружили сосредоточение танков, вскрыли систему обороны и резервы прот</w:t>
      </w:r>
      <w:r>
        <w:rPr>
          <w:sz w:val="28"/>
          <w:szCs w:val="28"/>
        </w:rPr>
        <w:t>ивника.</w:t>
      </w:r>
      <w:proofErr w:type="gramEnd"/>
      <w:r>
        <w:rPr>
          <w:sz w:val="28"/>
          <w:szCs w:val="28"/>
        </w:rPr>
        <w:t xml:space="preserve"> Всего к этому времени Р.Х. </w:t>
      </w:r>
      <w:proofErr w:type="spellStart"/>
      <w:r>
        <w:rPr>
          <w:sz w:val="28"/>
          <w:szCs w:val="28"/>
        </w:rPr>
        <w:t>Г</w:t>
      </w:r>
      <w:r w:rsidRPr="00CA7704">
        <w:rPr>
          <w:sz w:val="28"/>
          <w:szCs w:val="28"/>
        </w:rPr>
        <w:t>айнуллин</w:t>
      </w:r>
      <w:proofErr w:type="spellEnd"/>
      <w:r w:rsidRPr="00CA7704">
        <w:rPr>
          <w:sz w:val="28"/>
          <w:szCs w:val="28"/>
        </w:rPr>
        <w:t xml:space="preserve"> совершил 9 рейдов, 18 переходов через линию фронта, в его активе было 6 «языков».</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 xml:space="preserve">Приказом от 7 марта 1945 года сержант </w:t>
      </w:r>
      <w:proofErr w:type="spellStart"/>
      <w:r w:rsidRPr="00CA7704">
        <w:rPr>
          <w:sz w:val="28"/>
          <w:szCs w:val="28"/>
        </w:rPr>
        <w:t>Гайнуллин</w:t>
      </w:r>
      <w:proofErr w:type="spellEnd"/>
      <w:r w:rsidR="00C9751C">
        <w:rPr>
          <w:sz w:val="28"/>
          <w:szCs w:val="28"/>
        </w:rPr>
        <w:t xml:space="preserve"> </w:t>
      </w:r>
      <w:proofErr w:type="spellStart"/>
      <w:r w:rsidRPr="00CA7704">
        <w:rPr>
          <w:sz w:val="28"/>
          <w:szCs w:val="28"/>
        </w:rPr>
        <w:t>Рифкат</w:t>
      </w:r>
      <w:proofErr w:type="spellEnd"/>
      <w:r w:rsidR="00C9751C">
        <w:rPr>
          <w:sz w:val="28"/>
          <w:szCs w:val="28"/>
        </w:rPr>
        <w:t xml:space="preserve"> </w:t>
      </w:r>
      <w:proofErr w:type="spellStart"/>
      <w:r w:rsidRPr="00CA7704">
        <w:rPr>
          <w:sz w:val="28"/>
          <w:szCs w:val="28"/>
        </w:rPr>
        <w:t>Хайруллович</w:t>
      </w:r>
      <w:proofErr w:type="spellEnd"/>
      <w:r w:rsidRPr="00CA7704">
        <w:rPr>
          <w:sz w:val="28"/>
          <w:szCs w:val="28"/>
        </w:rPr>
        <w:t xml:space="preserve"> награжден орденом Славы 2-й степени (повторно).</w:t>
      </w:r>
    </w:p>
    <w:p w:rsidR="00203921" w:rsidRPr="00CA7704" w:rsidRDefault="00203921" w:rsidP="00203921">
      <w:pPr>
        <w:pStyle w:val="21"/>
        <w:shd w:val="clear" w:color="auto" w:fill="auto"/>
        <w:spacing w:before="0" w:line="240" w:lineRule="auto"/>
        <w:ind w:right="4" w:firstLine="709"/>
        <w:rPr>
          <w:sz w:val="28"/>
          <w:szCs w:val="28"/>
        </w:rPr>
      </w:pPr>
      <w:r w:rsidRPr="00CA7704">
        <w:rPr>
          <w:sz w:val="28"/>
          <w:szCs w:val="28"/>
        </w:rPr>
        <w:t>После Победы продолжал службу в армии. Член ВК</w:t>
      </w:r>
      <w:proofErr w:type="gramStart"/>
      <w:r w:rsidRPr="00CA7704">
        <w:rPr>
          <w:sz w:val="28"/>
          <w:szCs w:val="28"/>
        </w:rPr>
        <w:t>П(</w:t>
      </w:r>
      <w:proofErr w:type="gramEnd"/>
      <w:r w:rsidRPr="00CA7704">
        <w:rPr>
          <w:sz w:val="28"/>
          <w:szCs w:val="28"/>
        </w:rPr>
        <w:t>б)/КПСС с 1946 года. Обучал в учебном батальоне сержантский состав, служил в составе советской военной администрации в одном из городов Германии. В 1947 году был демобилизован.</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 xml:space="preserve">Вернулся на родину. Сдав </w:t>
      </w:r>
      <w:proofErr w:type="gramStart"/>
      <w:r w:rsidRPr="00CA7704">
        <w:rPr>
          <w:sz w:val="28"/>
          <w:szCs w:val="28"/>
        </w:rPr>
        <w:t>экстерном</w:t>
      </w:r>
      <w:proofErr w:type="gramEnd"/>
      <w:r w:rsidRPr="00CA7704">
        <w:rPr>
          <w:sz w:val="28"/>
          <w:szCs w:val="28"/>
        </w:rPr>
        <w:t xml:space="preserve"> экзамены за среднюю школу, вел пропагандистскую работу. Заочно окончил сначала вуз, потом аспирантуру.</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 xml:space="preserve">В течение четверти века преподавал политэкономию в </w:t>
      </w:r>
      <w:proofErr w:type="spellStart"/>
      <w:r w:rsidRPr="00CA7704">
        <w:rPr>
          <w:sz w:val="28"/>
          <w:szCs w:val="28"/>
        </w:rPr>
        <w:t>Елабужском</w:t>
      </w:r>
      <w:proofErr w:type="spellEnd"/>
      <w:r w:rsidRPr="00CA7704">
        <w:rPr>
          <w:sz w:val="28"/>
          <w:szCs w:val="28"/>
        </w:rPr>
        <w:t xml:space="preserve"> педагогическом институте. Неоднократно избирался депутатом городского и районного Советов. В 1966 году ему было присвоено звание капитана запаса.</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 xml:space="preserve">Указом Президиума Верховного Совета СССР от 10 ноября 1970 года в порядке </w:t>
      </w:r>
      <w:proofErr w:type="spellStart"/>
      <w:r w:rsidRPr="00CA7704">
        <w:rPr>
          <w:sz w:val="28"/>
          <w:szCs w:val="28"/>
        </w:rPr>
        <w:t>перенаграждения</w:t>
      </w:r>
      <w:proofErr w:type="spellEnd"/>
      <w:r w:rsidR="00C9751C">
        <w:rPr>
          <w:sz w:val="28"/>
          <w:szCs w:val="28"/>
        </w:rPr>
        <w:t xml:space="preserve"> </w:t>
      </w:r>
      <w:proofErr w:type="spellStart"/>
      <w:r w:rsidRPr="00CA7704">
        <w:rPr>
          <w:sz w:val="28"/>
          <w:szCs w:val="28"/>
        </w:rPr>
        <w:t>Гайнуллин</w:t>
      </w:r>
      <w:proofErr w:type="spellEnd"/>
      <w:r w:rsidR="00C9751C">
        <w:rPr>
          <w:sz w:val="28"/>
          <w:szCs w:val="28"/>
        </w:rPr>
        <w:t xml:space="preserve"> </w:t>
      </w:r>
      <w:proofErr w:type="spellStart"/>
      <w:r w:rsidRPr="00CA7704">
        <w:rPr>
          <w:sz w:val="28"/>
          <w:szCs w:val="28"/>
        </w:rPr>
        <w:t>Рифкат</w:t>
      </w:r>
      <w:proofErr w:type="spellEnd"/>
      <w:r w:rsidR="00C9751C">
        <w:rPr>
          <w:sz w:val="28"/>
          <w:szCs w:val="28"/>
        </w:rPr>
        <w:t xml:space="preserve"> </w:t>
      </w:r>
      <w:proofErr w:type="spellStart"/>
      <w:r w:rsidRPr="00CA7704">
        <w:rPr>
          <w:sz w:val="28"/>
          <w:szCs w:val="28"/>
        </w:rPr>
        <w:t>Хайруллович</w:t>
      </w:r>
      <w:proofErr w:type="spellEnd"/>
      <w:r w:rsidRPr="00CA7704">
        <w:rPr>
          <w:sz w:val="28"/>
          <w:szCs w:val="28"/>
        </w:rPr>
        <w:t xml:space="preserve"> награжден орденом Славы 1-й степени (№ 2972). Стал полным кавалером ордена Славы.</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С 1989 года жил в городе Нижнекамске. Участник юбилейных Парадов Победы на Красной площади в Москве в 1985, 1990, 1995 и 2000 годах. Вел активную общественную работу. Встречался с молодежью, являлся членом Совета организации «Герои Татарстана» и нижнекамского Совета старейшин. Почетный гражданин города Нижнекамска.</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Скончался 22 июля 2009 года на 86-м году жизни. Он был последним полным кавалером ордена Славы, жившим в Татарстане.</w:t>
      </w:r>
    </w:p>
    <w:p w:rsidR="00203921" w:rsidRPr="00CA7704" w:rsidRDefault="00203921" w:rsidP="00203921">
      <w:pPr>
        <w:pStyle w:val="21"/>
        <w:shd w:val="clear" w:color="auto" w:fill="auto"/>
        <w:tabs>
          <w:tab w:val="left" w:pos="9639"/>
        </w:tabs>
        <w:spacing w:before="0" w:line="240" w:lineRule="auto"/>
        <w:ind w:right="4" w:firstLine="709"/>
        <w:rPr>
          <w:sz w:val="28"/>
          <w:szCs w:val="28"/>
        </w:rPr>
      </w:pPr>
      <w:proofErr w:type="gramStart"/>
      <w:r w:rsidRPr="00CA7704">
        <w:rPr>
          <w:sz w:val="28"/>
          <w:szCs w:val="28"/>
        </w:rPr>
        <w:t>Награжден</w:t>
      </w:r>
      <w:proofErr w:type="gramEnd"/>
      <w:r w:rsidRPr="00CA7704">
        <w:rPr>
          <w:sz w:val="28"/>
          <w:szCs w:val="28"/>
        </w:rPr>
        <w:t xml:space="preserve"> орденами Красного Знамени, Отечественной войны 1-й степени, Красной Звезды, медалями.</w:t>
      </w:r>
    </w:p>
    <w:p w:rsidR="00990573" w:rsidRPr="00203921" w:rsidRDefault="00203921" w:rsidP="00203921">
      <w:pPr>
        <w:pStyle w:val="21"/>
        <w:shd w:val="clear" w:color="auto" w:fill="auto"/>
        <w:tabs>
          <w:tab w:val="left" w:pos="9639"/>
        </w:tabs>
        <w:spacing w:before="0" w:line="240" w:lineRule="auto"/>
        <w:ind w:right="4" w:firstLine="709"/>
        <w:rPr>
          <w:sz w:val="28"/>
          <w:szCs w:val="28"/>
        </w:rPr>
      </w:pPr>
      <w:r w:rsidRPr="00CA7704">
        <w:rPr>
          <w:sz w:val="28"/>
          <w:szCs w:val="28"/>
        </w:rPr>
        <w:t>День Победы — это замечательный, светлый праздник мира. Давайте же постараемся сберечь нашу удивительную планету от новой беды. Пусть больше никогда черные тучи войны не заслонят солнце над нашей Родиной. Пусть всегда будет мир!</w:t>
      </w:r>
    </w:p>
    <w:sectPr w:rsidR="00990573" w:rsidRPr="00203921" w:rsidSect="00203921">
      <w:pgSz w:w="11909" w:h="16838"/>
      <w:pgMar w:top="1156" w:right="1121" w:bottom="1156" w:left="1145"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81ADE"/>
    <w:rsid w:val="00037C02"/>
    <w:rsid w:val="00203921"/>
    <w:rsid w:val="0023478C"/>
    <w:rsid w:val="00574AD4"/>
    <w:rsid w:val="00990573"/>
    <w:rsid w:val="00C9751C"/>
    <w:rsid w:val="00E81A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7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03921"/>
    <w:rPr>
      <w:rFonts w:ascii="Times New Roman" w:eastAsia="Times New Roman" w:hAnsi="Times New Roman" w:cs="Times New Roman"/>
      <w:b/>
      <w:bCs/>
      <w:sz w:val="26"/>
      <w:szCs w:val="26"/>
      <w:shd w:val="clear" w:color="auto" w:fill="FFFFFF"/>
    </w:rPr>
  </w:style>
  <w:style w:type="character" w:customStyle="1" w:styleId="a3">
    <w:name w:val="Основной текст_"/>
    <w:basedOn w:val="a0"/>
    <w:link w:val="21"/>
    <w:rsid w:val="00203921"/>
    <w:rPr>
      <w:rFonts w:ascii="Times New Roman" w:eastAsia="Times New Roman" w:hAnsi="Times New Roman" w:cs="Times New Roman"/>
      <w:sz w:val="26"/>
      <w:szCs w:val="26"/>
      <w:shd w:val="clear" w:color="auto" w:fill="FFFFFF"/>
    </w:rPr>
  </w:style>
  <w:style w:type="character" w:customStyle="1" w:styleId="a4">
    <w:name w:val="Основной текст + Полужирный"/>
    <w:basedOn w:val="a3"/>
    <w:rsid w:val="0020392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
    <w:name w:val="Основной текст1"/>
    <w:basedOn w:val="a3"/>
    <w:rsid w:val="0020392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203921"/>
    <w:pPr>
      <w:widowControl w:val="0"/>
      <w:shd w:val="clear" w:color="auto" w:fill="FFFFFF"/>
      <w:spacing w:after="60" w:line="0" w:lineRule="atLeast"/>
    </w:pPr>
    <w:rPr>
      <w:rFonts w:ascii="Times New Roman" w:eastAsia="Times New Roman" w:hAnsi="Times New Roman" w:cs="Times New Roman"/>
      <w:b/>
      <w:bCs/>
      <w:sz w:val="26"/>
      <w:szCs w:val="26"/>
    </w:rPr>
  </w:style>
  <w:style w:type="paragraph" w:customStyle="1" w:styleId="21">
    <w:name w:val="Основной текст2"/>
    <w:basedOn w:val="a"/>
    <w:link w:val="a3"/>
    <w:rsid w:val="00203921"/>
    <w:pPr>
      <w:widowControl w:val="0"/>
      <w:shd w:val="clear" w:color="auto" w:fill="FFFFFF"/>
      <w:spacing w:before="360" w:after="0" w:line="322"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03921"/>
    <w:rPr>
      <w:rFonts w:ascii="Times New Roman" w:eastAsia="Times New Roman" w:hAnsi="Times New Roman" w:cs="Times New Roman"/>
      <w:b/>
      <w:bCs/>
      <w:sz w:val="26"/>
      <w:szCs w:val="26"/>
      <w:shd w:val="clear" w:color="auto" w:fill="FFFFFF"/>
    </w:rPr>
  </w:style>
  <w:style w:type="character" w:customStyle="1" w:styleId="a3">
    <w:name w:val="Основной текст_"/>
    <w:basedOn w:val="a0"/>
    <w:link w:val="21"/>
    <w:rsid w:val="00203921"/>
    <w:rPr>
      <w:rFonts w:ascii="Times New Roman" w:eastAsia="Times New Roman" w:hAnsi="Times New Roman" w:cs="Times New Roman"/>
      <w:sz w:val="26"/>
      <w:szCs w:val="26"/>
      <w:shd w:val="clear" w:color="auto" w:fill="FFFFFF"/>
    </w:rPr>
  </w:style>
  <w:style w:type="character" w:customStyle="1" w:styleId="a4">
    <w:name w:val="Основной текст + Полужирный"/>
    <w:basedOn w:val="a3"/>
    <w:rsid w:val="0020392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
    <w:name w:val="Основной текст1"/>
    <w:basedOn w:val="a3"/>
    <w:rsid w:val="0020392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203921"/>
    <w:pPr>
      <w:widowControl w:val="0"/>
      <w:shd w:val="clear" w:color="auto" w:fill="FFFFFF"/>
      <w:spacing w:after="60" w:line="0" w:lineRule="atLeast"/>
    </w:pPr>
    <w:rPr>
      <w:rFonts w:ascii="Times New Roman" w:eastAsia="Times New Roman" w:hAnsi="Times New Roman" w:cs="Times New Roman"/>
      <w:b/>
      <w:bCs/>
      <w:sz w:val="26"/>
      <w:szCs w:val="26"/>
    </w:rPr>
  </w:style>
  <w:style w:type="paragraph" w:customStyle="1" w:styleId="21">
    <w:name w:val="Основной текст2"/>
    <w:basedOn w:val="a"/>
    <w:link w:val="a3"/>
    <w:rsid w:val="00203921"/>
    <w:pPr>
      <w:widowControl w:val="0"/>
      <w:shd w:val="clear" w:color="auto" w:fill="FFFFFF"/>
      <w:spacing w:before="360" w:after="0" w:line="322" w:lineRule="exact"/>
      <w:jc w:val="both"/>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ICL КПО BC</dc:creator>
  <cp:keywords/>
  <dc:description/>
  <cp:lastModifiedBy>1</cp:lastModifiedBy>
  <cp:revision>5</cp:revision>
  <dcterms:created xsi:type="dcterms:W3CDTF">2014-12-11T08:29:00Z</dcterms:created>
  <dcterms:modified xsi:type="dcterms:W3CDTF">2015-03-01T06:41:00Z</dcterms:modified>
</cp:coreProperties>
</file>