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A9" w:rsidRPr="00AB67A9" w:rsidRDefault="00AB67A9" w:rsidP="00AB67A9">
      <w:pPr>
        <w:spacing w:after="0" w:line="240" w:lineRule="auto"/>
        <w:jc w:val="right"/>
        <w:rPr>
          <w:rFonts w:ascii="Times New Roman" w:eastAsia="Times New Roman" w:hAnsi="Times New Roman" w:cs="Times New Roman"/>
          <w:sz w:val="24"/>
          <w:szCs w:val="24"/>
          <w:lang w:eastAsia="ru-RU"/>
        </w:rPr>
      </w:pPr>
      <w:r w:rsidRPr="00AB67A9">
        <w:rPr>
          <w:rFonts w:ascii="Times New Roman" w:eastAsia="Times New Roman" w:hAnsi="Times New Roman" w:cs="Times New Roman"/>
          <w:sz w:val="24"/>
          <w:szCs w:val="24"/>
          <w:lang w:eastAsia="ru-RU"/>
        </w:rPr>
        <w:t>Мироненко Карина Борисовна</w:t>
      </w:r>
    </w:p>
    <w:p w:rsidR="00AB67A9" w:rsidRPr="00AB67A9" w:rsidRDefault="00AB67A9" w:rsidP="00AB67A9">
      <w:pPr>
        <w:spacing w:after="0" w:line="240" w:lineRule="auto"/>
        <w:jc w:val="right"/>
        <w:rPr>
          <w:rFonts w:ascii="Times New Roman" w:eastAsia="Times New Roman" w:hAnsi="Times New Roman" w:cs="Times New Roman"/>
          <w:sz w:val="24"/>
          <w:szCs w:val="24"/>
          <w:lang w:eastAsia="ru-RU"/>
        </w:rPr>
      </w:pPr>
      <w:r w:rsidRPr="00AB67A9">
        <w:rPr>
          <w:rFonts w:ascii="Times New Roman" w:eastAsia="Times New Roman" w:hAnsi="Times New Roman" w:cs="Times New Roman"/>
          <w:sz w:val="24"/>
          <w:szCs w:val="24"/>
          <w:lang w:eastAsia="ru-RU"/>
        </w:rPr>
        <w:t>МАДОУ «Центр развития ребенка — детский сад № 3»</w:t>
      </w:r>
    </w:p>
    <w:p w:rsidR="00AB67A9" w:rsidRPr="00AB67A9" w:rsidRDefault="00AB67A9" w:rsidP="00AB67A9">
      <w:pPr>
        <w:spacing w:after="0" w:line="240" w:lineRule="auto"/>
        <w:jc w:val="right"/>
        <w:rPr>
          <w:rFonts w:ascii="Times New Roman" w:eastAsia="Times New Roman" w:hAnsi="Times New Roman" w:cs="Times New Roman"/>
          <w:sz w:val="24"/>
          <w:szCs w:val="24"/>
          <w:lang w:eastAsia="ru-RU"/>
        </w:rPr>
      </w:pPr>
      <w:r w:rsidRPr="00AB67A9">
        <w:rPr>
          <w:rFonts w:ascii="Times New Roman" w:eastAsia="Times New Roman" w:hAnsi="Times New Roman" w:cs="Times New Roman"/>
          <w:sz w:val="24"/>
          <w:szCs w:val="24"/>
          <w:lang w:eastAsia="ru-RU"/>
        </w:rPr>
        <w:t>г.</w:t>
      </w:r>
      <w:r w:rsidRPr="00AB67A9">
        <w:rPr>
          <w:rFonts w:ascii="Times New Roman" w:eastAsia="Times New Roman" w:hAnsi="Times New Roman" w:cs="Times New Roman"/>
          <w:sz w:val="24"/>
          <w:szCs w:val="24"/>
          <w:lang w:eastAsia="ru-RU"/>
        </w:rPr>
        <w:t xml:space="preserve"> </w:t>
      </w:r>
      <w:r w:rsidRPr="00AB67A9">
        <w:rPr>
          <w:rFonts w:ascii="Times New Roman" w:eastAsia="Times New Roman" w:hAnsi="Times New Roman" w:cs="Times New Roman"/>
          <w:sz w:val="24"/>
          <w:szCs w:val="24"/>
          <w:lang w:eastAsia="ru-RU"/>
        </w:rPr>
        <w:t>Но</w:t>
      </w:r>
      <w:r w:rsidRPr="00AB67A9">
        <w:rPr>
          <w:rFonts w:ascii="Times New Roman" w:eastAsia="Times New Roman" w:hAnsi="Times New Roman" w:cs="Times New Roman"/>
          <w:sz w:val="24"/>
          <w:szCs w:val="24"/>
          <w:lang w:eastAsia="ru-RU"/>
        </w:rPr>
        <w:t xml:space="preserve">вокузнецк </w:t>
      </w:r>
    </w:p>
    <w:p w:rsidR="00AB67A9" w:rsidRPr="00AB67A9" w:rsidRDefault="00AB67A9" w:rsidP="00AB67A9">
      <w:pPr>
        <w:spacing w:after="0" w:line="240" w:lineRule="auto"/>
        <w:jc w:val="right"/>
        <w:rPr>
          <w:rFonts w:ascii="Times New Roman" w:eastAsia="Times New Roman" w:hAnsi="Times New Roman" w:cs="Times New Roman"/>
          <w:sz w:val="24"/>
          <w:szCs w:val="24"/>
          <w:lang w:eastAsia="ru-RU"/>
        </w:rPr>
      </w:pPr>
      <w:r w:rsidRPr="00AB67A9">
        <w:rPr>
          <w:rFonts w:ascii="Times New Roman" w:eastAsia="Times New Roman" w:hAnsi="Times New Roman" w:cs="Times New Roman"/>
          <w:sz w:val="24"/>
          <w:szCs w:val="24"/>
          <w:lang w:eastAsia="ru-RU"/>
        </w:rPr>
        <w:t>В</w:t>
      </w:r>
      <w:r w:rsidRPr="00AB67A9">
        <w:rPr>
          <w:rFonts w:ascii="Times New Roman" w:eastAsia="Times New Roman" w:hAnsi="Times New Roman" w:cs="Times New Roman"/>
          <w:sz w:val="24"/>
          <w:szCs w:val="24"/>
          <w:lang w:eastAsia="ru-RU"/>
        </w:rPr>
        <w:t>оспитатель</w:t>
      </w:r>
    </w:p>
    <w:p w:rsidR="00A44542" w:rsidRPr="00AB67A9" w:rsidRDefault="00A44542" w:rsidP="00AB67A9">
      <w:pPr>
        <w:spacing w:after="0" w:line="240" w:lineRule="auto"/>
        <w:jc w:val="center"/>
        <w:rPr>
          <w:rFonts w:ascii="Times New Roman" w:eastAsia="Times New Roman" w:hAnsi="Times New Roman" w:cs="Times New Roman"/>
          <w:b/>
          <w:sz w:val="24"/>
          <w:szCs w:val="24"/>
          <w:lang w:eastAsia="ru-RU"/>
        </w:rPr>
      </w:pPr>
      <w:r w:rsidRPr="00AB67A9">
        <w:rPr>
          <w:rFonts w:ascii="Times New Roman" w:eastAsia="Times New Roman" w:hAnsi="Times New Roman" w:cs="Times New Roman"/>
          <w:b/>
          <w:sz w:val="24"/>
          <w:szCs w:val="24"/>
          <w:lang w:eastAsia="ru-RU"/>
        </w:rPr>
        <w:t>Игра в жизни дошкольника</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Игра занимает в жизни дошкольника особое место. Игры используются на занятиях, в свободное время дети с упоением играют в придуманные ими игры. Самостоятельные формы игры имеют в педагогике самое важное значение для развития ребенка. В таких играх наиболее полно проявляется личность ребенка, поэтому игра является средством всестороннего развития (умственного, эстетического, нравственного, физического). В теории игра рассматривается с различных позиции. С точки зрения философского подхода игра ребенка является главным способом освоения мира, который она пропускает сквозь призму своей субъективности. Человек играющий - это человек, создающий свой мир, а значит, человек творящий. С позиции психологии отмечается влияние игры на общее психическое развитие ребенка: на формирование его восприятия, памяти, воображения, мышления; на становление его произвольности                                                                        Условно игры можно разделить на две основные группы: сюжетно-ролевые (творческие) игры и игры с правилами.</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Сюжетно-ролевые - это игры на бытовые темы, с производственной тематикой, строительные игры, игры с природным материалом, театрализованные игры, игры-забавы, развлечения.</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К играм с правилами относятся дидактические игры (игры с предметами и игрушками, словесные дидактические, настольно-печатные, музыкально-дидактические игры) и подвижные (сюжетные, бессюжетные, с элементами спорта).</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Сюжетно-ролевая игра</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 xml:space="preserve">Сюжетно-ролевая игра ребенка в своем развитии проходит несколько стадий, последовательно сменяющих друг друга: ознакомительная игра, </w:t>
      </w:r>
      <w:proofErr w:type="spellStart"/>
      <w:r w:rsidRPr="00D61C23">
        <w:rPr>
          <w:rFonts w:ascii="Times New Roman" w:eastAsia="Times New Roman" w:hAnsi="Times New Roman" w:cs="Times New Roman"/>
          <w:sz w:val="24"/>
          <w:szCs w:val="24"/>
          <w:lang w:eastAsia="ru-RU"/>
        </w:rPr>
        <w:t>отобразительная</w:t>
      </w:r>
      <w:proofErr w:type="spellEnd"/>
      <w:r w:rsidRPr="00D61C23">
        <w:rPr>
          <w:rFonts w:ascii="Times New Roman" w:eastAsia="Times New Roman" w:hAnsi="Times New Roman" w:cs="Times New Roman"/>
          <w:sz w:val="24"/>
          <w:szCs w:val="24"/>
          <w:lang w:eastAsia="ru-RU"/>
        </w:rPr>
        <w:t xml:space="preserve"> игра, сюжетно-</w:t>
      </w:r>
      <w:proofErr w:type="spellStart"/>
      <w:r w:rsidRPr="00D61C23">
        <w:rPr>
          <w:rFonts w:ascii="Times New Roman" w:eastAsia="Times New Roman" w:hAnsi="Times New Roman" w:cs="Times New Roman"/>
          <w:sz w:val="24"/>
          <w:szCs w:val="24"/>
          <w:lang w:eastAsia="ru-RU"/>
        </w:rPr>
        <w:t>отобразительная</w:t>
      </w:r>
      <w:proofErr w:type="spellEnd"/>
      <w:r w:rsidRPr="00D61C23">
        <w:rPr>
          <w:rFonts w:ascii="Times New Roman" w:eastAsia="Times New Roman" w:hAnsi="Times New Roman" w:cs="Times New Roman"/>
          <w:sz w:val="24"/>
          <w:szCs w:val="24"/>
          <w:lang w:eastAsia="ru-RU"/>
        </w:rPr>
        <w:t xml:space="preserve"> игра, сюжетно-ролевая игра, игра-драматизация. Вместе с игрой развивается и сам ребенок: сначала его действия с предметом-игрушкой носят </w:t>
      </w:r>
      <w:proofErr w:type="spellStart"/>
      <w:r w:rsidRPr="00D61C23">
        <w:rPr>
          <w:rFonts w:ascii="Times New Roman" w:eastAsia="Times New Roman" w:hAnsi="Times New Roman" w:cs="Times New Roman"/>
          <w:sz w:val="24"/>
          <w:szCs w:val="24"/>
          <w:lang w:eastAsia="ru-RU"/>
        </w:rPr>
        <w:t>манипулятивный</w:t>
      </w:r>
      <w:proofErr w:type="spellEnd"/>
      <w:r w:rsidRPr="00D61C23">
        <w:rPr>
          <w:rFonts w:ascii="Times New Roman" w:eastAsia="Times New Roman" w:hAnsi="Times New Roman" w:cs="Times New Roman"/>
          <w:sz w:val="24"/>
          <w:szCs w:val="24"/>
          <w:lang w:eastAsia="ru-RU"/>
        </w:rPr>
        <w:t xml:space="preserve"> характер, затем он усваивает различные способы действия с предметами, в которых отражены его представления об их существенных свойствах.</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На стадии сюжетно-</w:t>
      </w:r>
      <w:proofErr w:type="spellStart"/>
      <w:r w:rsidRPr="00D61C23">
        <w:rPr>
          <w:rFonts w:ascii="Times New Roman" w:eastAsia="Times New Roman" w:hAnsi="Times New Roman" w:cs="Times New Roman"/>
          <w:sz w:val="24"/>
          <w:szCs w:val="24"/>
          <w:lang w:eastAsia="ru-RU"/>
        </w:rPr>
        <w:t>отобразительной</w:t>
      </w:r>
      <w:proofErr w:type="spellEnd"/>
      <w:r w:rsidRPr="00D61C23">
        <w:rPr>
          <w:rFonts w:ascii="Times New Roman" w:eastAsia="Times New Roman" w:hAnsi="Times New Roman" w:cs="Times New Roman"/>
          <w:sz w:val="24"/>
          <w:szCs w:val="24"/>
          <w:lang w:eastAsia="ru-RU"/>
        </w:rPr>
        <w:t xml:space="preserve"> игры ребенок раннего возраста направляет свои действия на выполнение условной цели, то есть вместо реального результата появляется воображаемый (вылечить куклу, перевезти на машине груз).                                 Исследователи выделяют различные структурные элементы игры - основные и второстепенные: сюжет, содержание, игровую ситуацию, замысел, роль, ролевое действие, ролевое поведение, ролевое взаимодействие, правила.</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Ролевое (игровое) взаимодействие предполагает осуществление взаимоотношений с партнером (партнерами) по игре, диктуемых ролью, так как ребенок, взявший на себя какую-либо роль, должен принимать во внимание и роль своею партнера по игре, координируя с ним свои действия.</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Правила - это порядок, предписание действий в игре. Структурные элементы игры тесно взаимосвязаны, подвержены взаимовлиянию, могут по-разному соотноситься в различных видах игр.</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lastRenderedPageBreak/>
        <w:t>В сюжете отражаются события окружающей жизни, поэтому он зависит от социального опыта детей и степени понимания ими взаимоотношений людей. Сюжет определяет направленность игровых действий, разнообразие содержания игры (при одном и том же сюжете - разное содержание игры).</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Содержание игры определяется возрастными особенностями детей. Если содержание игры малышей отражает действия с предметами-игрушками, то в играх старших дошкольников отражаются взаимоотношения людей, показывая глубину проникновения детей в смыслы этих отношений. Содержание игры старших дошкольников зависит от интерпретации роли, выстраивания ролевого поведения участников игры, разработки конкретной игровой ситуации установленных правил, направленности ролевых действий.</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 xml:space="preserve">Ролевое (игровое) действие является способом реализации роли, средством воплощения сюжета и, обогащаясь, приводит к появлению новых ролей. Роль может существовать только благодаря наличию ролевых действий, так как они придают ей значимость, и является центром игры Роль и связанные с ней действия, по выражению Д. Б. </w:t>
      </w:r>
      <w:proofErr w:type="spellStart"/>
      <w:r w:rsidRPr="00D61C23">
        <w:rPr>
          <w:rFonts w:ascii="Times New Roman" w:eastAsia="Times New Roman" w:hAnsi="Times New Roman" w:cs="Times New Roman"/>
          <w:sz w:val="24"/>
          <w:szCs w:val="24"/>
          <w:lang w:eastAsia="ru-RU"/>
        </w:rPr>
        <w:t>Эльконина</w:t>
      </w:r>
      <w:proofErr w:type="spellEnd"/>
      <w:r w:rsidRPr="00D61C23">
        <w:rPr>
          <w:rFonts w:ascii="Times New Roman" w:eastAsia="Times New Roman" w:hAnsi="Times New Roman" w:cs="Times New Roman"/>
          <w:sz w:val="24"/>
          <w:szCs w:val="24"/>
          <w:lang w:eastAsia="ru-RU"/>
        </w:rPr>
        <w:t>, представляют собой неразложимую единицу развитой формы игры.</w:t>
      </w:r>
    </w:p>
    <w:p w:rsidR="00D61C23" w:rsidRPr="00D61C23" w:rsidRDefault="00D61C23" w:rsidP="00AB67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В настоящее время ученые обеспокоены состоянием игровой деятельности в детском саду. Игра уходит на обочину жизнедеятельности детей в образовательном процессе детского сада. В. В. Давыдов, В. А. Недоспасова, Н.Я. Михайленко и другие видят опасную тенденцию превращения детского сада в мини-школу, перечеркивания первенствующего значения игры в дошкольном учреждении (дети не успевают, полноценно и свободно поиграть из-за перенасыщения режимного времени дополнительными занятиями» регламентированной деятельностью). Ослабление внимания к сюжетно-ролевой игре происходит также и в связи с непониманием практическими работниками роли иг</w:t>
      </w:r>
      <w:bookmarkStart w:id="0" w:name="_GoBack"/>
      <w:bookmarkEnd w:id="0"/>
      <w:r w:rsidRPr="00D61C23">
        <w:rPr>
          <w:rFonts w:ascii="Times New Roman" w:eastAsia="Times New Roman" w:hAnsi="Times New Roman" w:cs="Times New Roman"/>
          <w:sz w:val="24"/>
          <w:szCs w:val="24"/>
          <w:lang w:eastAsia="ru-RU"/>
        </w:rPr>
        <w:t>ры в психическом развитии ребенка, с недостаточностью профессиональных знаний и умений в области игровой деятельности детей.</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Совершенствование игровых умений (создание замысла, придумывание сюжета, определение содержания игры, распределение ролей и т.д.) происходит в совместной игре, когда дети и воспитатель являются партнерами. Взаимодействие в ролевом диалоге учит детей планировать свои ролевые действия, а на более позднем этапе овладения игровыми навыками действовать более свободно, импровизированно.</w:t>
      </w:r>
    </w:p>
    <w:p w:rsidR="00D61C23" w:rsidRPr="00D61C23" w:rsidRDefault="00D61C23" w:rsidP="003543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Подходить к игре творчески — это значит учить детей создавать необходимую игровую среду: окружать себя предметами-игрушками и заместителями, использовать и конструировать игровые зоны и уголки (стационарные, временные). К старшей группе параллельно с сюжетно-ролевой игрой в жизнь ребенка входит режиссерская игра, в которой он одновременно управляет всеми персонажами и действием. Это индивидуальная игра, в которой дошкольник учится планировать, создавая замысел (оттачивая игровые действия за всех героев), и удовлетворяет свою потребность быть организатором, распорядителем игры Воспитанные в режиссерской игре положительные качества ребенок переносит в коллективную игру. А. П. Усова пишет о том, что, повседневно встречаясь в детском саду, дети активно общаются в коллективных играх; на основе взаимоотношений у них формируется привычка действовать сообща, развивается чувство содружества.</w:t>
      </w:r>
    </w:p>
    <w:p w:rsidR="00D61C23" w:rsidRPr="00D61C23" w:rsidRDefault="00D61C23" w:rsidP="003543B4">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lastRenderedPageBreak/>
        <w:t>В сюжетно-ролевую игру дошкольники включают различное содержание. Строгого деления игр на классы здесь нет, но наиболее характерны следующие разновидности сюжетно-ролевой игры:</w:t>
      </w:r>
    </w:p>
    <w:p w:rsidR="00D61C23" w:rsidRPr="00D61C23" w:rsidRDefault="00D61C23" w:rsidP="003543B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игры, отражающие профессиональную деятельность людей (моряков, строителей, космонавтов и т. п.);</w:t>
      </w:r>
    </w:p>
    <w:p w:rsidR="0039712C" w:rsidRDefault="00D61C23" w:rsidP="003543B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игры в семью;</w:t>
      </w:r>
    </w:p>
    <w:p w:rsidR="0039712C" w:rsidRDefault="00D61C23" w:rsidP="003543B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9712C">
        <w:rPr>
          <w:rFonts w:ascii="Times New Roman" w:eastAsia="Times New Roman" w:hAnsi="Times New Roman" w:cs="Times New Roman"/>
          <w:sz w:val="24"/>
          <w:szCs w:val="24"/>
          <w:lang w:eastAsia="ru-RU"/>
        </w:rPr>
        <w:t xml:space="preserve">игры, навеянные литературно-художественными произведениями (на героическую, трудовую, историческую тематику). </w:t>
      </w:r>
    </w:p>
    <w:p w:rsidR="00D61C23" w:rsidRPr="0039712C"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39712C">
        <w:rPr>
          <w:rFonts w:ascii="Times New Roman" w:eastAsia="Times New Roman" w:hAnsi="Times New Roman" w:cs="Times New Roman"/>
          <w:sz w:val="24"/>
          <w:szCs w:val="24"/>
          <w:lang w:eastAsia="ru-RU"/>
        </w:rPr>
        <w:t>Взаимоотношения взрослых и детей в сюжетно-ролевых играх строятся на основе личностно-ориентированного подхода, с соблюдением принципов партнерского взаимодействия, активности в построении предметно-игровой среды, творческого характера игровых действий.</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Основными специфическими методами педагогического руководства детской творческой сюжетно-ролевой игрой являются: метод диалогического общения, создание проблемных ситуаций, позволяющих стимулировать творческие проявления детей в поиске решения задачи.</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Общими методами руководства детской творческой сюжетно-ролевой игрой являются прямые и косвенные воздействия на игру и играющих.</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Театрализованная игра</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Важное значение в возникновении у детей игры особого рода - театрализованной - имеет сюжетно-ролевая игра. Особенность театрализованной игры состоит в том, что со временем дети уже не удовлетворяются в своих играх только изображением деятельности взрослых, их начинают увлекать игры, навеянные литературными. Такие игры являются переходными, в них присутствуют элементы драматизации, но текст используется здесь более свободно, чем в театрализованной игре; детей больше увлекает сам сюжет, его правдивое изображение, чем вы разительность исполняемых ролей. Таким образом, именно сюжетно-ролевая игра является своеобразным плацдармом, на котором получает свое дальнейшее развитие театрализованная игра. Оба вида игры развиваются параллельно, но сюжетно-ролевая игра достигает своего пика у детей 5-6 лет, а театрализованная - у детей 6-7 лет. Обеим играм сопутствует режиссерская игра, которая отличается своим индивидуальным характером. Индивидуальная режиссерская игра находит свое отражение и в сюжетно-ролевой игре с ее героико-бытовыми сюжетами, и в театрализованной игре.</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В старшей группе театрализованная деятельность начинает интенсивно развиваться. Именно в возрасте 5-7 лет, считают исследователи, у детей появляется способность показать образ в развитии, передать различные состояния персонажа и его поведение в требуемых игрой обстоятельствах. Это не означает, что нужно приобщать к театрализованной игре лишь старших дошкольников. Дети младших групп также с интересом относятся к играм, так или иначе связанным с воплощением в роли (показ взрослыми или старшими детьми спектаклей кукольного и драматического театров, вовлечение в игры-забавы с игрушками-персонажами, обыгрывание простейших сюжетов самими детьми и др.).</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lastRenderedPageBreak/>
        <w:t>Важным моментом, определяющим творческое художественно-эстетическое развитие детей, является личностно-ориентированный подход в обучении и воспитании. Это означает, что педагог и ребенок являются партнерами в условиях их сотрудничества.</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Работу по формированию театрализованной деятельности дошкольников целесообразно начинать с накопления ими эмоционально-чувственного опыта; развивать интерес и эмоционально-положительное отношение к театрализованной деятельности. Приобщение детей к театральному искусству начинают с просмотра спектаклей в исполнении взрослых: сначала близких ребенку по эмоциональному настрою кукольных постановок, затем драматических спектаклей. В дальнейшем чередование просмотров спектаклей кукольного и драматического театров позволяет дошкольникам постепенно осваивать законы жанра. Накопленные впечатления помогают им при разыгрывании простейших ролей, постижении азов перевоплощения. Осваивая способы действий, ребенок начинает все более свободно чувствовать себя в творческой игре. В процессе совместных обсуждений дети оценивают возможности друг друга; это помогает им осознать свои силы в художественном творчестве. Дети подмечают удачные находки в искусстве перевоплощения, в разработке совместного проекта (оформительского, постановочного и др.).</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Основными специфическими методами работы по совершенствованию творческой деятельности детей в театрализованной игре являются:</w:t>
      </w:r>
    </w:p>
    <w:p w:rsidR="00D61C23" w:rsidRPr="00D61C23" w:rsidRDefault="00D61C23" w:rsidP="003543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метод моделирования ситуаций (предполагает создание вместе с детьми сюжетов-моделей, ситуаций-моделей, этюдов, в которых они будут осваивать способы художественно-творческой деятельности);</w:t>
      </w:r>
    </w:p>
    <w:p w:rsidR="00D61C23" w:rsidRPr="00D61C23" w:rsidRDefault="00D61C23" w:rsidP="003543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метод творческой беседы (предполагает введение детей в художественный образ путем специальной постановки вопроса, тактики ведения диалога);</w:t>
      </w:r>
    </w:p>
    <w:p w:rsidR="00D61C23" w:rsidRPr="00D61C23" w:rsidRDefault="00D61C23" w:rsidP="003543B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метод ассоциаций (дает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 Необходимо отметить, что общими методами руководства театрализованной игрой являются прямые (воспитатель показывает способы действия) и косвенные (воспитатель побуждает ребенка к самостоятельному действию) приемы.</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Театрализованная игра может использоваться педагогом в любых видах деятельности детей, на любых занятиях. Наибольшая ценность игры проявляется в отражении детьми в самостоятельной деятельности впечатлений от просмотренных спектаклей, прочитанных программных литературных произведений (народных, авторских), других художественных источников (картин, музыкальных пьес и т.д.).</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Дидактическая игра</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Дидактические игры широко распространены в системе дошкольного воспитания; они известны как игры обучающего характера или игры с правилами, но обучающая задача в них не выступает прямо, а скрыта от играющих детей, для которых на первом плане оказывается игровая задача. Стремясь реализовать ее, они выполняют игровые действия, соблюдают правила игры. Дидактическая игра имеет определенную структуру и включает в себя обучающую и игровую задачи, игровое действие, игровые правила.</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 xml:space="preserve">Обучающая (дидактическая) задача позволяет воспитателю добиваться в игре конкретных результатов, ориентированных на развитие тех или иных качеств детей (формирование сенсорных способностей, развитие воображения, слухового восприятия и </w:t>
      </w:r>
      <w:r w:rsidRPr="00D61C23">
        <w:rPr>
          <w:rFonts w:ascii="Times New Roman" w:eastAsia="Times New Roman" w:hAnsi="Times New Roman" w:cs="Times New Roman"/>
          <w:sz w:val="24"/>
          <w:szCs w:val="24"/>
          <w:lang w:eastAsia="ru-RU"/>
        </w:rPr>
        <w:lastRenderedPageBreak/>
        <w:t>т.д.), на закрепление знаний, умений, навыков и представлений (например, умения выделять признаки предметов, навыка игры на музыкальном инструменте, представления о составе числа и т.д.).</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Обучающая задача доводится до детей в виде игровой задачи, имеющей характер практических заданий (рассмотреть картинку и найти несоответствия, отыскать среди группы предметов предмет овальной формы я т. д.).</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Игровое действие позволяет детям реализовать поставленную перед ними задачу и является способом поведения, деятельности в игре (например, подбирают картинки, ищут различные предметы, загадывают загадки).</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Игровое действие направлено на выполнение игрового правила, которое, в свою очередь, ограничивает своими рамками проявление активности детей в игре, указывает, как должны выполняться игровые действия (подбирать картинки, правильно называя изображенные на них предметы; искать предметы, сортируя их по величине; загадывать загадки только о тех предметах, которые находятся в комнате, и т. д.).</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Дидактическая задача, игровое действие и игровые правила тесно взаимосвязаны. Каждый структурный компонент дидактической игры напрямую зависит от обучающей задачи и подчиняется ей: игровое действие невозможно определить, не зная поставленной задачи; игровые правила способствуют решению обучающей задачи, но чем больше ограничений в игре, тем труднее решить поставленную задачу.</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 xml:space="preserve">Игровое действие представляет большой интерес для детей. Поначалу малышей привлекает в дидактической игре сам процесс игры, а начиная с 5-6 лет детей интересует ее результат. Игровое действие может разнообразиться, если оно уже освоено в многократно проведенных играх. Для поддержания интереса игра усложняется: </w:t>
      </w:r>
      <w:proofErr w:type="gramStart"/>
      <w:r w:rsidRPr="00D61C23">
        <w:rPr>
          <w:rFonts w:ascii="Times New Roman" w:eastAsia="Times New Roman" w:hAnsi="Times New Roman" w:cs="Times New Roman"/>
          <w:sz w:val="24"/>
          <w:szCs w:val="24"/>
          <w:lang w:eastAsia="ru-RU"/>
        </w:rPr>
        <w:t>вносятся</w:t>
      </w:r>
      <w:proofErr w:type="gramEnd"/>
      <w:r w:rsidRPr="00D61C23">
        <w:rPr>
          <w:rFonts w:ascii="Times New Roman" w:eastAsia="Times New Roman" w:hAnsi="Times New Roman" w:cs="Times New Roman"/>
          <w:sz w:val="24"/>
          <w:szCs w:val="24"/>
          <w:lang w:eastAsia="ru-RU"/>
        </w:rPr>
        <w:t xml:space="preserve"> но вые предметы (были кубики, а потом добавились мячи), вводятся дополнительные задачи (не только правильно собирать пирамидку, но и называть величину кольца), действия (отбирать предметы разной формы), условия (перемещение действия игры на улицу), правила (выиграет тот, кто быстрее найдет пару).</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Дидактическая игра планируется и вводится в занятие педагогом, поэтому именно от него зависит, какие задачи будут поставлены, как будет проходить игра, какого результата можно ожидать. Прежде всего воспитатель должен хорошо объяснить детям игру: четко поставить дидактическую задачу, познакомить с используемыми в игре предметами, рассказать о правилах игры. Если в младших группах воспитатель активно включается в игру, то в старших он ограничивает долю своего прямого участия и действует в роли помощника, советчика, наблюдателя. В конце игры педагог выделяет ее положительные моменты; в младших группах благодарит всех детей за участие, а в старших - отмечает достижения каждого участника («Лена была требовательным ведущим, Саше удалось сплотить товарищей, Галя быстрее всех закончила игру»), акцентируя внимание на степени самостоятельности, нравственном поведении в игре.</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Воспитатель должен своевременно планировать игру, определить ее место в структуре занятия, подготовиться к игре (подобрать дидактические материалы, обустроить место, продумать методику проведения игры, определить состав игроков), провести последующий анализ игры. Особое внимание при проведении игр следует обратить на создание атмосферы увлеченности, посильность дидактической задачи, темп игры.</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lastRenderedPageBreak/>
        <w:t>Дидактическая игра рассматривается в научно-методической литературе с разных сторон: она используется как средство (например, нравственного, эстетического воспитания, развития сенсорных и интеллектуальных способностей); как форма организации деятельности (игровая форма проведения учебных занятий); как метод и прием руководства детской игрой (например, метод введения новых знаний, прием загадывания и отгадывания); как вид деятельности (словесная, настольно-печатная, предметная).</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Ученые отмечают роль дидактической игры в умственном, сенсорном воспитании детей. В раннем детстве ребенок постигает действительность посредством чувственного восприятия и ощущения в ходе действий с предметами. В процессе специально организованной деятельности он учится анализировать, сравнивать, обобщать предметы. Воспитатель формирует у детей представления о сенсорных эталонах и способах обследования предметов. Основной формой обучения выступают занятия, на которых применяются дидактические игры. В дидактических играх дети незаметно для себя получают знания, а главным побудителем этого выступает интерес игрового характера. Игры в коллективе вырабатывают организационные навыки, необходимые в самостоятельной дидактической игре.</w:t>
      </w:r>
    </w:p>
    <w:p w:rsidR="00D61C23"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Самостоятельные дидактические игры - это игры, которые проводятся в свободное время. Ведущая роль в них принадлежит воспитателю, если дети не проявляют инициативы или требуется закрепить какие-либо знания и умения. Если игры возникают по желанию детей, то воспитателю принадлежит роль наблюдателя и советчика и, возможно, участника игры.</w:t>
      </w:r>
    </w:p>
    <w:p w:rsidR="003543B4" w:rsidRPr="00D61C23" w:rsidRDefault="00D61C23" w:rsidP="0039712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61C23">
        <w:rPr>
          <w:rFonts w:ascii="Times New Roman" w:eastAsia="Times New Roman" w:hAnsi="Times New Roman" w:cs="Times New Roman"/>
          <w:sz w:val="24"/>
          <w:szCs w:val="24"/>
          <w:lang w:eastAsia="ru-RU"/>
        </w:rPr>
        <w:t>Основными специфическими методами руководства детской дидактической игрой являются метод обследования, предполагающий овладение умением воспринимать и выделять свойства предметов, и метод использования сенсорных эталонов, дающий детям возможность разобраться в многообразии свойств предметов.</w:t>
      </w:r>
    </w:p>
    <w:sectPr w:rsidR="003543B4" w:rsidRPr="00D61C23" w:rsidSect="00170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F00B5"/>
    <w:multiLevelType w:val="multilevel"/>
    <w:tmpl w:val="51F2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AD323D"/>
    <w:multiLevelType w:val="multilevel"/>
    <w:tmpl w:val="13A6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61C23"/>
    <w:rsid w:val="0017013B"/>
    <w:rsid w:val="003543B4"/>
    <w:rsid w:val="0039712C"/>
    <w:rsid w:val="00A44542"/>
    <w:rsid w:val="00AB67A9"/>
    <w:rsid w:val="00D61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61C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61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1726">
      <w:bodyDiv w:val="1"/>
      <w:marLeft w:val="0"/>
      <w:marRight w:val="0"/>
      <w:marTop w:val="0"/>
      <w:marBottom w:val="0"/>
      <w:divBdr>
        <w:top w:val="none" w:sz="0" w:space="0" w:color="auto"/>
        <w:left w:val="none" w:sz="0" w:space="0" w:color="auto"/>
        <w:bottom w:val="none" w:sz="0" w:space="0" w:color="auto"/>
        <w:right w:val="none" w:sz="0" w:space="0" w:color="auto"/>
      </w:divBdr>
    </w:div>
    <w:div w:id="364521611">
      <w:bodyDiv w:val="1"/>
      <w:marLeft w:val="0"/>
      <w:marRight w:val="0"/>
      <w:marTop w:val="0"/>
      <w:marBottom w:val="0"/>
      <w:divBdr>
        <w:top w:val="none" w:sz="0" w:space="0" w:color="auto"/>
        <w:left w:val="none" w:sz="0" w:space="0" w:color="auto"/>
        <w:bottom w:val="none" w:sz="0" w:space="0" w:color="auto"/>
        <w:right w:val="none" w:sz="0" w:space="0" w:color="auto"/>
      </w:divBdr>
      <w:divsChild>
        <w:div w:id="71299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2578</Words>
  <Characters>14699</Characters>
  <Application>Microsoft Office Word</Application>
  <DocSecurity>0</DocSecurity>
  <Lines>122</Lines>
  <Paragraphs>34</Paragraphs>
  <ScaleCrop>false</ScaleCrop>
  <Company>Microsoft</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2012-10-23T15:49:00Z</dcterms:created>
  <dcterms:modified xsi:type="dcterms:W3CDTF">2021-01-24T11:32:00Z</dcterms:modified>
</cp:coreProperties>
</file>