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6352" w14:textId="77777777" w:rsidR="00CC52C8" w:rsidRPr="00CC52C8" w:rsidRDefault="00CC52C8" w:rsidP="00CC52C8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C52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Васильева Александра Владимировна</w:t>
      </w:r>
    </w:p>
    <w:p w14:paraId="5B460C3E" w14:textId="77777777" w:rsidR="00CC52C8" w:rsidRPr="00CC52C8" w:rsidRDefault="00CC52C8" w:rsidP="00CC52C8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C52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ГБОУ СОШ № 38 Приморского района (дошкольное отделение</w:t>
      </w:r>
      <w:r w:rsidRPr="00CC52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</w:p>
    <w:p w14:paraId="66B73C8B" w14:textId="77777777" w:rsidR="00CC52C8" w:rsidRDefault="00CC52C8" w:rsidP="00CC52C8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C52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Воспитатель</w:t>
      </w:r>
    </w:p>
    <w:p w14:paraId="4AF0EF70" w14:textId="6BC103AF" w:rsidR="00EF5F7B" w:rsidRPr="00CC52C8" w:rsidRDefault="00EF5F7B" w:rsidP="00CC52C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C52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14:paraId="1F383656" w14:textId="75CDA8C5" w:rsidR="00EF5F7B" w:rsidRPr="00FD582E" w:rsidRDefault="00EF5F7B" w:rsidP="00CC52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F7B">
        <w:rPr>
          <w:rFonts w:ascii="Times New Roman" w:hAnsi="Times New Roman" w:cs="Times New Roman"/>
          <w:b/>
          <w:bCs/>
          <w:sz w:val="28"/>
          <w:szCs w:val="28"/>
        </w:rPr>
        <w:t>Игра как средство коррекции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неконструктивного </w:t>
      </w:r>
      <w:r w:rsidRPr="00EF5F7B">
        <w:rPr>
          <w:rFonts w:ascii="Times New Roman" w:hAnsi="Times New Roman" w:cs="Times New Roman"/>
          <w:b/>
          <w:bCs/>
          <w:sz w:val="28"/>
          <w:szCs w:val="28"/>
        </w:rPr>
        <w:t xml:space="preserve">поведения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F5F7B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</w:p>
    <w:p w14:paraId="4A893145" w14:textId="6AAC1AA1" w:rsidR="00EF5F7B" w:rsidRPr="00F44D4A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Сегодня, когда игра эффективно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повсеместно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даже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 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взрослой жизни (в экономике, политике, социологии, лингвистике, психотерапии), перед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нами педагогами и взрослыми 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стоит задача в пол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ном объеме и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максимальной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функциональностью кор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ректно включить игровую деятельность в современное образовательное пространство семьи и до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школьного образовательного учреждения.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Учеными подтверждено,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что дети, имеющие богатый игровой опыт более под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готовлены к тво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рческой деятельности, к гибкому, 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целенаправленному поведению, чем их сверстники с дефицитом игровой практики.</w:t>
      </w:r>
    </w:p>
    <w:p w14:paraId="0C340E78" w14:textId="77777777" w:rsidR="00EF5F7B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Опираясь на мнение М.Э. Вайнер,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наиболее эф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фективны для профилактики и коррекции неконст</w:t>
      </w:r>
      <w:r w:rsidRPr="00F44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руктивного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поведения старших дошкольников, о котором говорилось в первом параграфе, являются следующие типы игр: </w:t>
      </w:r>
    </w:p>
    <w:p w14:paraId="441BC25F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6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Игры с правилами</w:t>
      </w:r>
      <w:r w:rsidRPr="005B262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 тем, что в них четко предусмотрены требования к поведению детей. Ребе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нок вынужден подчиняться этим требованиям (то есть, не нарушать правила), если он желает играть и не хочет разрушить игру.</w:t>
      </w:r>
    </w:p>
    <w:p w14:paraId="77FC99DD" w14:textId="6D359B9E" w:rsidR="00EF5F7B" w:rsidRPr="00EC2642" w:rsidRDefault="00EF5F7B" w:rsidP="00EF5F7B">
      <w:pPr>
        <w:shd w:val="clear" w:color="auto" w:fill="FFFFFF"/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6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Pr="005B262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5B26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играх-соревнованиях</w:t>
      </w:r>
      <w:r w:rsidRPr="005B262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отличаются не толь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 четкостью, понятностью, но и открытостью: вы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полняет ребенок правила игры или нарушает — это сразу--же замечают другие игроки, что создает наилучшие условия для самостоятельного контроля за собственным поведением и одновременно за выпол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нением правил. Игры-соревнования — наиболее силь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ное «испытание» для импульсивного, нетерпеливого ребенка.</w:t>
      </w:r>
      <w:r w:rsidRPr="005B26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264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0A7ADF2" w14:textId="67867CBC" w:rsidR="00EF5F7B" w:rsidRPr="00655C92" w:rsidRDefault="00EF5F7B" w:rsidP="00EF5F7B">
      <w:pPr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Например, настольная игра</w:t>
      </w:r>
      <w:r w:rsidRPr="005B26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«Лото».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элемен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тарная на первый взгляд игра чрезвычайно полезна для детей с импульсивным поведением. От ребенка в ней потребуется: быть внимательным и собранным, чтобы не пропустить у себя на карточке называемые цифры; быть сдержанным и не выражать бурно свои эмоции, если объявленная цифра есть; быть терпели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вым и не указывать другим игрокам на имеющиеся у них или пропущенные ими цифры; быть выдержан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ным и не обижаться до слез в случае проигрыша и т.д. Усложнив игру и дополнив ее другими действиями, мы спокойно можем использовать ее на других этапах коррекционной деятельности импульсивного поведения.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55C92">
        <w:rPr>
          <w:rFonts w:ascii="Times New Roman" w:hAnsi="Times New Roman" w:cs="Times New Roman"/>
          <w:sz w:val="28"/>
          <w:szCs w:val="28"/>
        </w:rPr>
        <w:t>Подключить к игре действия, требующие от де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тей большей внимательности, наблюдательности (на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пример, прежде чем закрыть фишкой каждое нечет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ное число, теперь необходимо подложить под фишку красный бумажный квадратик; или заполнять одно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временно не одну, а две карточки);</w:t>
      </w:r>
    </w:p>
    <w:p w14:paraId="2BC8DDBB" w14:textId="77777777" w:rsidR="00EF5F7B" w:rsidRPr="00655C92" w:rsidRDefault="00EF5F7B" w:rsidP="00EF5F7B">
      <w:pPr>
        <w:rPr>
          <w:rFonts w:ascii="Times New Roman" w:hAnsi="Times New Roman" w:cs="Times New Roman"/>
          <w:sz w:val="28"/>
          <w:szCs w:val="28"/>
        </w:rPr>
      </w:pPr>
      <w:r w:rsidRPr="00655C92">
        <w:rPr>
          <w:rFonts w:ascii="Times New Roman" w:hAnsi="Times New Roman" w:cs="Times New Roman"/>
          <w:sz w:val="28"/>
          <w:szCs w:val="28"/>
        </w:rPr>
        <w:t>Внести в игру дополнительные запреты (два-три), и тем самым усилить элемент произвольности в игре (например, запрещается переспрашивать ведущего ка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кую цифру он назвал; о наличии у себя на карточке названной цифры сообщать молча, т.е. поднятием ру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ки, а не выкрикивать: «У меня! Мне!»);</w:t>
      </w:r>
    </w:p>
    <w:p w14:paraId="53EF06FB" w14:textId="77777777" w:rsidR="00EF5F7B" w:rsidRPr="00655C92" w:rsidRDefault="00EF5F7B" w:rsidP="00EF5F7B">
      <w:pPr>
        <w:rPr>
          <w:rFonts w:ascii="Times New Roman" w:hAnsi="Times New Roman" w:cs="Times New Roman"/>
          <w:sz w:val="28"/>
          <w:szCs w:val="28"/>
        </w:rPr>
      </w:pPr>
      <w:r w:rsidRPr="00655C92">
        <w:rPr>
          <w:rFonts w:ascii="Times New Roman" w:hAnsi="Times New Roman" w:cs="Times New Roman"/>
          <w:sz w:val="28"/>
          <w:szCs w:val="28"/>
        </w:rPr>
        <w:t>Ввести в игру новые формы организации ее уча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стников (например, штрафы-санкции за нарушение игровых правил);</w:t>
      </w:r>
    </w:p>
    <w:p w14:paraId="13EB9FEE" w14:textId="77777777" w:rsidR="00EF5F7B" w:rsidRPr="00655C92" w:rsidRDefault="00EF5F7B" w:rsidP="00EF5F7B">
      <w:pPr>
        <w:rPr>
          <w:rFonts w:ascii="Times New Roman" w:hAnsi="Times New Roman" w:cs="Times New Roman"/>
          <w:sz w:val="28"/>
          <w:szCs w:val="28"/>
        </w:rPr>
      </w:pPr>
      <w:r w:rsidRPr="00655C92">
        <w:rPr>
          <w:rFonts w:ascii="Times New Roman" w:hAnsi="Times New Roman" w:cs="Times New Roman"/>
          <w:sz w:val="28"/>
          <w:szCs w:val="28"/>
        </w:rPr>
        <w:t>Ввести в уже известные традиционные игры эле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менты творческой активности, то есть, усложнить иг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ру новыми правилами, придуманных самими детьми.</w:t>
      </w:r>
    </w:p>
    <w:p w14:paraId="516331A5" w14:textId="77777777" w:rsidR="00EF5F7B" w:rsidRPr="00655C92" w:rsidRDefault="00EF5F7B" w:rsidP="00EF5F7B">
      <w:pPr>
        <w:rPr>
          <w:rFonts w:ascii="Times New Roman" w:hAnsi="Times New Roman" w:cs="Times New Roman"/>
          <w:sz w:val="28"/>
          <w:szCs w:val="28"/>
        </w:rPr>
      </w:pPr>
      <w:r w:rsidRPr="00655C92">
        <w:rPr>
          <w:rFonts w:ascii="Times New Roman" w:hAnsi="Times New Roman" w:cs="Times New Roman"/>
          <w:sz w:val="28"/>
          <w:szCs w:val="28"/>
        </w:rPr>
        <w:t>Вместе с детьми с импульсивным поведением к играм с правилами целесообразно привлекать и их недисциплинированных сверстников. В заданных иг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рой обстоятельствах, под воздействием игровых пра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вил, прежде свойственные недисциплинированным детям безответственность, неряшливость, эгоистич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ность постепенно нивелируются, а их место занимают новые, желательные качества: выдержка, организо</w:t>
      </w:r>
      <w:r w:rsidRPr="00655C92">
        <w:rPr>
          <w:rFonts w:ascii="Times New Roman" w:hAnsi="Times New Roman" w:cs="Times New Roman"/>
          <w:sz w:val="28"/>
          <w:szCs w:val="28"/>
        </w:rPr>
        <w:softHyphen/>
        <w:t>ванность, ответственность.</w:t>
      </w:r>
    </w:p>
    <w:p w14:paraId="3E60D6EE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6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Игры-драматизации</w:t>
      </w:r>
      <w:r w:rsidRPr="005B262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5B262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—</w:t>
      </w:r>
      <w:r w:rsidRPr="005B262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театрализованные игры, в которых дети дошкольники разыгрывают сюжет литературного произведения (рассказа, сказки, басни, стихотворения и др.). Игры-драматизации целесообразно использовать уже на заключительном этапе коррекционно-развивающей 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работы с конформными детьми. Предшествовать игре-драматизации должны образ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но-ролевые и психотехнические раскрепощающие иг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ры, в которых конформный ребенок первоначально преодолевает присущие ему неуверенность, застенчи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вость, тревожность, трусость, а приобретает такие прежде отсутствующие личностные качества, как сме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лость, уверенность, инициативность.</w:t>
      </w:r>
    </w:p>
    <w:p w14:paraId="24223D82" w14:textId="30B93B91" w:rsidR="00EF5F7B" w:rsidRPr="00F81558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6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Образно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B26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ролевые игры</w:t>
      </w:r>
      <w:r w:rsidRPr="005B26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5B262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игры хороши для застенчивых, необщительных де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тей тем, что в них изначально нет сопряженных ролей и ролевых отношений, то есть, исполняя какую-либо роль ребенку нет необходимости вступать во взаимо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действия с другими играющими.</w:t>
      </w:r>
      <w:r w:rsidRPr="005B26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E3DF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09E5DEC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Коррекционно-развивающий эффект таких игр может быть усилен, если ребенок воплощает два про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тивоположных образа какого-либо персонажа. Напри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мер, тот же зайчик: сначала трусливый, потом — смелый, или волк — сильный и слабый</w:t>
      </w:r>
    </w:p>
    <w:p w14:paraId="6685FB54" w14:textId="77777777" w:rsidR="00EF5F7B" w:rsidRPr="00D311DD" w:rsidRDefault="00EF5F7B" w:rsidP="00EF5F7B">
      <w:pPr>
        <w:pStyle w:val="a4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311DD">
        <w:rPr>
          <w:color w:val="000000"/>
          <w:sz w:val="28"/>
          <w:szCs w:val="28"/>
          <w:shd w:val="clear" w:color="auto" w:fill="FFFFFF"/>
        </w:rPr>
        <w:t>Как показывает практика, дети с протестным пове</w:t>
      </w:r>
      <w:r w:rsidRPr="00D311DD">
        <w:rPr>
          <w:color w:val="000000"/>
          <w:sz w:val="28"/>
          <w:szCs w:val="28"/>
          <w:shd w:val="clear" w:color="auto" w:fill="FFFFFF"/>
        </w:rPr>
        <w:softHyphen/>
        <w:t>дением из-за присущего им упрямства и эгоизма не владеют в достаточной степени навыками совместного взаимодействия со сверстниками.</w:t>
      </w:r>
      <w:r w:rsidRPr="00D311D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311DD">
        <w:rPr>
          <w:color w:val="000000"/>
          <w:sz w:val="28"/>
          <w:szCs w:val="28"/>
          <w:shd w:val="clear" w:color="auto" w:fill="FFFFFF"/>
        </w:rPr>
        <w:t>Взаимодействие со сверстниками в процессе игры ставит ребенка с проте</w:t>
      </w:r>
      <w:r w:rsidRPr="00D311DD">
        <w:rPr>
          <w:color w:val="000000"/>
          <w:sz w:val="28"/>
          <w:szCs w:val="28"/>
          <w:shd w:val="clear" w:color="auto" w:fill="FFFFFF"/>
        </w:rPr>
        <w:softHyphen/>
        <w:t>стным поведением перед необходимостью выслушать и понять другого, выразить свое мнение, учесть пожела</w:t>
      </w:r>
      <w:r w:rsidRPr="00D311DD">
        <w:rPr>
          <w:color w:val="000000"/>
          <w:sz w:val="28"/>
          <w:szCs w:val="28"/>
          <w:shd w:val="clear" w:color="auto" w:fill="FFFFFF"/>
        </w:rPr>
        <w:softHyphen/>
        <w:t>ния партнеров и скоординировать с ними свои дейст</w:t>
      </w:r>
      <w:r w:rsidRPr="00D311DD">
        <w:rPr>
          <w:color w:val="000000"/>
          <w:sz w:val="28"/>
          <w:szCs w:val="28"/>
          <w:shd w:val="clear" w:color="auto" w:fill="FFFFFF"/>
        </w:rPr>
        <w:softHyphen/>
        <w:t>вия.</w:t>
      </w:r>
      <w:r w:rsidRPr="00D311D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 </w:t>
      </w:r>
      <w:r w:rsidRPr="00D311DD">
        <w:rPr>
          <w:color w:val="000000"/>
          <w:sz w:val="28"/>
          <w:szCs w:val="28"/>
        </w:rPr>
        <w:t>коллективная дидактическая игра для де</w:t>
      </w:r>
      <w:r w:rsidRPr="00D311DD">
        <w:rPr>
          <w:color w:val="000000"/>
          <w:sz w:val="28"/>
          <w:szCs w:val="28"/>
        </w:rPr>
        <w:softHyphen/>
        <w:t>тей с протестным поведением существенно отличает</w:t>
      </w:r>
      <w:r w:rsidRPr="00D311DD">
        <w:rPr>
          <w:color w:val="000000"/>
          <w:sz w:val="28"/>
          <w:szCs w:val="28"/>
        </w:rPr>
        <w:softHyphen/>
        <w:t>ся от обычной коллективной игры, которая рекомендо</w:t>
      </w:r>
      <w:r w:rsidRPr="00D311DD">
        <w:rPr>
          <w:color w:val="000000"/>
          <w:sz w:val="28"/>
          <w:szCs w:val="28"/>
        </w:rPr>
        <w:softHyphen/>
        <w:t>вана детям с импульсивным поведением, и от обычной дидактической игры.</w:t>
      </w:r>
    </w:p>
    <w:p w14:paraId="3D07A221" w14:textId="77777777" w:rsidR="00EF5F7B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1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Отличие коллективной игры для детей с протестным поведением заключается в том, что эта игра должна быть дидактической, а не сюжетно-ролевой. 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обычных дидактических игр, которые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 со старшими дошкольниками чаще носят интеллекту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ально-развивающий характер и ориентированы преж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де всего на овладение ими конкретными знаниями, 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общеучебными интеллектуальными умениями,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тивная дидактическая игра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протестным по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ведением отличается тем, что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приоритетной зада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чей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все-таки является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у играющих навыков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сотрудничества,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эффективного взаимодействия на ос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нове общих интеллектуальных замыслов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311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</w:t>
      </w:r>
      <w:r w:rsidRPr="00D31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тельных интересов. Участвуя в серии подобных игр, прежде упрямые, эгоистичные дети постепенно осознают, что успешно решить игровую задачу, получить удовлетворение от игры можно только в бесконфликтном взаимодействии с партнером. Важно и то, что найденная в игре атмосфера сотрудничества, взаимопонимания становится личностно значимой для ребенка и в дальнейшем.</w:t>
      </w:r>
    </w:p>
    <w:p w14:paraId="68E392F1" w14:textId="77777777" w:rsidR="00EF5F7B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Преимущество</w:t>
      </w:r>
      <w:r w:rsidRPr="005B262D">
        <w:rPr>
          <w:rFonts w:ascii="Times New Roman" w:hAnsi="Times New Roman" w:cs="Times New Roman"/>
          <w:sz w:val="28"/>
          <w:szCs w:val="28"/>
        </w:rPr>
        <w:t> 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сюжетно-ролевых игр</w:t>
      </w:r>
      <w:r w:rsidRPr="005B26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ррекци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демонстративного поведения (пo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сравнению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другими типами игр) прежде всегo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сюжетно-роле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 игра является активной формo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экспериментального поведения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следовательно, oбладает мощным сo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циа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лизирующим эффектом. Коррекционно-развивающий потенциал сюжетно-ролевой игры заключается еще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тoм, что в старшем дошкольнo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и младшем школь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ном возрасте на первый план для детей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ступает не столько функциональнo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исполнение роли, сколько ее личностные характеристики.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D892846" w14:textId="77777777" w:rsidR="00EF5F7B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Georgia" w:hAnsi="Georgia" w:cs="Georgia"/>
          <w:color w:val="000000"/>
          <w:sz w:val="23"/>
          <w:szCs w:val="23"/>
          <w:shd w:val="clear" w:color="auto" w:fill="FFFFFF"/>
        </w:rPr>
      </w:pP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B262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режиссерской игре,</w:t>
      </w:r>
      <w:r w:rsidRPr="005B262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которой ребенок распреде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ляет все роли между игрушками, а на себя принимает функцию режиссера, содержатся исключительные возможности для диагностики причин детской агрес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сивности, для выявления личностных особенностей ребенка с агрессивным поведением, а также для раз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решения значимых для ребенка затруднений непо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средственно в игре</w:t>
      </w:r>
      <w:r>
        <w:rPr>
          <w:rFonts w:ascii="Georgia" w:hAnsi="Georgia" w:cs="Georgia"/>
          <w:color w:val="000000"/>
          <w:sz w:val="23"/>
          <w:szCs w:val="23"/>
          <w:shd w:val="clear" w:color="auto" w:fill="FFFFFF"/>
        </w:rPr>
        <w:t>.</w:t>
      </w:r>
    </w:p>
    <w:p w14:paraId="11DB07E2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Несмотря на увлеченность современных дошкольни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ков компьютерными играми, народная игра по-преж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нему удовлетворяет интересы детей, отвечает на их жизненные вопросы.</w:t>
      </w:r>
    </w:p>
    <w:p w14:paraId="1ACA25B9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Однo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главных преимуществ народной игры — обаяние игровых персонажей. Причем 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 называемые отрицательные герo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не выз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ывают страха у застенчи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вых и рo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бких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детей, а их нравственные недост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атки и неблаговидные поступки легко осознаются.  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Народные игры эффективн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и в работе с застен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чивыми, рo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бкими детьми, склонн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к конформному поведению. Нарo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дная игра привлекает их тем, что в ней есть не только ведущие, но и ведомые персонажи.</w:t>
      </w:r>
    </w:p>
    <w:p w14:paraId="5815DBA9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мнению М.Э. Вайнер, и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спользуя игру в работе по коррекции неконст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руктивного поведения детей, педагогу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необходимo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соблюдать определенную логику, которая позволит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эф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фективно организo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вать коррекционно-развивающий процесс:</w:t>
      </w:r>
    </w:p>
    <w:p w14:paraId="5998B7BD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Прe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дварительная диагностика в результате которой определяется присущий ребенку тип неконструк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тивного поведения, а также пробелы и сильные стороны его личностного развития.</w:t>
      </w:r>
    </w:p>
    <w:p w14:paraId="52CDA33A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Формулирование задa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 и продумывание логики коррекционно-развивающей работы с каждым ребенком.</w:t>
      </w:r>
    </w:p>
    <w:p w14:paraId="35FBD28B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Выбор адекватной формы коррекционно-развивающег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воздействия: заниматься с ребe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нком ин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дивидуально, включить его в группу, вовлечь в парную или фронтальную работу или использовать сочетание этих форм.</w:t>
      </w:r>
    </w:p>
    <w:p w14:paraId="18C8FC9C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Конструирование игровой программы (системы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игр), ее содержательное наполнe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 игровыми уп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ражнениями и играми различных типов. </w:t>
      </w:r>
    </w:p>
    <w:p w14:paraId="718FA58A" w14:textId="3AB2DB8A" w:rsidR="00EF5F7B" w:rsidRPr="00B06267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Внесение в процессе коррe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кционно-развивающей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работы в игровую программу в цe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лом и в ее отдель</w:t>
      </w:r>
      <w:r w:rsidRPr="005B2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ные блоки уточнения, дополнения, изменения.</w:t>
      </w:r>
      <w:r w:rsidRPr="005E3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ECE9A2B" w14:textId="77777777" w:rsidR="00EF5F7B" w:rsidRPr="005B262D" w:rsidRDefault="00EF5F7B" w:rsidP="00EF5F7B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 работа по кo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ррекции неконструктивного поведения детей с использован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ием игры во многом зависит от тoго, насколько умелo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педагог орг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анизует игрoвой процесс и руковo</w:t>
      </w:r>
      <w:r w:rsidRPr="005B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 им.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игры создаются наиболее благоприятные условия для развития и совершенствования психических процессов.  Через игру ребенок преодолевает страх, неуверенность, застенчивость.</w:t>
      </w:r>
    </w:p>
    <w:p w14:paraId="13E0ED75" w14:textId="6B8CD5FF" w:rsidR="00EF5F7B" w:rsidRPr="00EF5F7B" w:rsidRDefault="00EF5F7B" w:rsidP="00EF5F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30D">
        <w:rPr>
          <w:rFonts w:ascii="Times New Roman" w:hAnsi="Times New Roman" w:cs="Times New Roman"/>
          <w:sz w:val="28"/>
          <w:szCs w:val="28"/>
        </w:rPr>
        <w:t xml:space="preserve">Таким образом,  мы можем </w:t>
      </w:r>
      <w:r>
        <w:rPr>
          <w:rFonts w:ascii="Times New Roman" w:hAnsi="Times New Roman" w:cs="Times New Roman"/>
          <w:sz w:val="28"/>
          <w:szCs w:val="28"/>
        </w:rPr>
        <w:t xml:space="preserve">сделать следующие выводы: </w:t>
      </w:r>
      <w:r w:rsidRPr="00AE4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26A1C" w14:textId="77777777" w:rsidR="00EF5F7B" w:rsidRPr="00AE430D" w:rsidRDefault="00EF5F7B" w:rsidP="00EF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430D">
        <w:rPr>
          <w:rFonts w:ascii="Times New Roman" w:hAnsi="Times New Roman" w:cs="Times New Roman"/>
          <w:sz w:val="28"/>
          <w:szCs w:val="28"/>
        </w:rPr>
        <w:t xml:space="preserve">Формирование разумного или произвольного поведения является одной из главных задач воспитания детей дошкольного возраста. </w:t>
      </w:r>
    </w:p>
    <w:p w14:paraId="72AD8E62" w14:textId="77777777" w:rsidR="00EF5F7B" w:rsidRPr="00AE430D" w:rsidRDefault="00EF5F7B" w:rsidP="00EF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имеет важное значение для психического развития ребенка и является ведущей деятельностью в дошкольном возрасте. </w:t>
      </w:r>
    </w:p>
    <w:p w14:paraId="073C3A1E" w14:textId="77777777" w:rsidR="00EF5F7B" w:rsidRPr="00AE430D" w:rsidRDefault="00EF5F7B" w:rsidP="00EF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430D">
        <w:rPr>
          <w:rFonts w:ascii="Times New Roman" w:hAnsi="Times New Roman" w:cs="Times New Roman"/>
          <w:sz w:val="28"/>
          <w:szCs w:val="28"/>
        </w:rPr>
        <w:t>Во время игры у ребенка формируется воображение и символическая функция сознания, которые позволяют ему переносить свойства одних вещей на другие, возникает ориентация в собственных чувствах и формируются навыки их культурного выражения, что позволяет ребенку включаться в коллективную деятельность и общение.</w:t>
      </w:r>
    </w:p>
    <w:p w14:paraId="2C8E55C2" w14:textId="77777777" w:rsidR="00EF5F7B" w:rsidRPr="00AE430D" w:rsidRDefault="00EF5F7B" w:rsidP="00EF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Существует большое количество технологий и  игр, направленных на коррекцию поведения. Занимаясь с этими играми ребенок постепенно исправляет в себе некоторые минусы поведения. Ребенок преодолевает в себе страх, неуверенность, застенчивость, трусость, в некоторых случаях учиться сдерживать свои эмоции и находиться в обществе. Необходимо помнить, что наибольший коррекционный эффект от игр будет достигнут, если мы будем привносить в правила некоторые дополнения или изменения, направленные на коррекцию той или иной области. </w:t>
      </w:r>
    </w:p>
    <w:p w14:paraId="6B7CCA8A" w14:textId="77777777" w:rsidR="00EF5F7B" w:rsidRPr="00AE430D" w:rsidRDefault="00EF5F7B" w:rsidP="00EF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430D">
        <w:rPr>
          <w:rFonts w:ascii="Times New Roman" w:hAnsi="Times New Roman" w:cs="Times New Roman"/>
          <w:sz w:val="28"/>
          <w:szCs w:val="28"/>
        </w:rPr>
        <w:t>Благодаря игре личность ребенка совершенствуется:</w:t>
      </w:r>
    </w:p>
    <w:p w14:paraId="2D7312E2" w14:textId="77777777" w:rsidR="00EF5F7B" w:rsidRPr="00AE430D" w:rsidRDefault="00EF5F7B" w:rsidP="00EF5F7B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30D">
        <w:rPr>
          <w:rFonts w:ascii="Times New Roman" w:hAnsi="Times New Roman" w:cs="Times New Roman"/>
          <w:sz w:val="28"/>
          <w:szCs w:val="28"/>
        </w:rPr>
        <w:t>Развивается мотивационно-потребностная сфера</w:t>
      </w:r>
    </w:p>
    <w:p w14:paraId="32A84098" w14:textId="77777777" w:rsidR="00EF5F7B" w:rsidRPr="00AE430D" w:rsidRDefault="00EF5F7B" w:rsidP="00EF5F7B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30D">
        <w:rPr>
          <w:rFonts w:ascii="Times New Roman" w:hAnsi="Times New Roman" w:cs="Times New Roman"/>
          <w:sz w:val="28"/>
          <w:szCs w:val="28"/>
        </w:rPr>
        <w:t>Преодолевается познавательный и эмоциональный эгоцентризм ( ребенок, принимая роль какого-либо персонажа, героя и т.п., учитывает особенности его поведения, его позицию)</w:t>
      </w:r>
    </w:p>
    <w:p w14:paraId="7BC2CE8C" w14:textId="77777777" w:rsidR="00EF5F7B" w:rsidRPr="00AE430D" w:rsidRDefault="00EF5F7B" w:rsidP="00EF5F7B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30D">
        <w:rPr>
          <w:rFonts w:ascii="Times New Roman" w:hAnsi="Times New Roman" w:cs="Times New Roman"/>
          <w:sz w:val="28"/>
          <w:szCs w:val="28"/>
        </w:rPr>
        <w:lastRenderedPageBreak/>
        <w:t>Развивается произвольность поведения (разыгрывая роль, ребенок стремится приблизить ее к эталону. Воспроизводя типичные ситуации взаимоотношений людей в социальном мире, дошкольник подчиняет свои собственные желания, импульсы и действует в соответствии с социальными образцами. Это помогает ребенку постигать и учитывать нормы и правила поведения)</w:t>
      </w:r>
    </w:p>
    <w:p w14:paraId="7B7ACE10" w14:textId="77777777" w:rsidR="00EF5F7B" w:rsidRPr="00AE430D" w:rsidRDefault="00EF5F7B" w:rsidP="00EF5F7B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430D">
        <w:rPr>
          <w:rFonts w:ascii="Times New Roman" w:hAnsi="Times New Roman" w:cs="Times New Roman"/>
          <w:sz w:val="28"/>
          <w:szCs w:val="28"/>
          <w:lang w:eastAsia="ru-RU"/>
        </w:rPr>
        <w:t>Развиваются умственные действия (формируется план представлений, развиваются способности и творческие возможности ребенка)</w:t>
      </w:r>
    </w:p>
    <w:p w14:paraId="314029BC" w14:textId="77777777" w:rsidR="00EF5F7B" w:rsidRDefault="00EF5F7B" w:rsidP="00EF5F7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430D">
        <w:rPr>
          <w:rFonts w:ascii="Times New Roman" w:hAnsi="Times New Roman" w:cs="Times New Roman"/>
          <w:sz w:val="28"/>
          <w:szCs w:val="28"/>
        </w:rPr>
        <w:t xml:space="preserve"> </w:t>
      </w:r>
      <w:r w:rsidRPr="00AE4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430D">
        <w:rPr>
          <w:rFonts w:ascii="Times New Roman" w:hAnsi="Times New Roman" w:cs="Times New Roman"/>
          <w:sz w:val="28"/>
          <w:szCs w:val="28"/>
        </w:rPr>
        <w:t>Коррекционный потенциал игры заключается в практике новых социальных отношений, в которые включается ребенок в процессе специально организованных игровых занятий.</w:t>
      </w:r>
    </w:p>
    <w:p w14:paraId="058DD6C2" w14:textId="77777777" w:rsidR="00EF5F7B" w:rsidRDefault="00EF5F7B" w:rsidP="00EF5F7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результате освоения в дошкольном</w:t>
      </w:r>
      <w:r>
        <w:rPr>
          <w:rFonts w:ascii="Times New Roman" w:hAnsi="Times New Roman" w:cs="Times New Roman"/>
          <w:sz w:val="28"/>
          <w:szCs w:val="28"/>
        </w:rPr>
        <w:t xml:space="preserve"> периоде игровой деятельности  формируются необходимые и важные жизненные навыки. </w:t>
      </w:r>
    </w:p>
    <w:p w14:paraId="2D749291" w14:textId="00A6D69A" w:rsidR="00EF5F7B" w:rsidRPr="00D976B8" w:rsidRDefault="00EF5F7B" w:rsidP="00EF5F7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278017" w14:textId="77777777" w:rsidR="00EF5F7B" w:rsidRPr="00AE430D" w:rsidRDefault="00EF5F7B" w:rsidP="00EF5F7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9F422" w14:textId="77777777" w:rsidR="00EF5F7B" w:rsidRPr="00AE430D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786E7" w14:textId="77777777" w:rsidR="00EF5F7B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F41DC" w14:textId="77777777" w:rsidR="00EF5F7B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E44CD" w14:textId="77777777" w:rsidR="00EF5F7B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248F1" w14:textId="77777777" w:rsidR="00EF5F7B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4EF37" w14:textId="77777777" w:rsidR="00EF5F7B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9C428" w14:textId="77777777" w:rsidR="00EF5F7B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70EB2" w14:textId="77777777" w:rsidR="00EF5F7B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B862D" w14:textId="77777777" w:rsidR="00EF5F7B" w:rsidRDefault="00EF5F7B" w:rsidP="00EF5F7B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05840" w14:textId="5CD4FD61" w:rsidR="00EF5F7B" w:rsidRPr="00EF5F7B" w:rsidRDefault="00EF5F7B" w:rsidP="00EF5F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6BA1F" w14:textId="77777777" w:rsidR="00463869" w:rsidRDefault="00463869"/>
    <w:sectPr w:rsidR="0046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E0A4E"/>
    <w:multiLevelType w:val="hybridMultilevel"/>
    <w:tmpl w:val="C3344E1A"/>
    <w:lvl w:ilvl="0" w:tplc="F54CE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0DD2F10"/>
    <w:multiLevelType w:val="multilevel"/>
    <w:tmpl w:val="669CEC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B413E03"/>
    <w:multiLevelType w:val="hybridMultilevel"/>
    <w:tmpl w:val="81AC492E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7B"/>
    <w:rsid w:val="00463869"/>
    <w:rsid w:val="00CC52C8"/>
    <w:rsid w:val="00E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828C"/>
  <w15:chartTrackingRefBased/>
  <w15:docId w15:val="{1F0346A3-8BE3-4802-9BF3-F7E1A306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F7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5F7B"/>
    <w:pPr>
      <w:ind w:left="720"/>
    </w:pPr>
  </w:style>
  <w:style w:type="character" w:customStyle="1" w:styleId="apple-converted-space">
    <w:name w:val="apple-converted-space"/>
    <w:basedOn w:val="a0"/>
    <w:uiPriority w:val="99"/>
    <w:rsid w:val="00EF5F7B"/>
  </w:style>
  <w:style w:type="paragraph" w:styleId="a4">
    <w:name w:val="Normal (Web)"/>
    <w:basedOn w:val="a"/>
    <w:uiPriority w:val="99"/>
    <w:semiHidden/>
    <w:rsid w:val="00E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F5F7B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7CB5-6FCB-40E5-B4D0-AADAF3F3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1663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Лукьянчикова</dc:creator>
  <cp:keywords/>
  <dc:description/>
  <cp:lastModifiedBy>Пользователь</cp:lastModifiedBy>
  <cp:revision>2</cp:revision>
  <dcterms:created xsi:type="dcterms:W3CDTF">2023-12-17T09:50:00Z</dcterms:created>
  <dcterms:modified xsi:type="dcterms:W3CDTF">2023-12-17T09:50:00Z</dcterms:modified>
</cp:coreProperties>
</file>