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898CE" w14:textId="77777777" w:rsidR="00394ACC" w:rsidRDefault="00394ACC" w:rsidP="00394ACC">
      <w:pPr>
        <w:spacing w:after="0" w:line="240" w:lineRule="auto"/>
        <w:jc w:val="right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Никонорова Марина Михайловна</w:t>
      </w:r>
    </w:p>
    <w:p w14:paraId="22C1EDA5" w14:textId="69B1C984" w:rsidR="00394ACC" w:rsidRDefault="00394ACC" w:rsidP="00394ACC">
      <w:pPr>
        <w:spacing w:after="0" w:line="240" w:lineRule="auto"/>
        <w:jc w:val="right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МБДОУ детский сад 61</w:t>
      </w:r>
    </w:p>
    <w:p w14:paraId="58FDAA32" w14:textId="5418EF40" w:rsidR="00394ACC" w:rsidRDefault="00394ACC" w:rsidP="00394ACC">
      <w:pPr>
        <w:spacing w:after="0" w:line="240" w:lineRule="auto"/>
        <w:jc w:val="right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Нижегородская область г. Дзержинск </w:t>
      </w:r>
    </w:p>
    <w:p w14:paraId="54A2AF3B" w14:textId="4D7FC8FF" w:rsidR="00394ACC" w:rsidRDefault="00394ACC" w:rsidP="00394ACC">
      <w:pPr>
        <w:spacing w:after="0" w:line="240" w:lineRule="auto"/>
        <w:jc w:val="right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Воспитатель</w:t>
      </w:r>
    </w:p>
    <w:p w14:paraId="3B1C5652" w14:textId="77777777" w:rsidR="00394ACC" w:rsidRDefault="00394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B815F5" w14:textId="6DF13150" w:rsidR="00192A1F" w:rsidRDefault="00F4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«Волшебница вода»</w:t>
      </w:r>
    </w:p>
    <w:p w14:paraId="432F3BF5" w14:textId="77777777" w:rsidR="00192A1F" w:rsidRDefault="00A22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педагогического проекта</w:t>
      </w:r>
    </w:p>
    <w:p w14:paraId="061C0BAF" w14:textId="77777777" w:rsidR="00192A1F" w:rsidRDefault="00192A1F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tbl>
      <w:tblPr>
        <w:tblStyle w:val="10"/>
        <w:tblW w:w="5350" w:type="pct"/>
        <w:tblLook w:val="04A0" w:firstRow="1" w:lastRow="0" w:firstColumn="1" w:lastColumn="0" w:noHBand="0" w:noVBand="1"/>
      </w:tblPr>
      <w:tblGrid>
        <w:gridCol w:w="2049"/>
        <w:gridCol w:w="7598"/>
      </w:tblGrid>
      <w:tr w:rsidR="00192A1F" w14:paraId="5CBB7AEE" w14:textId="77777777">
        <w:tc>
          <w:tcPr>
            <w:tcW w:w="1035" w:type="pct"/>
          </w:tcPr>
          <w:p w14:paraId="7CF8FEB4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3964" w:type="pct"/>
          </w:tcPr>
          <w:p w14:paraId="77504030" w14:textId="77777777" w:rsidR="00192A1F" w:rsidRDefault="00904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Волшебница вода</w:t>
            </w:r>
          </w:p>
        </w:tc>
      </w:tr>
      <w:tr w:rsidR="00192A1F" w14:paraId="7807D6D5" w14:textId="77777777">
        <w:tc>
          <w:tcPr>
            <w:tcW w:w="1035" w:type="pct"/>
          </w:tcPr>
          <w:p w14:paraId="1F67E24A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3964" w:type="pct"/>
          </w:tcPr>
          <w:p w14:paraId="6F6104F3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исследовательские, информационные, творческие, игровые, приключенческие, практико-ориентированные</w:t>
            </w:r>
          </w:p>
        </w:tc>
      </w:tr>
      <w:tr w:rsidR="00192A1F" w14:paraId="15670116" w14:textId="77777777">
        <w:trPr>
          <w:trHeight w:val="421"/>
        </w:trPr>
        <w:tc>
          <w:tcPr>
            <w:tcW w:w="1035" w:type="pct"/>
          </w:tcPr>
          <w:p w14:paraId="5FC9B39F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3964" w:type="pct"/>
          </w:tcPr>
          <w:p w14:paraId="57FCB98B" w14:textId="77777777" w:rsidR="00192A1F" w:rsidRDefault="00904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– 5 лет</w:t>
            </w:r>
          </w:p>
        </w:tc>
      </w:tr>
      <w:tr w:rsidR="00192A1F" w14:paraId="28053CC8" w14:textId="77777777">
        <w:trPr>
          <w:trHeight w:val="421"/>
        </w:trPr>
        <w:tc>
          <w:tcPr>
            <w:tcW w:w="1035" w:type="pct"/>
          </w:tcPr>
          <w:p w14:paraId="2BA15893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Проблемный вопрос</w:t>
            </w:r>
          </w:p>
        </w:tc>
        <w:tc>
          <w:tcPr>
            <w:tcW w:w="3964" w:type="pct"/>
          </w:tcPr>
          <w:p w14:paraId="67CFBFFD" w14:textId="77777777" w:rsidR="00192A1F" w:rsidRDefault="00904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Для чего нужна вода?</w:t>
            </w:r>
          </w:p>
        </w:tc>
      </w:tr>
      <w:tr w:rsidR="00192A1F" w14:paraId="5E711909" w14:textId="77777777">
        <w:tc>
          <w:tcPr>
            <w:tcW w:w="1035" w:type="pct"/>
          </w:tcPr>
          <w:p w14:paraId="6BF97F66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Актуальность проекта</w:t>
            </w:r>
          </w:p>
        </w:tc>
        <w:tc>
          <w:tcPr>
            <w:tcW w:w="3964" w:type="pct"/>
          </w:tcPr>
          <w:p w14:paraId="5D99557A" w14:textId="77777777" w:rsidR="00192A1F" w:rsidRDefault="00904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Дать знания детям о воде ее свойствах, качес</w:t>
            </w:r>
            <w:r w:rsidR="00E9101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вах о значении воды в жизни 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человека ,</w:t>
            </w:r>
            <w:proofErr w:type="gramEnd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животных и растений.</w:t>
            </w:r>
          </w:p>
        </w:tc>
      </w:tr>
      <w:tr w:rsidR="00192A1F" w14:paraId="42B0CE9C" w14:textId="77777777">
        <w:tc>
          <w:tcPr>
            <w:tcW w:w="1035" w:type="pct"/>
          </w:tcPr>
          <w:p w14:paraId="33DA67CE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3964" w:type="pct"/>
          </w:tcPr>
          <w:p w14:paraId="5CCD1523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Соответствует проблемному вопросу, конкретная</w:t>
            </w:r>
          </w:p>
        </w:tc>
      </w:tr>
      <w:tr w:rsidR="00192A1F" w14:paraId="7802AB7D" w14:textId="77777777">
        <w:tc>
          <w:tcPr>
            <w:tcW w:w="1035" w:type="pct"/>
            <w:vMerge w:val="restart"/>
          </w:tcPr>
          <w:p w14:paraId="13F309EC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3964" w:type="pct"/>
          </w:tcPr>
          <w:p w14:paraId="6DD04EA4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для детей: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(конкретные)</w:t>
            </w:r>
          </w:p>
          <w:p w14:paraId="6B65D459" w14:textId="77777777" w:rsidR="00192A1F" w:rsidRDefault="00A2298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Посмотреть и обсудить </w:t>
            </w:r>
            <w:r w:rsidR="00E9101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экспери</w:t>
            </w:r>
            <w:r w:rsidR="00904C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менты с водой.</w:t>
            </w:r>
          </w:p>
          <w:p w14:paraId="3C905464" w14:textId="77777777" w:rsidR="00192A1F" w:rsidRDefault="00A2298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Принять участие в</w:t>
            </w:r>
            <w:r w:rsidR="00B226E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изготовлении построек из снега</w:t>
            </w:r>
          </w:p>
          <w:p w14:paraId="08025620" w14:textId="77777777" w:rsidR="00192A1F" w:rsidRDefault="00B226E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Понаблюдать за ветками с водой и без воды.</w:t>
            </w:r>
          </w:p>
          <w:p w14:paraId="5CAEBC46" w14:textId="77777777" w:rsidR="00192A1F" w:rsidRDefault="00A2298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Най</w:t>
            </w:r>
            <w:r w:rsidR="00B226E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ти ответ на вопрос для чего нужна вода.</w:t>
            </w:r>
          </w:p>
          <w:p w14:paraId="3679C18A" w14:textId="77777777" w:rsidR="00192A1F" w:rsidRDefault="00192A1F">
            <w:pPr>
              <w:pStyle w:val="a4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2A1F" w14:paraId="062AB060" w14:textId="77777777">
        <w:tc>
          <w:tcPr>
            <w:tcW w:w="1035" w:type="pct"/>
            <w:vMerge/>
          </w:tcPr>
          <w:p w14:paraId="1979CAE1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pct"/>
          </w:tcPr>
          <w:p w14:paraId="7068E5F0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Задачи для родителей:</w:t>
            </w:r>
          </w:p>
          <w:p w14:paraId="034A1DFB" w14:textId="77777777" w:rsidR="00192A1F" w:rsidRDefault="00A2298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Ознакомить с планом проекта</w:t>
            </w:r>
          </w:p>
          <w:p w14:paraId="4D6CC7FA" w14:textId="77777777" w:rsidR="00192A1F" w:rsidRDefault="00A2298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Посмот</w:t>
            </w:r>
            <w:r w:rsidR="00B226E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реть и обсудить вместе с детьми </w:t>
            </w:r>
            <w:r w:rsidR="00E9101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эксперименты с водой в домашних условиях</w:t>
            </w:r>
          </w:p>
          <w:p w14:paraId="61409897" w14:textId="77777777" w:rsidR="00192A1F" w:rsidRDefault="00A2298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Принять участие в </w:t>
            </w:r>
            <w:r w:rsidR="00E9101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конкурсе рисунков «волшебная капля»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192A1F" w14:paraId="3E25D6D7" w14:textId="77777777">
        <w:trPr>
          <w:trHeight w:val="982"/>
        </w:trPr>
        <w:tc>
          <w:tcPr>
            <w:tcW w:w="1035" w:type="pct"/>
            <w:vMerge/>
          </w:tcPr>
          <w:p w14:paraId="2EBD0C59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pct"/>
          </w:tcPr>
          <w:p w14:paraId="258F7206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Задачи для воспитателей:</w:t>
            </w:r>
          </w:p>
          <w:p w14:paraId="0B1612CB" w14:textId="77777777" w:rsidR="00192A1F" w:rsidRDefault="00A229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Подготовить и провести 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мероприятия  для</w:t>
            </w:r>
            <w:proofErr w:type="gramEnd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расш</w:t>
            </w:r>
            <w:r w:rsidR="007262D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ирения представлений y детей о воде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.; </w:t>
            </w:r>
          </w:p>
          <w:p w14:paraId="68DBBB94" w14:textId="77777777" w:rsidR="00192A1F" w:rsidRDefault="00A229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Помочь детям в создании ...... для ответа на познавательный вопрос от ребенка.</w:t>
            </w:r>
          </w:p>
          <w:p w14:paraId="50B801B1" w14:textId="77777777" w:rsidR="00192A1F" w:rsidRDefault="00A229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Предоставить информацию о реализации проекта</w:t>
            </w:r>
          </w:p>
        </w:tc>
      </w:tr>
      <w:tr w:rsidR="00192A1F" w14:paraId="043DC4A8" w14:textId="77777777">
        <w:tc>
          <w:tcPr>
            <w:tcW w:w="1035" w:type="pct"/>
          </w:tcPr>
          <w:p w14:paraId="4CAFD364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Продукт проекта</w:t>
            </w:r>
          </w:p>
          <w:p w14:paraId="104D82A4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pct"/>
          </w:tcPr>
          <w:p w14:paraId="089982DB" w14:textId="77777777" w:rsidR="00192A1F" w:rsidRDefault="00E910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Выставка рисунков «Волшебная Капля»</w:t>
            </w:r>
          </w:p>
        </w:tc>
      </w:tr>
      <w:tr w:rsidR="00192A1F" w14:paraId="1D58FCB9" w14:textId="77777777">
        <w:tc>
          <w:tcPr>
            <w:tcW w:w="1035" w:type="pct"/>
          </w:tcPr>
          <w:p w14:paraId="50AE243E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реализации</w:t>
            </w:r>
          </w:p>
          <w:p w14:paraId="43B135BD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pct"/>
          </w:tcPr>
          <w:p w14:paraId="00677DFD" w14:textId="77777777" w:rsidR="00192A1F" w:rsidRDefault="009A09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1.04-20.04</w:t>
            </w:r>
          </w:p>
        </w:tc>
      </w:tr>
      <w:tr w:rsidR="00192A1F" w14:paraId="0750CAD7" w14:textId="77777777">
        <w:tc>
          <w:tcPr>
            <w:tcW w:w="1035" w:type="pct"/>
          </w:tcPr>
          <w:p w14:paraId="79E40651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Ресурсы проекта</w:t>
            </w:r>
          </w:p>
        </w:tc>
        <w:tc>
          <w:tcPr>
            <w:tcW w:w="3964" w:type="pct"/>
          </w:tcPr>
          <w:p w14:paraId="3BD35A18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Информационные: </w:t>
            </w:r>
          </w:p>
          <w:p w14:paraId="3634308C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Человеческие: </w:t>
            </w:r>
          </w:p>
          <w:p w14:paraId="0B373EEF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Материально – технические: </w:t>
            </w:r>
          </w:p>
          <w:p w14:paraId="617602A8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Финансовые: не требует финансовых затрат.</w:t>
            </w:r>
          </w:p>
        </w:tc>
      </w:tr>
      <w:tr w:rsidR="00192A1F" w14:paraId="7BCB61D4" w14:textId="77777777">
        <w:tc>
          <w:tcPr>
            <w:tcW w:w="1035" w:type="pct"/>
          </w:tcPr>
          <w:p w14:paraId="41824B7C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Участники проекта</w:t>
            </w:r>
          </w:p>
        </w:tc>
        <w:tc>
          <w:tcPr>
            <w:tcW w:w="3964" w:type="pct"/>
          </w:tcPr>
          <w:p w14:paraId="3E96A26C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>Обязательные: воспитанники, родители и воспитатели группы.</w:t>
            </w:r>
          </w:p>
          <w:p w14:paraId="33E1E2ED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2A1F" w14:paraId="6F6374FE" w14:textId="77777777">
        <w:tc>
          <w:tcPr>
            <w:tcW w:w="1035" w:type="pct"/>
          </w:tcPr>
          <w:p w14:paraId="44750A03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3964" w:type="pct"/>
          </w:tcPr>
          <w:p w14:paraId="590DE2A4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уточнить представления о </w:t>
            </w:r>
            <w:r w:rsidR="00E9101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воде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04BC8759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- овладели навыками изготовления поделки дети смогут научить друзей.</w:t>
            </w:r>
          </w:p>
          <w:p w14:paraId="4FA105AC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- родители продуктивно и эмоционально – насыщенно провели время с детьми, лучше узнали способности детей, расширили собственные представления.</w:t>
            </w:r>
          </w:p>
        </w:tc>
      </w:tr>
    </w:tbl>
    <w:p w14:paraId="558C287C" w14:textId="77777777" w:rsidR="00192A1F" w:rsidRDefault="00192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CFA12C1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Подготовительный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0"/>
        <w:tblpPr w:leftFromText="180" w:rightFromText="180" w:vertAnchor="text" w:horzAnchor="page" w:tblpX="1436" w:tblpY="298"/>
        <w:tblOverlap w:val="never"/>
        <w:tblW w:w="5524" w:type="pct"/>
        <w:tblLook w:val="04A0" w:firstRow="1" w:lastRow="0" w:firstColumn="1" w:lastColumn="0" w:noHBand="0" w:noVBand="1"/>
      </w:tblPr>
      <w:tblGrid>
        <w:gridCol w:w="824"/>
        <w:gridCol w:w="2481"/>
        <w:gridCol w:w="2015"/>
        <w:gridCol w:w="2442"/>
        <w:gridCol w:w="2199"/>
      </w:tblGrid>
      <w:tr w:rsidR="00192A1F" w14:paraId="082F5C7C" w14:textId="77777777">
        <w:tc>
          <w:tcPr>
            <w:tcW w:w="413" w:type="pct"/>
          </w:tcPr>
          <w:p w14:paraId="20AE8408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45" w:type="pct"/>
          </w:tcPr>
          <w:p w14:paraId="620BDB94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1011" w:type="pct"/>
          </w:tcPr>
          <w:p w14:paraId="7BF3B133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Материально-техническое и дидактическое обеспечение проекта</w:t>
            </w:r>
          </w:p>
        </w:tc>
        <w:tc>
          <w:tcPr>
            <w:tcW w:w="1226" w:type="pct"/>
          </w:tcPr>
          <w:p w14:paraId="4EE1FC12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Риски</w:t>
            </w:r>
          </w:p>
        </w:tc>
        <w:tc>
          <w:tcPr>
            <w:tcW w:w="1104" w:type="pct"/>
          </w:tcPr>
          <w:p w14:paraId="4E9012D5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192A1F" w14:paraId="191A8464" w14:textId="77777777">
        <w:tc>
          <w:tcPr>
            <w:tcW w:w="413" w:type="pct"/>
          </w:tcPr>
          <w:p w14:paraId="1BFBB221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5" w:type="pct"/>
          </w:tcPr>
          <w:p w14:paraId="21ED4E7E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Изучение методической литературы по теме проекта</w:t>
            </w:r>
          </w:p>
        </w:tc>
        <w:tc>
          <w:tcPr>
            <w:tcW w:w="1011" w:type="pct"/>
          </w:tcPr>
          <w:p w14:paraId="27E8FB96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6" w:type="pct"/>
          </w:tcPr>
          <w:p w14:paraId="30086BBB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Недостаток или отсутствие информации по теме проекта.</w:t>
            </w:r>
          </w:p>
          <w:p w14:paraId="4E19AE4A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Решение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: Изучить</w:t>
            </w:r>
            <w:proofErr w:type="gramEnd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необходимую информацию по теме проекта в интернет – ресурсах</w:t>
            </w:r>
          </w:p>
        </w:tc>
        <w:tc>
          <w:tcPr>
            <w:tcW w:w="1104" w:type="pct"/>
          </w:tcPr>
          <w:p w14:paraId="4A40200E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Подобрана и изучена литература по теме проекта</w:t>
            </w:r>
          </w:p>
        </w:tc>
      </w:tr>
      <w:tr w:rsidR="00192A1F" w14:paraId="261452C4" w14:textId="77777777">
        <w:tc>
          <w:tcPr>
            <w:tcW w:w="413" w:type="pct"/>
          </w:tcPr>
          <w:p w14:paraId="2955B8DC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5" w:type="pct"/>
          </w:tcPr>
          <w:p w14:paraId="58A1A32B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Составление плана проекта</w:t>
            </w:r>
          </w:p>
        </w:tc>
        <w:tc>
          <w:tcPr>
            <w:tcW w:w="1011" w:type="pct"/>
          </w:tcPr>
          <w:p w14:paraId="4BFD7AE4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6" w:type="pct"/>
          </w:tcPr>
          <w:p w14:paraId="5660679A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Выход из строя оборудования</w:t>
            </w:r>
          </w:p>
          <w:p w14:paraId="4B735291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Решение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: Перенести</w:t>
            </w:r>
            <w:proofErr w:type="gramEnd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создание сайта педагогического проекта на другой день</w:t>
            </w:r>
          </w:p>
        </w:tc>
        <w:tc>
          <w:tcPr>
            <w:tcW w:w="1104" w:type="pct"/>
          </w:tcPr>
          <w:p w14:paraId="2233536D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Участники проекта ознакомлены с планом реализации проекта </w:t>
            </w:r>
          </w:p>
        </w:tc>
      </w:tr>
      <w:tr w:rsidR="00192A1F" w14:paraId="0A47BB5D" w14:textId="77777777">
        <w:tc>
          <w:tcPr>
            <w:tcW w:w="413" w:type="pct"/>
          </w:tcPr>
          <w:p w14:paraId="74B7FEB2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5" w:type="pct"/>
          </w:tcPr>
          <w:p w14:paraId="51B2D62B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Беседа с родителями по содержанию проекта, определение времени над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>проектом, подбор необходимой литературы и составление содержания видео сообщений от родителей</w:t>
            </w:r>
          </w:p>
        </w:tc>
        <w:tc>
          <w:tcPr>
            <w:tcW w:w="1011" w:type="pct"/>
          </w:tcPr>
          <w:p w14:paraId="54CF11DA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6" w:type="pct"/>
          </w:tcPr>
          <w:p w14:paraId="26ECB70E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Некоторые родители отказываются от участия в проекте</w:t>
            </w:r>
          </w:p>
          <w:p w14:paraId="62376C46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Решение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: Провести</w:t>
            </w:r>
            <w:proofErr w:type="gramEnd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>индивидуальную беседу с родителями с целью заинтересовать содержанием проекта и получить эмоциональный отклик</w:t>
            </w:r>
          </w:p>
        </w:tc>
        <w:tc>
          <w:tcPr>
            <w:tcW w:w="1104" w:type="pct"/>
          </w:tcPr>
          <w:p w14:paraId="0341B19E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 xml:space="preserve">Создана инициативная группа родителей, составлено примерное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>содержание видео сообщений от родителей</w:t>
            </w:r>
          </w:p>
        </w:tc>
      </w:tr>
      <w:tr w:rsidR="00192A1F" w14:paraId="7F264907" w14:textId="77777777">
        <w:tc>
          <w:tcPr>
            <w:tcW w:w="413" w:type="pct"/>
          </w:tcPr>
          <w:p w14:paraId="7CEBA4C4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5" w:type="pct"/>
          </w:tcPr>
          <w:p w14:paraId="771CFD0F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Подбор материалов и оборудования для проектной деятельности</w:t>
            </w:r>
          </w:p>
        </w:tc>
        <w:tc>
          <w:tcPr>
            <w:tcW w:w="1011" w:type="pct"/>
          </w:tcPr>
          <w:p w14:paraId="2E2521E9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6" w:type="pct"/>
          </w:tcPr>
          <w:p w14:paraId="6192AC0D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Выход из строя электронного оборудования</w:t>
            </w:r>
          </w:p>
          <w:p w14:paraId="52DF68B5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Решение: перенести работу с электронным оборудованием на другой день</w:t>
            </w:r>
          </w:p>
        </w:tc>
        <w:tc>
          <w:tcPr>
            <w:tcW w:w="1104" w:type="pct"/>
          </w:tcPr>
          <w:p w14:paraId="5FC0B680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Собраны материалы необходимые для реализации проекта</w:t>
            </w:r>
          </w:p>
        </w:tc>
      </w:tr>
      <w:tr w:rsidR="00192A1F" w14:paraId="461FE8AB" w14:textId="77777777">
        <w:tc>
          <w:tcPr>
            <w:tcW w:w="413" w:type="pct"/>
          </w:tcPr>
          <w:p w14:paraId="7ACC8D65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45" w:type="pct"/>
          </w:tcPr>
          <w:p w14:paraId="145965A3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Беседа с детьми на утреннем круге</w:t>
            </w:r>
          </w:p>
        </w:tc>
        <w:tc>
          <w:tcPr>
            <w:tcW w:w="1011" w:type="pct"/>
          </w:tcPr>
          <w:p w14:paraId="449CE120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26" w:type="pct"/>
          </w:tcPr>
          <w:p w14:paraId="51756A55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Некоторые дети отсутствовали в детском саду</w:t>
            </w:r>
          </w:p>
          <w:p w14:paraId="207D1353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Решение:</w:t>
            </w:r>
          </w:p>
          <w:p w14:paraId="795B25D3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Отправить проблемный вопрос в чат с родителями и попросить его обсудить с детьми</w:t>
            </w:r>
          </w:p>
        </w:tc>
        <w:tc>
          <w:tcPr>
            <w:tcW w:w="1104" w:type="pct"/>
          </w:tcPr>
          <w:p w14:paraId="38C70537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Поставлен проблемный вопрос проекта и выбран продукт проектной деятельности</w:t>
            </w:r>
          </w:p>
        </w:tc>
      </w:tr>
    </w:tbl>
    <w:p w14:paraId="512DD238" w14:textId="77777777" w:rsidR="00192A1F" w:rsidRDefault="00192A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5E68FF9" w14:textId="77777777" w:rsidR="00192A1F" w:rsidRDefault="0019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92E374C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Основной этап:</w:t>
      </w:r>
    </w:p>
    <w:p w14:paraId="5D0C3167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 основного этапа проекта:</w:t>
      </w:r>
    </w:p>
    <w:p w14:paraId="37D0319B" w14:textId="77777777" w:rsidR="00192A1F" w:rsidRDefault="0019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10"/>
        <w:tblW w:w="5350" w:type="pct"/>
        <w:tblLook w:val="04A0" w:firstRow="1" w:lastRow="0" w:firstColumn="1" w:lastColumn="0" w:noHBand="0" w:noVBand="1"/>
      </w:tblPr>
      <w:tblGrid>
        <w:gridCol w:w="846"/>
        <w:gridCol w:w="1517"/>
        <w:gridCol w:w="2152"/>
        <w:gridCol w:w="2407"/>
        <w:gridCol w:w="2725"/>
      </w:tblGrid>
      <w:tr w:rsidR="00C16065" w14:paraId="561ACD24" w14:textId="77777777">
        <w:tc>
          <w:tcPr>
            <w:tcW w:w="427" w:type="pct"/>
          </w:tcPr>
          <w:p w14:paraId="490BE472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08" w:type="pct"/>
          </w:tcPr>
          <w:p w14:paraId="6847BAC9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 в режиме дня</w:t>
            </w:r>
          </w:p>
        </w:tc>
        <w:tc>
          <w:tcPr>
            <w:tcW w:w="1127" w:type="pct"/>
          </w:tcPr>
          <w:p w14:paraId="22D594E7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193" w:type="pct"/>
          </w:tcPr>
          <w:p w14:paraId="76BE1A43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1442" w:type="pct"/>
          </w:tcPr>
          <w:p w14:paraId="76026CF4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Промежуточные результаты</w:t>
            </w:r>
          </w:p>
        </w:tc>
      </w:tr>
      <w:tr w:rsidR="00C16065" w14:paraId="1DF9B409" w14:textId="77777777">
        <w:tc>
          <w:tcPr>
            <w:tcW w:w="427" w:type="pct"/>
          </w:tcPr>
          <w:p w14:paraId="5D3CCBB2" w14:textId="77777777" w:rsidR="00192A1F" w:rsidRDefault="009A09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808" w:type="pct"/>
          </w:tcPr>
          <w:p w14:paraId="005F61E8" w14:textId="77777777" w:rsidR="00192A1F" w:rsidRDefault="009A09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1127" w:type="pct"/>
          </w:tcPr>
          <w:p w14:paraId="663BA685" w14:textId="77777777" w:rsidR="00192A1F" w:rsidRDefault="009A09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«Для чего нужна вода»</w:t>
            </w:r>
          </w:p>
        </w:tc>
        <w:tc>
          <w:tcPr>
            <w:tcW w:w="1193" w:type="pct"/>
          </w:tcPr>
          <w:p w14:paraId="197020B9" w14:textId="77777777" w:rsidR="00192A1F" w:rsidRDefault="009A09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1442" w:type="pct"/>
          </w:tcPr>
          <w:p w14:paraId="7DA42A5A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6065" w14:paraId="1C9E5EBC" w14:textId="77777777">
        <w:tc>
          <w:tcPr>
            <w:tcW w:w="427" w:type="pct"/>
          </w:tcPr>
          <w:p w14:paraId="0F7C8222" w14:textId="77777777" w:rsidR="00192A1F" w:rsidRDefault="009A09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808" w:type="pct"/>
          </w:tcPr>
          <w:p w14:paraId="3699030E" w14:textId="77777777" w:rsidR="00192A1F" w:rsidRDefault="009A09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1127" w:type="pct"/>
          </w:tcPr>
          <w:p w14:paraId="27170C79" w14:textId="77777777" w:rsidR="00192A1F" w:rsidRDefault="009A09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Наблюдение 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осадками, эксперимент со снегом (тает в теплом помещении превращается в воду) внести ветки тополя и поставить в вазу с водой и без воды</w:t>
            </w:r>
          </w:p>
        </w:tc>
        <w:tc>
          <w:tcPr>
            <w:tcW w:w="1193" w:type="pct"/>
          </w:tcPr>
          <w:p w14:paraId="3A465660" w14:textId="77777777" w:rsidR="00192A1F" w:rsidRDefault="009A09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Воспитатель ,дети</w:t>
            </w:r>
            <w:proofErr w:type="gramEnd"/>
          </w:p>
        </w:tc>
        <w:tc>
          <w:tcPr>
            <w:tcW w:w="1442" w:type="pct"/>
          </w:tcPr>
          <w:p w14:paraId="376C613D" w14:textId="77777777" w:rsidR="004560C3" w:rsidRDefault="004560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узнали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осадки это вода, снег превращается в воду в тепле</w:t>
            </w:r>
          </w:p>
          <w:p w14:paraId="53DB3C1F" w14:textId="77777777" w:rsidR="004560C3" w:rsidRDefault="004560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6065" w14:paraId="531653B1" w14:textId="77777777">
        <w:tc>
          <w:tcPr>
            <w:tcW w:w="427" w:type="pct"/>
          </w:tcPr>
          <w:p w14:paraId="02A5143D" w14:textId="77777777" w:rsidR="00192A1F" w:rsidRDefault="004560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03.04 </w:t>
            </w:r>
          </w:p>
        </w:tc>
        <w:tc>
          <w:tcPr>
            <w:tcW w:w="808" w:type="pct"/>
          </w:tcPr>
          <w:p w14:paraId="120615A5" w14:textId="77777777" w:rsidR="00192A1F" w:rsidRDefault="004560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Утро .</w:t>
            </w:r>
            <w:proofErr w:type="gramEnd"/>
          </w:p>
          <w:p w14:paraId="0E79183D" w14:textId="77777777" w:rsidR="004560C3" w:rsidRDefault="004560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A3969A" w14:textId="77777777" w:rsidR="004560C3" w:rsidRDefault="004560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D585DC" w14:textId="77777777" w:rsidR="004560C3" w:rsidRDefault="004560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7D22B1" w14:textId="77777777" w:rsidR="004560C3" w:rsidRDefault="004560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1127" w:type="pct"/>
          </w:tcPr>
          <w:p w14:paraId="09A884A5" w14:textId="77777777" w:rsidR="00192A1F" w:rsidRDefault="004560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сказки «Снегурочка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эксперементы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водой.</w:t>
            </w:r>
          </w:p>
          <w:p w14:paraId="20F56517" w14:textId="77777777" w:rsidR="004560C3" w:rsidRDefault="004560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DF154E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 можно встретить воду»</w:t>
            </w:r>
          </w:p>
        </w:tc>
        <w:tc>
          <w:tcPr>
            <w:tcW w:w="1193" w:type="pct"/>
          </w:tcPr>
          <w:p w14:paraId="0133F136" w14:textId="77777777" w:rsidR="00192A1F" w:rsidRDefault="004560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,дети</w:t>
            </w:r>
            <w:proofErr w:type="gramEnd"/>
            <w:r w:rsidR="00392CF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2" w:type="pct"/>
          </w:tcPr>
          <w:p w14:paraId="40B94D87" w14:textId="77777777" w:rsidR="00DF154E" w:rsidRDefault="00DF1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поняли почему Снегурочка растаяла</w:t>
            </w:r>
          </w:p>
          <w:p w14:paraId="1FE014A1" w14:textId="77777777" w:rsidR="00DF154E" w:rsidRDefault="00DF1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842898" w14:textId="77777777" w:rsidR="00192A1F" w:rsidRDefault="004560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узнали что деревянные предметы не тонут в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воде</w:t>
            </w:r>
            <w:r w:rsidR="00DF1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,вода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имеет запаха она прозрачная</w:t>
            </w:r>
            <w:r w:rsidR="00DF1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,воду можно покрасить.</w:t>
            </w:r>
          </w:p>
        </w:tc>
      </w:tr>
      <w:tr w:rsidR="00C16065" w14:paraId="0E1D77B2" w14:textId="77777777">
        <w:tc>
          <w:tcPr>
            <w:tcW w:w="427" w:type="pct"/>
          </w:tcPr>
          <w:p w14:paraId="1A958C8A" w14:textId="77777777" w:rsidR="00192A1F" w:rsidRDefault="00C1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</w:t>
            </w:r>
            <w:r w:rsidR="00DF154E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08" w:type="pct"/>
          </w:tcPr>
          <w:p w14:paraId="763D386F" w14:textId="77777777" w:rsidR="00192A1F" w:rsidRDefault="00DF1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Утро</w:t>
            </w:r>
          </w:p>
          <w:p w14:paraId="25AB0445" w14:textId="77777777" w:rsidR="00DF154E" w:rsidRDefault="00DF1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CF8DFB" w14:textId="77777777" w:rsidR="00DF154E" w:rsidRDefault="00DF1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869187" w14:textId="77777777" w:rsidR="00DF154E" w:rsidRDefault="00726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ООД</w:t>
            </w:r>
          </w:p>
          <w:p w14:paraId="1289BC7E" w14:textId="77777777" w:rsidR="00DF154E" w:rsidRDefault="00DF1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10D616" w14:textId="77777777" w:rsidR="00DF154E" w:rsidRDefault="00DF1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127" w:type="pct"/>
          </w:tcPr>
          <w:p w14:paraId="25F1D931" w14:textId="77777777" w:rsidR="00DF154E" w:rsidRDefault="00DF1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="00392CF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«Почему нужно беречь воду»  </w:t>
            </w:r>
          </w:p>
          <w:p w14:paraId="4A26066A" w14:textId="77777777" w:rsidR="00DF154E" w:rsidRDefault="00726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Лепка:Снеговик</w:t>
            </w:r>
            <w:proofErr w:type="spellEnd"/>
            <w:proofErr w:type="gramEnd"/>
          </w:p>
          <w:p w14:paraId="2FD0F3A4" w14:textId="77777777" w:rsidR="00DF154E" w:rsidRDefault="00DF1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1F99F7" w14:textId="77777777" w:rsidR="00192A1F" w:rsidRDefault="00DF1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Наблдюдение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 сосульками</w:t>
            </w:r>
            <w:proofErr w:type="gramEnd"/>
          </w:p>
        </w:tc>
        <w:tc>
          <w:tcPr>
            <w:tcW w:w="1193" w:type="pct"/>
          </w:tcPr>
          <w:p w14:paraId="1D628C33" w14:textId="77777777" w:rsidR="00192A1F" w:rsidRDefault="00392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 дети.</w:t>
            </w:r>
          </w:p>
        </w:tc>
        <w:tc>
          <w:tcPr>
            <w:tcW w:w="1442" w:type="pct"/>
          </w:tcPr>
          <w:p w14:paraId="68A9308E" w14:textId="77777777" w:rsidR="00DF154E" w:rsidRDefault="00DF1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узнали почему нужно беречь воду</w:t>
            </w:r>
          </w:p>
          <w:p w14:paraId="3DB8A1FC" w14:textId="77777777" w:rsidR="00DF154E" w:rsidRPr="00DF154E" w:rsidRDefault="00DF154E" w:rsidP="00DF15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2B17B0" w14:textId="77777777" w:rsidR="00664BB9" w:rsidRDefault="00664BB9" w:rsidP="00DF15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389E4A" w14:textId="77777777" w:rsidR="00192A1F" w:rsidRPr="00DF154E" w:rsidRDefault="00DF154E" w:rsidP="00DF15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Дети </w:t>
            </w:r>
            <w:proofErr w:type="gramStart"/>
            <w:r w:rsidR="00C16065">
              <w:rPr>
                <w:rFonts w:ascii="Times New Roman" w:eastAsia="Calibri" w:hAnsi="Times New Roman" w:cs="Times New Roman"/>
                <w:sz w:val="28"/>
                <w:szCs w:val="28"/>
              </w:rPr>
              <w:t>увидели</w:t>
            </w:r>
            <w:proofErr w:type="gramEnd"/>
            <w:r w:rsidR="00C160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 лед тоже превращается в воду</w:t>
            </w:r>
          </w:p>
        </w:tc>
      </w:tr>
      <w:tr w:rsidR="00C16065" w14:paraId="3BB5918D" w14:textId="77777777">
        <w:tc>
          <w:tcPr>
            <w:tcW w:w="427" w:type="pct"/>
          </w:tcPr>
          <w:p w14:paraId="1B858FFA" w14:textId="77777777" w:rsidR="00192A1F" w:rsidRDefault="00C1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808" w:type="pct"/>
          </w:tcPr>
          <w:p w14:paraId="6DF13904" w14:textId="77777777" w:rsidR="00C16065" w:rsidRDefault="00C1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Утро </w:t>
            </w:r>
          </w:p>
          <w:p w14:paraId="5A254E6E" w14:textId="77777777" w:rsidR="00C16065" w:rsidRPr="00C16065" w:rsidRDefault="00C16065" w:rsidP="00C160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3EB517" w14:textId="77777777" w:rsidR="00C16065" w:rsidRDefault="00C16065" w:rsidP="00C160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B6191B" w14:textId="77777777" w:rsidR="00192A1F" w:rsidRDefault="00192A1F" w:rsidP="00C160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EE1445" w14:textId="77777777" w:rsidR="00C16065" w:rsidRDefault="00C16065" w:rsidP="00C160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8C97C0" w14:textId="77777777" w:rsidR="00C16065" w:rsidRPr="00C16065" w:rsidRDefault="00C16065" w:rsidP="00C160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1127" w:type="pct"/>
          </w:tcPr>
          <w:p w14:paraId="7CA65DD0" w14:textId="77777777" w:rsidR="007262DA" w:rsidRDefault="00C1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Наблюдение за ветками сравнить ветки с водой и без воды </w:t>
            </w:r>
          </w:p>
          <w:p w14:paraId="1569F631" w14:textId="77777777" w:rsidR="00C16065" w:rsidRDefault="00C1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сказки: Мойдодыр</w:t>
            </w:r>
          </w:p>
          <w:p w14:paraId="1D167292" w14:textId="77777777" w:rsidR="00192A1F" w:rsidRDefault="00192A1F" w:rsidP="00C160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360A6F" w14:textId="77777777" w:rsidR="00C16065" w:rsidRPr="00C16065" w:rsidRDefault="00C16065" w:rsidP="00C160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за ручейком.</w:t>
            </w:r>
          </w:p>
        </w:tc>
        <w:tc>
          <w:tcPr>
            <w:tcW w:w="1193" w:type="pct"/>
          </w:tcPr>
          <w:p w14:paraId="113AEB11" w14:textId="77777777" w:rsidR="00192A1F" w:rsidRDefault="00392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1442" w:type="pct"/>
          </w:tcPr>
          <w:p w14:paraId="1C589B22" w14:textId="77777777" w:rsidR="007262DA" w:rsidRDefault="00C1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увидели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 у веток с водой набухли почки</w:t>
            </w:r>
          </w:p>
          <w:p w14:paraId="0E442FEC" w14:textId="77777777" w:rsidR="007262DA" w:rsidRDefault="007262DA" w:rsidP="00726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EF3448" w14:textId="77777777" w:rsidR="00192A1F" w:rsidRPr="007262DA" w:rsidRDefault="007262DA" w:rsidP="00726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поняли для чего нужно умываться</w:t>
            </w:r>
          </w:p>
        </w:tc>
      </w:tr>
      <w:tr w:rsidR="00C16065" w14:paraId="64A053BB" w14:textId="77777777">
        <w:tc>
          <w:tcPr>
            <w:tcW w:w="427" w:type="pct"/>
          </w:tcPr>
          <w:p w14:paraId="3F9D92DB" w14:textId="77777777" w:rsidR="004560C3" w:rsidRDefault="00C1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08.04</w:t>
            </w:r>
          </w:p>
        </w:tc>
        <w:tc>
          <w:tcPr>
            <w:tcW w:w="808" w:type="pct"/>
          </w:tcPr>
          <w:p w14:paraId="1B17C416" w14:textId="77777777" w:rsidR="004560C3" w:rsidRDefault="00392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C16065">
              <w:rPr>
                <w:rFonts w:ascii="Times New Roman" w:eastAsia="Calibri" w:hAnsi="Times New Roman" w:cs="Times New Roman"/>
                <w:sz w:val="28"/>
                <w:szCs w:val="28"/>
              </w:rPr>
              <w:t>тро</w:t>
            </w:r>
          </w:p>
          <w:p w14:paraId="79CA4260" w14:textId="77777777" w:rsidR="00392CFE" w:rsidRDefault="00392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615A87" w14:textId="77777777" w:rsidR="00392CFE" w:rsidRDefault="00392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DADE69" w14:textId="77777777" w:rsidR="00392CFE" w:rsidRDefault="00392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93352A" w14:textId="77777777" w:rsidR="00392CFE" w:rsidRDefault="00392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6B6FFC" w14:textId="77777777" w:rsidR="00392CFE" w:rsidRDefault="00392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B40DAE" w14:textId="77777777" w:rsidR="00392CFE" w:rsidRDefault="00392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1127" w:type="pct"/>
          </w:tcPr>
          <w:p w14:paraId="6B7DC511" w14:textId="77777777" w:rsidR="004560C3" w:rsidRDefault="00392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за ветками тополя.</w:t>
            </w:r>
          </w:p>
          <w:p w14:paraId="52FE1CDA" w14:textId="77777777" w:rsidR="00392CFE" w:rsidRDefault="00392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A5C4D0" w14:textId="77777777" w:rsidR="00392CFE" w:rsidRDefault="00392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7C55CC" w14:textId="77777777" w:rsidR="00392CFE" w:rsidRDefault="00392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F4653A" w14:textId="77777777" w:rsidR="00392CFE" w:rsidRDefault="00392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DC2E0C" w14:textId="77777777" w:rsidR="00392CFE" w:rsidRDefault="00392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д/и «Какой бывает вода»</w:t>
            </w:r>
          </w:p>
        </w:tc>
        <w:tc>
          <w:tcPr>
            <w:tcW w:w="1193" w:type="pct"/>
          </w:tcPr>
          <w:p w14:paraId="4ADF633E" w14:textId="77777777" w:rsidR="004560C3" w:rsidRDefault="00F74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Воспитатель,дети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2" w:type="pct"/>
          </w:tcPr>
          <w:p w14:paraId="76EF160A" w14:textId="77777777" w:rsidR="004560C3" w:rsidRDefault="00392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Воспитанники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увидели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 появились листья на всех ветках в вазе с водой, а без воды листьев нет.</w:t>
            </w:r>
          </w:p>
          <w:p w14:paraId="4D2D79A3" w14:textId="77777777" w:rsidR="00392CFE" w:rsidRDefault="00664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Познакомились</w:t>
            </w:r>
            <w:r w:rsidR="00392C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 свойствами воды</w:t>
            </w:r>
          </w:p>
        </w:tc>
      </w:tr>
      <w:tr w:rsidR="00C16065" w14:paraId="026536CD" w14:textId="77777777">
        <w:tc>
          <w:tcPr>
            <w:tcW w:w="427" w:type="pct"/>
          </w:tcPr>
          <w:p w14:paraId="75B90DE3" w14:textId="77777777" w:rsidR="004560C3" w:rsidRDefault="00664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808" w:type="pct"/>
          </w:tcPr>
          <w:p w14:paraId="5756BF51" w14:textId="77777777" w:rsidR="004560C3" w:rsidRDefault="00664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1127" w:type="pct"/>
          </w:tcPr>
          <w:p w14:paraId="35F65806" w14:textId="77777777" w:rsidR="004560C3" w:rsidRDefault="00664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экологической сказки «Путешествие капельки»</w:t>
            </w:r>
          </w:p>
          <w:p w14:paraId="469BB09A" w14:textId="28440B4B" w:rsidR="00664BB9" w:rsidRDefault="00664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Задание для детей дома</w:t>
            </w:r>
            <w:r w:rsidR="00394A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«Нарисовать капельку»</w:t>
            </w:r>
          </w:p>
        </w:tc>
        <w:tc>
          <w:tcPr>
            <w:tcW w:w="1193" w:type="pct"/>
          </w:tcPr>
          <w:p w14:paraId="5DD2D64A" w14:textId="77777777" w:rsidR="00F746DF" w:rsidRDefault="00F74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 дети.</w:t>
            </w:r>
          </w:p>
          <w:p w14:paraId="7C73C69F" w14:textId="77777777" w:rsidR="00F746DF" w:rsidRPr="00F746DF" w:rsidRDefault="00F746DF" w:rsidP="00F746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97B7A1" w14:textId="77777777" w:rsidR="00F746DF" w:rsidRDefault="00F746DF" w:rsidP="00F746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6C4453" w14:textId="77777777" w:rsidR="004560C3" w:rsidRPr="00F746DF" w:rsidRDefault="00F746DF" w:rsidP="00F746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,родители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2" w:type="pct"/>
          </w:tcPr>
          <w:p w14:paraId="6F85FDC4" w14:textId="77777777" w:rsidR="004560C3" w:rsidRDefault="00664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узнали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 из облака может пойти дождь</w:t>
            </w:r>
          </w:p>
        </w:tc>
      </w:tr>
      <w:tr w:rsidR="00C16065" w14:paraId="60A7968E" w14:textId="77777777">
        <w:tc>
          <w:tcPr>
            <w:tcW w:w="427" w:type="pct"/>
          </w:tcPr>
          <w:p w14:paraId="7FF40DD7" w14:textId="77777777" w:rsidR="00C16065" w:rsidRDefault="00664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808" w:type="pct"/>
          </w:tcPr>
          <w:p w14:paraId="50C3FA3A" w14:textId="77777777" w:rsidR="00C16065" w:rsidRDefault="00664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ООД</w:t>
            </w:r>
            <w:r w:rsidR="00F746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9635D10" w14:textId="77777777" w:rsidR="00F746DF" w:rsidRDefault="00F74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F5E80F" w14:textId="77777777" w:rsidR="00F746DF" w:rsidRDefault="00F74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D45899" w14:textId="77777777" w:rsidR="00F746DF" w:rsidRDefault="00F74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</w:t>
            </w:r>
          </w:p>
        </w:tc>
        <w:tc>
          <w:tcPr>
            <w:tcW w:w="1127" w:type="pct"/>
          </w:tcPr>
          <w:p w14:paraId="2C57B48F" w14:textId="55720A52" w:rsidR="00C16065" w:rsidRDefault="00F74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Рисование:</w:t>
            </w:r>
            <w:r w:rsidR="00394A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64BB9">
              <w:rPr>
                <w:rFonts w:ascii="Times New Roman" w:eastAsia="Calibri" w:hAnsi="Times New Roman" w:cs="Times New Roman"/>
                <w:sz w:val="28"/>
                <w:szCs w:val="28"/>
              </w:rPr>
              <w:t>сосульки</w:t>
            </w:r>
          </w:p>
          <w:p w14:paraId="3BB696A9" w14:textId="77777777" w:rsidR="00F746DF" w:rsidRDefault="00F74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BE9A86" w14:textId="77777777" w:rsidR="00F746DF" w:rsidRDefault="00F74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Сделать игру «Разрезные картинки»</w:t>
            </w:r>
          </w:p>
        </w:tc>
        <w:tc>
          <w:tcPr>
            <w:tcW w:w="1193" w:type="pct"/>
          </w:tcPr>
          <w:p w14:paraId="393AEB4F" w14:textId="77777777" w:rsidR="00C16065" w:rsidRDefault="00F74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 дети.</w:t>
            </w:r>
          </w:p>
        </w:tc>
        <w:tc>
          <w:tcPr>
            <w:tcW w:w="1442" w:type="pct"/>
          </w:tcPr>
          <w:p w14:paraId="24620D5E" w14:textId="77777777" w:rsidR="00C16065" w:rsidRDefault="00C1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6065" w14:paraId="770072F4" w14:textId="77777777">
        <w:tc>
          <w:tcPr>
            <w:tcW w:w="427" w:type="pct"/>
          </w:tcPr>
          <w:p w14:paraId="1847A366" w14:textId="77777777" w:rsidR="00C16065" w:rsidRDefault="00F74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808" w:type="pct"/>
          </w:tcPr>
          <w:p w14:paraId="0F54436B" w14:textId="77777777" w:rsidR="00C16065" w:rsidRDefault="00C1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7" w:type="pct"/>
          </w:tcPr>
          <w:p w14:paraId="2EAB1EAA" w14:textId="77777777" w:rsidR="00C16065" w:rsidRDefault="00C1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pct"/>
          </w:tcPr>
          <w:p w14:paraId="75C41B79" w14:textId="77777777" w:rsidR="00C16065" w:rsidRDefault="00C1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2" w:type="pct"/>
          </w:tcPr>
          <w:p w14:paraId="7F5EE83D" w14:textId="77777777" w:rsidR="00C16065" w:rsidRDefault="00C1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64BB9" w14:paraId="29635532" w14:textId="77777777">
        <w:tc>
          <w:tcPr>
            <w:tcW w:w="427" w:type="pct"/>
          </w:tcPr>
          <w:p w14:paraId="6746F226" w14:textId="77777777" w:rsidR="00664BB9" w:rsidRDefault="00664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14:paraId="27C49138" w14:textId="77777777" w:rsidR="00664BB9" w:rsidRDefault="00664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7" w:type="pct"/>
          </w:tcPr>
          <w:p w14:paraId="3B03DD06" w14:textId="77777777" w:rsidR="00664BB9" w:rsidRDefault="00664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pct"/>
          </w:tcPr>
          <w:p w14:paraId="1E42F431" w14:textId="77777777" w:rsidR="00664BB9" w:rsidRDefault="00664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2" w:type="pct"/>
          </w:tcPr>
          <w:p w14:paraId="099EBA72" w14:textId="77777777" w:rsidR="00664BB9" w:rsidRDefault="00664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2C83854" w14:textId="77777777" w:rsidR="00192A1F" w:rsidRDefault="0019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625CE33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Заключительный этап: </w:t>
      </w:r>
    </w:p>
    <w:p w14:paraId="636452A4" w14:textId="1302CFF9" w:rsidR="00192A1F" w:rsidRDefault="00A229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Итоговое мероприятие:</w:t>
      </w:r>
      <w:r w:rsidR="00394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6DF">
        <w:rPr>
          <w:rFonts w:ascii="Times New Roman" w:eastAsia="Calibri" w:hAnsi="Times New Roman" w:cs="Times New Roman"/>
          <w:sz w:val="28"/>
          <w:szCs w:val="28"/>
        </w:rPr>
        <w:t>Конкурс рисунков «Капелька»</w:t>
      </w:r>
    </w:p>
    <w:p w14:paraId="1AC34ECC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Дата: </w:t>
      </w:r>
      <w:r w:rsidR="00F746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12.04</w:t>
      </w:r>
    </w:p>
    <w:p w14:paraId="51B2AD31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Цель: </w:t>
      </w:r>
    </w:p>
    <w:p w14:paraId="4EAB1CC6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14:paraId="157BA7F5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детей: принять участие в демонстрации продукта проекта, оценке своих усилий и успехов.</w:t>
      </w:r>
    </w:p>
    <w:p w14:paraId="43E7152E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родителей: принять участие в итоговом мероприятии проекта, оценке деятельности детей.</w:t>
      </w:r>
    </w:p>
    <w:p w14:paraId="132461E0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воспитателей: создание условий для успешного проведения итогового мероприятия и оценке проектной деятельности (рефлексия).</w:t>
      </w:r>
    </w:p>
    <w:p w14:paraId="75CB91E2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Материально-техническое оснащение: </w:t>
      </w:r>
    </w:p>
    <w:p w14:paraId="1DA87E32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Активности: </w:t>
      </w:r>
    </w:p>
    <w:p w14:paraId="63FDF7A3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Детей: </w:t>
      </w:r>
    </w:p>
    <w:p w14:paraId="21122041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(дети отвечают на вопросы в процессе беседы, высказывают предположения о планировании пространства);</w:t>
      </w:r>
    </w:p>
    <w:p w14:paraId="4F6C10A4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Творческая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сюжетно – ролевой игре дети с помощью воспитателя продумывают сюжетные линии);</w:t>
      </w:r>
    </w:p>
    <w:p w14:paraId="7FC731CD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(подбирают необходимые атрибуты, предметы – заместители, полученные знания отражают в игровых действиях);</w:t>
      </w:r>
    </w:p>
    <w:p w14:paraId="17CE7797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(взаимодействуют друг с другом, после завершения итогового мероприятия в рамках рефлексии оценивают результат деятельности).</w:t>
      </w:r>
    </w:p>
    <w:p w14:paraId="66CEA7E8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Воспитателя:</w:t>
      </w:r>
    </w:p>
    <w:p w14:paraId="210C5722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активность (проводит беседу, побуждает детей к активности, прямо и косвенно руководит игрой).</w:t>
      </w:r>
    </w:p>
    <w:p w14:paraId="717783BF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Родителей:</w:t>
      </w:r>
    </w:p>
    <w:p w14:paraId="110632C5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участия в итоговом мероприятии проекта, оценке деятельности детей.</w:t>
      </w:r>
    </w:p>
    <w:p w14:paraId="35D67720" w14:textId="77777777" w:rsidR="00192A1F" w:rsidRDefault="0019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4CC01" w14:textId="77777777" w:rsidR="00192A1F" w:rsidRDefault="00A229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Итоги:</w:t>
      </w:r>
    </w:p>
    <w:p w14:paraId="70334A35" w14:textId="77777777" w:rsidR="00192A1F" w:rsidRDefault="0019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10"/>
        <w:tblW w:w="5086" w:type="pct"/>
        <w:tblLook w:val="04A0" w:firstRow="1" w:lastRow="0" w:firstColumn="1" w:lastColumn="0" w:noHBand="0" w:noVBand="1"/>
      </w:tblPr>
      <w:tblGrid>
        <w:gridCol w:w="885"/>
        <w:gridCol w:w="4130"/>
        <w:gridCol w:w="4156"/>
      </w:tblGrid>
      <w:tr w:rsidR="00192A1F" w14:paraId="224167AE" w14:textId="77777777">
        <w:tc>
          <w:tcPr>
            <w:tcW w:w="482" w:type="pct"/>
          </w:tcPr>
          <w:p w14:paraId="7AB2B93A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51" w:type="pct"/>
          </w:tcPr>
          <w:p w14:paraId="3578EE84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проекта</w:t>
            </w:r>
          </w:p>
        </w:tc>
        <w:tc>
          <w:tcPr>
            <w:tcW w:w="2266" w:type="pct"/>
          </w:tcPr>
          <w:p w14:paraId="7B630EF3" w14:textId="77777777" w:rsidR="00192A1F" w:rsidRDefault="00A229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педагогического опыта</w:t>
            </w:r>
          </w:p>
        </w:tc>
      </w:tr>
      <w:tr w:rsidR="00192A1F" w14:paraId="7C7EF21C" w14:textId="77777777">
        <w:trPr>
          <w:trHeight w:val="1310"/>
        </w:trPr>
        <w:tc>
          <w:tcPr>
            <w:tcW w:w="482" w:type="pct"/>
          </w:tcPr>
          <w:p w14:paraId="42334B2A" w14:textId="77777777" w:rsidR="00192A1F" w:rsidRDefault="00192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1" w:type="pct"/>
          </w:tcPr>
          <w:p w14:paraId="44D752A3" w14:textId="77777777" w:rsidR="00192A1F" w:rsidRDefault="00A2298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Получены представления о</w:t>
            </w:r>
            <w:r w:rsidR="00A90F3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="00A90F3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воде .</w:t>
            </w:r>
            <w:proofErr w:type="gramEnd"/>
          </w:p>
          <w:p w14:paraId="138A22E4" w14:textId="77777777" w:rsidR="00192A1F" w:rsidRDefault="00A2298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Дети приобрели опыт выявления проблемы, обозначения ее словами, научились искать пути решения проблемы.</w:t>
            </w:r>
          </w:p>
          <w:p w14:paraId="356938FB" w14:textId="77777777" w:rsidR="00192A1F" w:rsidRDefault="00A90F3C" w:rsidP="00A90F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3)Проведен конкурс рисунков «Капелька»</w:t>
            </w:r>
          </w:p>
          <w:p w14:paraId="20BBB8D9" w14:textId="77777777" w:rsidR="00192A1F" w:rsidRDefault="00A2298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Был получен от</w:t>
            </w:r>
            <w:r w:rsidR="00A90F3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вет на познавательный вопрос для чего нужна вода</w:t>
            </w:r>
          </w:p>
          <w:p w14:paraId="5CAF1121" w14:textId="77777777" w:rsidR="00192A1F" w:rsidRDefault="00A2298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У родителей появился интерес к образовательному процессу, общению с педагогом, участию в жизни группы.</w:t>
            </w:r>
          </w:p>
          <w:p w14:paraId="433116F3" w14:textId="77777777" w:rsidR="00192A1F" w:rsidRDefault="00A2298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РППС группы пополнилась 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материалами....</w:t>
            </w:r>
            <w:proofErr w:type="gramEnd"/>
          </w:p>
        </w:tc>
        <w:tc>
          <w:tcPr>
            <w:tcW w:w="2266" w:type="pct"/>
          </w:tcPr>
          <w:p w14:paraId="4D4A3AB3" w14:textId="77777777" w:rsidR="00192A1F" w:rsidRDefault="00A2298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Все участники проекта ознакомлены с фотоматериалами проекта;</w:t>
            </w:r>
          </w:p>
          <w:p w14:paraId="33BAB760" w14:textId="77777777" w:rsidR="00192A1F" w:rsidRDefault="00A2298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Педагогический опыт по реализации проекта представлен в педагогических сообществах (ДОУ, городских метод объединениях, 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интернет сообществах</w:t>
            </w:r>
            <w:proofErr w:type="gramEnd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);</w:t>
            </w:r>
          </w:p>
          <w:p w14:paraId="1D19A941" w14:textId="77777777" w:rsidR="00192A1F" w:rsidRDefault="00192A1F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2D1B11A9" w14:textId="77777777" w:rsidR="00192A1F" w:rsidRDefault="00192A1F">
      <w:pPr>
        <w:widowControl w:val="0"/>
        <w:tabs>
          <w:tab w:val="left" w:pos="0"/>
          <w:tab w:val="left" w:pos="426"/>
          <w:tab w:val="left" w:pos="1134"/>
        </w:tabs>
        <w:spacing w:after="0"/>
        <w:ind w:left="566" w:hanging="28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281530B" w14:textId="77777777" w:rsidR="00192A1F" w:rsidRDefault="00A229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Оценка эффективности реализации проекта: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Впечатления детей о проделанной работе:</w:t>
      </w:r>
    </w:p>
    <w:p w14:paraId="365B8DE3" w14:textId="77777777" w:rsidR="00192A1F" w:rsidRDefault="00A229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98% детей проявили интерес к проекту, дали положительный комментарий после его завершения.</w:t>
      </w:r>
    </w:p>
    <w:p w14:paraId="715EFC7B" w14:textId="77777777" w:rsidR="00192A1F" w:rsidRDefault="00A229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Впечатления родителей о проделанной работе:</w:t>
      </w:r>
    </w:p>
    <w:p w14:paraId="6408E24F" w14:textId="77777777" w:rsidR="00192A1F" w:rsidRDefault="00A229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97% дали положительный комментарий о проекте.</w:t>
      </w:r>
    </w:p>
    <w:p w14:paraId="43DED2A1" w14:textId="77777777" w:rsidR="00192A1F" w:rsidRDefault="00A229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85% семей приняли участие на всех этапах проекта.</w:t>
      </w:r>
    </w:p>
    <w:p w14:paraId="564353D6" w14:textId="77777777" w:rsidR="00192A1F" w:rsidRDefault="00A2298A">
      <w:pPr>
        <w:jc w:val="both"/>
        <w:rPr>
          <w:rFonts w:ascii="Calibri" w:eastAsia="Times New Roman" w:hAnsi="Calibri" w:cs="Times New Roman"/>
          <w:i/>
          <w:iCs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Анализ методиста ДОО: был получен положительный комментарий от методиста ДОО о проекте, о возможности использования материала другими воспитателями.</w:t>
      </w:r>
    </w:p>
    <w:p w14:paraId="6FF4216A" w14:textId="77777777" w:rsidR="00192A1F" w:rsidRDefault="00A2298A">
      <w:pPr>
        <w:widowControl w:val="0"/>
        <w:tabs>
          <w:tab w:val="left" w:pos="0"/>
          <w:tab w:val="left" w:pos="426"/>
          <w:tab w:val="left" w:pos="1134"/>
        </w:tabs>
        <w:spacing w:after="0"/>
        <w:ind w:left="566" w:hanging="283"/>
        <w:jc w:val="both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Степень достижения поставленных целей: </w:t>
      </w:r>
    </w:p>
    <w:p w14:paraId="03B2D633" w14:textId="77777777" w:rsidR="00192A1F" w:rsidRDefault="00A229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Цель проекта реализована, так как:</w:t>
      </w:r>
    </w:p>
    <w:p w14:paraId="7ED00B36" w14:textId="77777777" w:rsidR="00192A1F" w:rsidRDefault="00A229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85% семей приняли участие на всех этапах проекта,</w:t>
      </w:r>
    </w:p>
    <w:p w14:paraId="0E4B08A9" w14:textId="77777777" w:rsidR="00192A1F" w:rsidRDefault="00A229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15% приняли участие не на всех этапах из-за отсутствия времени.</w:t>
      </w:r>
    </w:p>
    <w:p w14:paraId="6F98008D" w14:textId="77777777" w:rsidR="00192A1F" w:rsidRDefault="00A229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Решение: воспитатель самостоятельно реализовала цель с детьми. Посмотрев ранее подготовленные презентации и фотоматериалы по теме проекта.</w:t>
      </w:r>
    </w:p>
    <w:p w14:paraId="355A142A" w14:textId="77777777" w:rsidR="00192A1F" w:rsidRDefault="00A229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90% детей приняли участие в создании и демонстрации продукта проекта.</w:t>
      </w:r>
    </w:p>
    <w:p w14:paraId="5BC45B4F" w14:textId="77777777" w:rsidR="00192A1F" w:rsidRDefault="00A2298A">
      <w:pPr>
        <w:widowControl w:val="0"/>
        <w:tabs>
          <w:tab w:val="left" w:pos="0"/>
          <w:tab w:val="left" w:pos="426"/>
          <w:tab w:val="left" w:pos="1134"/>
        </w:tabs>
        <w:spacing w:after="0"/>
        <w:ind w:left="566" w:hanging="28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10% не приняли участие в создании и демонстрации продукта проекта по причине болезни.</w:t>
      </w:r>
    </w:p>
    <w:p w14:paraId="16EFCD8D" w14:textId="77777777" w:rsidR="008B7828" w:rsidRDefault="008B7828">
      <w:pPr>
        <w:widowControl w:val="0"/>
        <w:tabs>
          <w:tab w:val="left" w:pos="0"/>
          <w:tab w:val="left" w:pos="426"/>
          <w:tab w:val="left" w:pos="1134"/>
        </w:tabs>
        <w:spacing w:after="0"/>
        <w:ind w:left="566" w:hanging="283"/>
        <w:jc w:val="both"/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</w:pPr>
    </w:p>
    <w:p w14:paraId="08AD6AA0" w14:textId="77777777" w:rsidR="008B7828" w:rsidRDefault="008459B2">
      <w:r>
        <w:rPr>
          <w:noProof/>
          <w:lang w:eastAsia="ru-RU"/>
        </w:rPr>
        <w:drawing>
          <wp:inline distT="0" distB="0" distL="0" distR="0" wp14:anchorId="05FDA380" wp14:editId="6E761A8C">
            <wp:extent cx="3499945" cy="4056380"/>
            <wp:effectExtent l="0" t="0" r="5715" b="127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716" cy="406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02BC7" w14:textId="77777777" w:rsidR="008B7828" w:rsidRPr="008B7828" w:rsidRDefault="008B7828" w:rsidP="008B7828"/>
    <w:p w14:paraId="55FC5F36" w14:textId="77777777" w:rsidR="008B7828" w:rsidRDefault="008B7828" w:rsidP="008B7828"/>
    <w:p w14:paraId="4DDD8670" w14:textId="77777777" w:rsidR="008B7828" w:rsidRDefault="008B7828" w:rsidP="008B7828">
      <w:pPr>
        <w:pStyle w:val="a5"/>
      </w:pPr>
      <w:r>
        <w:rPr>
          <w:noProof/>
        </w:rPr>
        <w:lastRenderedPageBreak/>
        <w:drawing>
          <wp:inline distT="0" distB="0" distL="0" distR="0" wp14:anchorId="43E55DC7" wp14:editId="514B6AF1">
            <wp:extent cx="4424680" cy="3941379"/>
            <wp:effectExtent l="0" t="0" r="0" b="2540"/>
            <wp:docPr id="2" name="Рисунок 2" descr="C:\Users\user\Desktop\1673964300_gas-kvas-com-p-risunok-na-temu-vod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73964300_gas-kvas-com-p-risunok-na-temu-voda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049" cy="395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B5F23" w14:textId="77777777" w:rsidR="00192A1F" w:rsidRPr="008B7828" w:rsidRDefault="00192A1F" w:rsidP="008B7828"/>
    <w:sectPr w:rsidR="00192A1F" w:rsidRPr="008B7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28745" w14:textId="77777777" w:rsidR="000A4F8F" w:rsidRDefault="000A4F8F">
      <w:pPr>
        <w:spacing w:line="240" w:lineRule="auto"/>
      </w:pPr>
      <w:r>
        <w:separator/>
      </w:r>
    </w:p>
  </w:endnote>
  <w:endnote w:type="continuationSeparator" w:id="0">
    <w:p w14:paraId="6DA690F6" w14:textId="77777777" w:rsidR="000A4F8F" w:rsidRDefault="000A4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E5387" w14:textId="77777777" w:rsidR="000A4F8F" w:rsidRDefault="000A4F8F">
      <w:pPr>
        <w:spacing w:after="0"/>
      </w:pPr>
      <w:r>
        <w:separator/>
      </w:r>
    </w:p>
  </w:footnote>
  <w:footnote w:type="continuationSeparator" w:id="0">
    <w:p w14:paraId="652D3FFE" w14:textId="77777777" w:rsidR="000A4F8F" w:rsidRDefault="000A4F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8AB2E0F"/>
    <w:multiLevelType w:val="singleLevel"/>
    <w:tmpl w:val="98AB2E0F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1E456607"/>
    <w:multiLevelType w:val="multilevel"/>
    <w:tmpl w:val="1E45660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00D7"/>
    <w:multiLevelType w:val="multilevel"/>
    <w:tmpl w:val="209B00D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6A73"/>
    <w:multiLevelType w:val="multilevel"/>
    <w:tmpl w:val="2DB36A7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F1C65"/>
    <w:multiLevelType w:val="multilevel"/>
    <w:tmpl w:val="549F1C6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D2"/>
    <w:rsid w:val="000A4F8F"/>
    <w:rsid w:val="000C6CE7"/>
    <w:rsid w:val="000D192E"/>
    <w:rsid w:val="00137455"/>
    <w:rsid w:val="0016064A"/>
    <w:rsid w:val="00192A1F"/>
    <w:rsid w:val="0019645A"/>
    <w:rsid w:val="001967F4"/>
    <w:rsid w:val="002777FB"/>
    <w:rsid w:val="00283CF2"/>
    <w:rsid w:val="00290308"/>
    <w:rsid w:val="00300AE1"/>
    <w:rsid w:val="00346FE1"/>
    <w:rsid w:val="00392CFE"/>
    <w:rsid w:val="00394ACC"/>
    <w:rsid w:val="003B5A38"/>
    <w:rsid w:val="003C1E0C"/>
    <w:rsid w:val="003E5E1C"/>
    <w:rsid w:val="00405D73"/>
    <w:rsid w:val="004251BD"/>
    <w:rsid w:val="004560C3"/>
    <w:rsid w:val="005B2A1D"/>
    <w:rsid w:val="005C1897"/>
    <w:rsid w:val="005D7466"/>
    <w:rsid w:val="005F79DE"/>
    <w:rsid w:val="00664BB9"/>
    <w:rsid w:val="006A6B5C"/>
    <w:rsid w:val="00701692"/>
    <w:rsid w:val="007262DA"/>
    <w:rsid w:val="008459B2"/>
    <w:rsid w:val="008A1EFA"/>
    <w:rsid w:val="008B7828"/>
    <w:rsid w:val="00904C74"/>
    <w:rsid w:val="00945675"/>
    <w:rsid w:val="0096204D"/>
    <w:rsid w:val="00974DB4"/>
    <w:rsid w:val="009763ED"/>
    <w:rsid w:val="009A099B"/>
    <w:rsid w:val="009B7E32"/>
    <w:rsid w:val="00A2298A"/>
    <w:rsid w:val="00A42869"/>
    <w:rsid w:val="00A90F3C"/>
    <w:rsid w:val="00AC0410"/>
    <w:rsid w:val="00AC4DE2"/>
    <w:rsid w:val="00B226EC"/>
    <w:rsid w:val="00B86E76"/>
    <w:rsid w:val="00B95593"/>
    <w:rsid w:val="00C16065"/>
    <w:rsid w:val="00C16A9C"/>
    <w:rsid w:val="00C3659F"/>
    <w:rsid w:val="00C637E2"/>
    <w:rsid w:val="00CF569F"/>
    <w:rsid w:val="00D3155F"/>
    <w:rsid w:val="00D66BF7"/>
    <w:rsid w:val="00D754D2"/>
    <w:rsid w:val="00D77639"/>
    <w:rsid w:val="00DE74F2"/>
    <w:rsid w:val="00DF126C"/>
    <w:rsid w:val="00DF154E"/>
    <w:rsid w:val="00E47BF0"/>
    <w:rsid w:val="00E91016"/>
    <w:rsid w:val="00EF19CD"/>
    <w:rsid w:val="00F218D2"/>
    <w:rsid w:val="00F42301"/>
    <w:rsid w:val="00F746DF"/>
    <w:rsid w:val="00F946DC"/>
    <w:rsid w:val="00FC6C13"/>
    <w:rsid w:val="3CC2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5E02"/>
  <w15:docId w15:val="{E27AF02C-60B1-439D-8256-2CF71A84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B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2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68534-279F-4D78-8B3E-17A8F3A4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WSI</dc:creator>
  <cp:lastModifiedBy>Пользователь</cp:lastModifiedBy>
  <cp:revision>2</cp:revision>
  <dcterms:created xsi:type="dcterms:W3CDTF">2024-09-27T04:46:00Z</dcterms:created>
  <dcterms:modified xsi:type="dcterms:W3CDTF">2024-09-27T04:46:00Z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9DAA9201E9214BF2A3C1096F5F598C4C_12</vt:lpwstr>
  </property>
</Properties>
</file>