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E2" w:rsidRDefault="00ED50E2" w:rsidP="00ED50E2">
      <w:pPr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0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Воронина Екатерина Александровна </w:t>
      </w:r>
    </w:p>
    <w:p w:rsidR="00ED50E2" w:rsidRDefault="00ED50E2" w:rsidP="00ED50E2">
      <w:pPr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0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"Детский сад </w:t>
      </w:r>
      <w:proofErr w:type="spellStart"/>
      <w:r w:rsidRPr="00ED50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ED50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№135"</w:t>
      </w:r>
    </w:p>
    <w:p w:rsidR="00ED50E2" w:rsidRPr="00ED50E2" w:rsidRDefault="00ED50E2" w:rsidP="00ED50E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50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ED50E2" w:rsidRDefault="00ED50E2" w:rsidP="00FA0C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62D23" w:rsidRDefault="00162D23" w:rsidP="00FA0C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A0CD0">
        <w:rPr>
          <w:rFonts w:ascii="Times New Roman" w:hAnsi="Times New Roman" w:cs="Times New Roman"/>
          <w:b/>
          <w:sz w:val="32"/>
          <w:szCs w:val="28"/>
        </w:rPr>
        <w:t>Произвольность как компонент учебной мотивации.</w:t>
      </w:r>
    </w:p>
    <w:p w:rsidR="0064653D" w:rsidRPr="00FA0CD0" w:rsidRDefault="0064653D" w:rsidP="00FA0C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62D23" w:rsidRPr="00882555" w:rsidRDefault="00162D23" w:rsidP="00FE68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Ведущую линию развития личности ребенка составляет становление способности владеть своим поведением и психическими процессами, то есть развитие произвольности.</w:t>
      </w:r>
    </w:p>
    <w:p w:rsidR="00162D23" w:rsidRPr="00882555" w:rsidRDefault="00162D23" w:rsidP="00FE6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Воля - это сознательное регулирование человеком своего поведения и деятельности, выраженное в умении преодолевать внутренние и внешние трудности при совершении целенаправленных действий и поступков.</w:t>
      </w:r>
    </w:p>
    <w:p w:rsidR="00162D23" w:rsidRPr="00882555" w:rsidRDefault="00162D23" w:rsidP="00FE68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 xml:space="preserve">Задачей воли является управление собственным поведением, </w:t>
      </w:r>
      <w:proofErr w:type="gramStart"/>
      <w:r w:rsidRPr="00882555">
        <w:rPr>
          <w:rFonts w:ascii="Times New Roman" w:hAnsi="Times New Roman" w:cs="Times New Roman"/>
          <w:sz w:val="28"/>
          <w:szCs w:val="28"/>
        </w:rPr>
        <w:t>сознательная</w:t>
      </w:r>
      <w:proofErr w:type="gramEnd"/>
      <w:r w:rsidRPr="0088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555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882555">
        <w:rPr>
          <w:rFonts w:ascii="Times New Roman" w:hAnsi="Times New Roman" w:cs="Times New Roman"/>
          <w:sz w:val="28"/>
          <w:szCs w:val="28"/>
        </w:rPr>
        <w:t xml:space="preserve"> активности, особенно в тех случаях, когда возникают препятствия для нормальной жизни.</w:t>
      </w:r>
    </w:p>
    <w:p w:rsidR="00162D23" w:rsidRPr="00882555" w:rsidRDefault="00162D23" w:rsidP="00FE68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Волевые, или произвольные, действия возникают у человека не сразу. Они развиваются на основе непроизвольных движений и действий.</w:t>
      </w:r>
    </w:p>
    <w:p w:rsidR="00162D23" w:rsidRPr="00882555" w:rsidRDefault="00162D23" w:rsidP="00FE68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Под произвольным поведением понимается сознательно контролируемое целенаправленное поведение, то есть осуществляемое в соответствии с определенной целью, или образованным самим человеком намерением.</w:t>
      </w:r>
    </w:p>
    <w:p w:rsidR="00162D23" w:rsidRPr="00882555" w:rsidRDefault="00162D23" w:rsidP="00FE68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Примером внешних препятствий могут служить различные помехи, расцениваемые как барьеры, стоящие на пути к достижению поставленной цели.</w:t>
      </w:r>
    </w:p>
    <w:p w:rsidR="006D0095" w:rsidRPr="00882555" w:rsidRDefault="006D0095" w:rsidP="00FE68F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 xml:space="preserve">Смирнова Е.О., определяя произвольность, подчёркивает, что произвольность есть свойство психики, с помощью которого происходит овладение средствами </w:t>
      </w:r>
      <w:proofErr w:type="spellStart"/>
      <w:r w:rsidRPr="0088255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82555">
        <w:rPr>
          <w:rFonts w:ascii="Times New Roman" w:hAnsi="Times New Roman" w:cs="Times New Roman"/>
          <w:sz w:val="28"/>
          <w:szCs w:val="28"/>
        </w:rPr>
        <w:t xml:space="preserve">, в отличие от целей </w:t>
      </w:r>
      <w:proofErr w:type="spellStart"/>
      <w:r w:rsidRPr="0088255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82555">
        <w:rPr>
          <w:rFonts w:ascii="Times New Roman" w:hAnsi="Times New Roman" w:cs="Times New Roman"/>
          <w:sz w:val="28"/>
          <w:szCs w:val="28"/>
        </w:rPr>
        <w:t xml:space="preserve">, которые скорей связаны с волевыми и мотивационными процессами. Таким образом, Смирнова Е.О. одновременно подчёркивает, что произвольность и воля близкие, но не идентичные понятия. Произвольность скорее связана с удержанием правил и трансформацией этих правил во внутреннее правило ребёнка, а воля является структурным компонентом личности. </w:t>
      </w:r>
    </w:p>
    <w:p w:rsidR="006D0095" w:rsidRPr="00882555" w:rsidRDefault="006D0095" w:rsidP="00FE68F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0095" w:rsidRPr="00882555" w:rsidRDefault="006D0095" w:rsidP="00FE68F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 xml:space="preserve">Аналогичного мнения придерживаются и другие учёные. По определению Иванникова В.А., объединяющему 3 разные структуры: мотив, воля и произвольность, волевая регуляция есть часть или одна из форм произвольной регуляции, заключающаяся в создании дополнительного побуждения на основе произвольной мотивации. В отличие от воли, произвольность начинает формироваться довольно рано. Деятельность в конкретных условиях, начиная с первых произвольных движений, требует овладения ситуацией, подчинения её требованиям в целях достижения какого-либо результата. Применительно к старшему дошкольному и младшему школьному возрастам целесообразно рассматривать волю как одну из высших личностных инстанций, а моменты, инициирующие </w:t>
      </w:r>
      <w:r w:rsidRPr="00882555">
        <w:rPr>
          <w:rFonts w:ascii="Times New Roman" w:hAnsi="Times New Roman" w:cs="Times New Roman"/>
          <w:sz w:val="28"/>
          <w:szCs w:val="28"/>
        </w:rPr>
        <w:lastRenderedPageBreak/>
        <w:t>произвольное поведение,- как умение ориентироваться в конкретной ситуации.</w:t>
      </w:r>
    </w:p>
    <w:p w:rsidR="00162D23" w:rsidRPr="00882555" w:rsidRDefault="00162D23" w:rsidP="00FE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Волевое поведение является результатом взаимодействия многих весьма сложных физиологических процессов мозга с воздействиями внешней среды.</w:t>
      </w:r>
    </w:p>
    <w:p w:rsidR="006D0095" w:rsidRPr="00882555" w:rsidRDefault="003014C9" w:rsidP="00FE68F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 xml:space="preserve">Одним из факторов развития волевого усилия является развитие </w:t>
      </w:r>
      <w:r w:rsidR="00162D23" w:rsidRPr="00882555">
        <w:rPr>
          <w:rFonts w:ascii="Times New Roman" w:hAnsi="Times New Roman" w:cs="Times New Roman"/>
          <w:sz w:val="28"/>
          <w:szCs w:val="28"/>
        </w:rPr>
        <w:t>уровня самоуправления и самоорганизации личности.</w:t>
      </w:r>
    </w:p>
    <w:p w:rsidR="002C5F89" w:rsidRPr="00882555" w:rsidRDefault="002C5F89" w:rsidP="00FE68F0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55">
        <w:rPr>
          <w:rFonts w:ascii="Times New Roman" w:hAnsi="Times New Roman" w:cs="Times New Roman"/>
          <w:b/>
          <w:sz w:val="28"/>
          <w:szCs w:val="28"/>
        </w:rPr>
        <w:t>Диагностика планирования и контроля.</w:t>
      </w:r>
    </w:p>
    <w:p w:rsidR="008D3F4B" w:rsidRPr="00882555" w:rsidRDefault="002C5F89" w:rsidP="00FE68F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Для анализа развития функций планирования и контроля используются пробы</w:t>
      </w:r>
      <w:r w:rsidR="008D3F4B" w:rsidRPr="00882555">
        <w:rPr>
          <w:rFonts w:ascii="Times New Roman" w:hAnsi="Times New Roman" w:cs="Times New Roman"/>
          <w:sz w:val="28"/>
          <w:szCs w:val="28"/>
        </w:rPr>
        <w:t>:</w:t>
      </w:r>
    </w:p>
    <w:p w:rsidR="005443B1" w:rsidRPr="00882555" w:rsidRDefault="005443B1" w:rsidP="00FE6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Графическая проба. Проба направлена на исследование возможности усвоения двигательной программы при графическом предъявлении образца, плавного переключения с одного элемента программы на другой, автоматизации двигательной серии.</w:t>
      </w:r>
    </w:p>
    <w:p w:rsidR="005443B1" w:rsidRPr="00882555" w:rsidRDefault="005443B1" w:rsidP="00FE68F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 xml:space="preserve">Выполнение ритмов по речевой инструкции. Это одна из трех проб на ритмы, она предлагается ребенку вместе с другими пробами на ритмы (см. ниже). Данная проба направлена на исследование способности к произвольному выполнению двигательных программ (ритмов) по речевой инструкции и отражает </w:t>
      </w:r>
      <w:proofErr w:type="gramStart"/>
      <w:r w:rsidRPr="00882555">
        <w:rPr>
          <w:rFonts w:ascii="Times New Roman" w:hAnsi="Times New Roman" w:cs="Times New Roman"/>
          <w:sz w:val="28"/>
          <w:szCs w:val="28"/>
        </w:rPr>
        <w:t>состояние</w:t>
      </w:r>
      <w:proofErr w:type="gramEnd"/>
      <w:r w:rsidRPr="00882555">
        <w:rPr>
          <w:rFonts w:ascii="Times New Roman" w:hAnsi="Times New Roman" w:cs="Times New Roman"/>
          <w:sz w:val="28"/>
          <w:szCs w:val="28"/>
        </w:rPr>
        <w:t xml:space="preserve"> как серийной организации, так и программирования и контроля.</w:t>
      </w:r>
    </w:p>
    <w:p w:rsidR="002C5F89" w:rsidRPr="00882555" w:rsidRDefault="002C5F89" w:rsidP="00FE68F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Реакция выбора</w:t>
      </w:r>
      <w:r w:rsidR="005443B1" w:rsidRPr="00882555">
        <w:rPr>
          <w:rFonts w:ascii="Times New Roman" w:hAnsi="Times New Roman" w:cs="Times New Roman"/>
          <w:sz w:val="28"/>
          <w:szCs w:val="28"/>
        </w:rPr>
        <w:t xml:space="preserve">. </w:t>
      </w:r>
      <w:r w:rsidRPr="00882555">
        <w:rPr>
          <w:rFonts w:ascii="Times New Roman" w:hAnsi="Times New Roman" w:cs="Times New Roman"/>
          <w:sz w:val="28"/>
          <w:szCs w:val="28"/>
        </w:rPr>
        <w:t>Проба позволяет анализировать выполнение двигательных программ, возможность следования инструкции. Психолог предлагает ребенку отвечать на один его стук поднятием правой руки, на два стука – поднятием левой. В первой половине исследования анализируется, усвоил ли ребенок инструкцию, может ли действовать в соответствии с ней. Во второй половине выявляется возможность переключения во время «ломки стереотипа» – после нескольких серий чередований «один – два стука» исследователь несколько раз повторяет однотипные стимулы, отказываясь от чередований, т.е. несколько раз стучит по два удара. После такой «провокации» ошибок по типу инертности исследователь вновь возвращается к чередованию стимулов.</w:t>
      </w:r>
      <w:r w:rsidR="006729F9">
        <w:rPr>
          <w:rFonts w:ascii="Times New Roman" w:hAnsi="Times New Roman" w:cs="Times New Roman"/>
          <w:sz w:val="28"/>
          <w:szCs w:val="28"/>
        </w:rPr>
        <w:t xml:space="preserve"> </w:t>
      </w:r>
      <w:r w:rsidRPr="00882555">
        <w:rPr>
          <w:rFonts w:ascii="Times New Roman" w:hAnsi="Times New Roman" w:cs="Times New Roman"/>
          <w:sz w:val="28"/>
          <w:szCs w:val="28"/>
        </w:rPr>
        <w:t xml:space="preserve">Показательным является то, как усваивается программа, происходит ли «переключение» движений при ломке выработанного стереотипа выполнения, нет ли импульсивных ответов, доступно ли ребенку самостоятельное </w:t>
      </w:r>
      <w:proofErr w:type="spellStart"/>
      <w:r w:rsidRPr="00882555">
        <w:rPr>
          <w:rFonts w:ascii="Times New Roman" w:hAnsi="Times New Roman" w:cs="Times New Roman"/>
          <w:sz w:val="28"/>
          <w:szCs w:val="28"/>
        </w:rPr>
        <w:t>корригирование</w:t>
      </w:r>
      <w:proofErr w:type="spellEnd"/>
      <w:r w:rsidRPr="00882555">
        <w:rPr>
          <w:rFonts w:ascii="Times New Roman" w:hAnsi="Times New Roman" w:cs="Times New Roman"/>
          <w:sz w:val="28"/>
          <w:szCs w:val="28"/>
        </w:rPr>
        <w:t xml:space="preserve"> допущенных ошибок. Учитываются также темповые характеристики реагирования (быстрое или замедленное). Эта проба позволяет выявить возможности ребенка программировать и контролировать произвольные действия.</w:t>
      </w:r>
    </w:p>
    <w:p w:rsidR="008D3F4B" w:rsidRPr="00882555" w:rsidRDefault="008D3F4B" w:rsidP="00FE6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spellStart"/>
      <w:r w:rsidRPr="00882555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5443B1" w:rsidRPr="008825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43B1" w:rsidRPr="00882555">
        <w:rPr>
          <w:rFonts w:ascii="Times New Roman" w:hAnsi="Times New Roman" w:cs="Times New Roman"/>
          <w:sz w:val="28"/>
          <w:szCs w:val="28"/>
        </w:rPr>
        <w:t>Проба направлена, во-первых, на исследование способности усваивать простую и «параллельную» программы и переключаться с одной программы на другую, а во-вторых, на анализ колебаний внимания и работоспособности.</w:t>
      </w:r>
      <w:proofErr w:type="gramEnd"/>
    </w:p>
    <w:p w:rsidR="008D3F4B" w:rsidRPr="00882555" w:rsidRDefault="008D3F4B" w:rsidP="00FE6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lastRenderedPageBreak/>
        <w:t>«Пятый лишний»</w:t>
      </w:r>
      <w:r w:rsidR="008164BD" w:rsidRPr="00882555">
        <w:rPr>
          <w:rFonts w:ascii="Times New Roman" w:hAnsi="Times New Roman" w:cs="Times New Roman"/>
          <w:sz w:val="28"/>
          <w:szCs w:val="28"/>
        </w:rPr>
        <w:t xml:space="preserve">. </w:t>
      </w:r>
      <w:r w:rsidR="005443B1" w:rsidRPr="00882555">
        <w:rPr>
          <w:rFonts w:ascii="Times New Roman" w:hAnsi="Times New Roman" w:cs="Times New Roman"/>
          <w:sz w:val="28"/>
          <w:szCs w:val="28"/>
        </w:rPr>
        <w:t>Проба направлена на исследование вербально-логического мышления, возможности выделять категории и производить вербальные обобщения. Данная проба позволяет оценить ориентировочную деятельность и процесс принятия решений.</w:t>
      </w:r>
    </w:p>
    <w:p w:rsidR="005443B1" w:rsidRPr="00882555" w:rsidRDefault="005443B1" w:rsidP="00FE68F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 xml:space="preserve">Ассоциативные ряды. С помощью этой пробы изучается способность активного извлечения слов, возможность переключаться с одного слова на другое, а также с одной группы слов на другую. В пробу входит 3 задания: свободный ассоциативный ряд, актуализация названий действий и актуализация названий растений. Первые два задания чувствительны, прежде всего, к </w:t>
      </w:r>
      <w:proofErr w:type="spellStart"/>
      <w:r w:rsidRPr="0088255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82555">
        <w:rPr>
          <w:rFonts w:ascii="Times New Roman" w:hAnsi="Times New Roman" w:cs="Times New Roman"/>
          <w:sz w:val="28"/>
          <w:szCs w:val="28"/>
        </w:rPr>
        <w:t xml:space="preserve"> функций передних отделов головного мозга. Задание на актуализацию названий растений чувствительно также к состоянию функций задних отделов (переработка слуховой информации), так как в нем отражаются номинативные трудности. </w:t>
      </w:r>
    </w:p>
    <w:p w:rsidR="008D3F4B" w:rsidRPr="00882555" w:rsidRDefault="008D3F4B" w:rsidP="00FE68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Счет</w:t>
      </w:r>
      <w:r w:rsidR="005443B1" w:rsidRPr="00882555">
        <w:rPr>
          <w:rFonts w:ascii="Times New Roman" w:hAnsi="Times New Roman" w:cs="Times New Roman"/>
          <w:sz w:val="28"/>
          <w:szCs w:val="28"/>
        </w:rPr>
        <w:t xml:space="preserve">. Проба направлена на исследование прямого, обратного и избирательного порядкового счета (Капустина, 1989). Она позволяет оценить возможность следования программе, переключения с программы на программу, </w:t>
      </w:r>
      <w:proofErr w:type="spellStart"/>
      <w:r w:rsidR="005443B1" w:rsidRPr="00882555">
        <w:rPr>
          <w:rFonts w:ascii="Times New Roman" w:hAnsi="Times New Roman" w:cs="Times New Roman"/>
          <w:sz w:val="28"/>
          <w:szCs w:val="28"/>
        </w:rPr>
        <w:t>оттормаживания</w:t>
      </w:r>
      <w:proofErr w:type="spellEnd"/>
      <w:r w:rsidR="005443B1" w:rsidRPr="00882555">
        <w:rPr>
          <w:rFonts w:ascii="Times New Roman" w:hAnsi="Times New Roman" w:cs="Times New Roman"/>
          <w:sz w:val="28"/>
          <w:szCs w:val="28"/>
        </w:rPr>
        <w:t xml:space="preserve"> более простого автоматизированного ряда.</w:t>
      </w:r>
    </w:p>
    <w:p w:rsidR="002C5F89" w:rsidRPr="00882555" w:rsidRDefault="002C5F89" w:rsidP="00FE6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Составление рассказа по серии сюжетных картинок</w:t>
      </w:r>
    </w:p>
    <w:p w:rsidR="002C5F89" w:rsidRPr="00882555" w:rsidRDefault="002C5F89" w:rsidP="00FE68F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После самостоятельного раскладывания серии картинок ребенок должен составить по ним рассказ и объяснить причину случившегося события. Эта проба позволяет исследовать построение смысловой программы развернутого высказывания, синтаксических и лексических особенностей речи. Подсчитывается общий объем самостоятельной речевой продукции, количество продуктивных и непродуктивных слов в высказывании и средняя длина фразы.</w:t>
      </w:r>
    </w:p>
    <w:p w:rsidR="002C5F89" w:rsidRPr="00882555" w:rsidRDefault="002C5F89" w:rsidP="00FE68F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Кроме того, учитывается доступность понимания смысла сюжета: самостоятельно или после с</w:t>
      </w:r>
      <w:r w:rsidR="005901D4" w:rsidRPr="00882555">
        <w:rPr>
          <w:rFonts w:ascii="Times New Roman" w:hAnsi="Times New Roman" w:cs="Times New Roman"/>
          <w:sz w:val="28"/>
          <w:szCs w:val="28"/>
        </w:rPr>
        <w:t>оответствующей помощи психолога</w:t>
      </w:r>
      <w:r w:rsidRPr="00882555">
        <w:rPr>
          <w:rFonts w:ascii="Times New Roman" w:hAnsi="Times New Roman" w:cs="Times New Roman"/>
          <w:sz w:val="28"/>
          <w:szCs w:val="28"/>
        </w:rPr>
        <w:t>, а также полнота понимания смысла. Невозможность уловить смысл серии картинок</w:t>
      </w:r>
      <w:proofErr w:type="gramStart"/>
      <w:r w:rsidRPr="008825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82555">
        <w:rPr>
          <w:rFonts w:ascii="Times New Roman" w:hAnsi="Times New Roman" w:cs="Times New Roman"/>
          <w:sz w:val="28"/>
          <w:szCs w:val="28"/>
        </w:rPr>
        <w:t xml:space="preserve"> трудности построения развернутого текста свидетельствуют об отставании в развитии функций программирования и контроля.</w:t>
      </w:r>
    </w:p>
    <w:p w:rsidR="005901D4" w:rsidRPr="00882555" w:rsidRDefault="005901D4" w:rsidP="00FE68F0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F89" w:rsidRPr="00882555" w:rsidRDefault="005901D4" w:rsidP="00FE68F0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55">
        <w:rPr>
          <w:rFonts w:ascii="Times New Roman" w:hAnsi="Times New Roman" w:cs="Times New Roman"/>
          <w:b/>
          <w:sz w:val="28"/>
          <w:szCs w:val="28"/>
        </w:rPr>
        <w:t>Развивающая деятельность с детьми с низким развитием волевых качеств.</w:t>
      </w:r>
    </w:p>
    <w:p w:rsidR="005901D4" w:rsidRPr="00882555" w:rsidRDefault="005901D4" w:rsidP="00FE68F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Необходимо сформировать такие способности как умение планировать, программировать, развить причинно-следственные связи.</w:t>
      </w:r>
    </w:p>
    <w:p w:rsidR="005901D4" w:rsidRPr="00882555" w:rsidRDefault="005901D4" w:rsidP="00FE6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Формирование правил игры, роли:</w:t>
      </w:r>
    </w:p>
    <w:p w:rsidR="005901D4" w:rsidRPr="00882555" w:rsidRDefault="005901D4" w:rsidP="00FE68F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 xml:space="preserve">В любую развивающую деятельность необходимо вводить ритуалы. </w:t>
      </w:r>
    </w:p>
    <w:p w:rsidR="005901D4" w:rsidRPr="00882555" w:rsidRDefault="005901D4" w:rsidP="00FE68F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Например, ритуал приготовления места: по порядку выкладывается ручка, тетрадка и т.д.</w:t>
      </w:r>
      <w:r w:rsidR="00943779" w:rsidRPr="00882555">
        <w:rPr>
          <w:rFonts w:ascii="Times New Roman" w:hAnsi="Times New Roman" w:cs="Times New Roman"/>
          <w:sz w:val="28"/>
          <w:szCs w:val="28"/>
        </w:rPr>
        <w:t xml:space="preserve"> Занятие проводится 20-40 минут, снятие напряжение 3-4 раза (пальчиковая гимнастика, дыхательные упражнения).</w:t>
      </w:r>
    </w:p>
    <w:p w:rsidR="00943779" w:rsidRPr="00882555" w:rsidRDefault="00943779" w:rsidP="00FE68F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Элементы перевоплощения. У ребенка должна быть роль.</w:t>
      </w:r>
    </w:p>
    <w:p w:rsidR="005901D4" w:rsidRPr="00882555" w:rsidRDefault="00943779" w:rsidP="00FE68F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lastRenderedPageBreak/>
        <w:t xml:space="preserve">В игровой форме вводятся штрафы и поощрения. </w:t>
      </w:r>
    </w:p>
    <w:p w:rsidR="00943779" w:rsidRPr="00882555" w:rsidRDefault="00943779" w:rsidP="00FE68F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0AF" w:rsidRPr="00882555" w:rsidRDefault="001310AF" w:rsidP="00FE68F0">
      <w:pPr>
        <w:spacing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 xml:space="preserve">Для развития функций планирования и контроля действий, развития произвольного внимания разработаны специальные методики, в частности «Школа внимания» (Пылаева, </w:t>
      </w:r>
      <w:proofErr w:type="spellStart"/>
      <w:r w:rsidRPr="00882555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882555">
        <w:rPr>
          <w:rFonts w:ascii="Times New Roman" w:hAnsi="Times New Roman" w:cs="Times New Roman"/>
          <w:sz w:val="28"/>
          <w:szCs w:val="28"/>
        </w:rPr>
        <w:t xml:space="preserve">, 1997, 2001, 2003, 2004) и «Школа умножения» (Пылаева, </w:t>
      </w:r>
      <w:proofErr w:type="spellStart"/>
      <w:r w:rsidRPr="00882555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882555">
        <w:rPr>
          <w:rFonts w:ascii="Times New Roman" w:hAnsi="Times New Roman" w:cs="Times New Roman"/>
          <w:sz w:val="28"/>
          <w:szCs w:val="28"/>
        </w:rPr>
        <w:t>, 2006) и др.</w:t>
      </w:r>
    </w:p>
    <w:p w:rsidR="00F403F3" w:rsidRPr="00882555" w:rsidRDefault="00F403F3" w:rsidP="00FE68F0">
      <w:pPr>
        <w:spacing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2555">
        <w:rPr>
          <w:rFonts w:ascii="Times New Roman" w:hAnsi="Times New Roman" w:cs="Times New Roman"/>
          <w:sz w:val="28"/>
          <w:szCs w:val="28"/>
        </w:rPr>
        <w:t>Задания, способствующие развитию функций программирования и контроля, включены в нейропсихологическую коррекционно-развивающую методику широкого профиля, которая учит детей учиться – «Скоро школа» (</w:t>
      </w:r>
      <w:proofErr w:type="spellStart"/>
      <w:r w:rsidRPr="00882555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882555">
        <w:rPr>
          <w:rFonts w:ascii="Times New Roman" w:hAnsi="Times New Roman" w:cs="Times New Roman"/>
          <w:sz w:val="28"/>
          <w:szCs w:val="28"/>
        </w:rPr>
        <w:t xml:space="preserve"> и др., 2006).</w:t>
      </w:r>
    </w:p>
    <w:p w:rsidR="00F403F3" w:rsidRPr="00882555" w:rsidRDefault="00F403F3" w:rsidP="00FE68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noProof/>
          <w:color w:val="000000"/>
          <w:sz w:val="28"/>
          <w:szCs w:val="28"/>
        </w:rPr>
      </w:pPr>
    </w:p>
    <w:p w:rsidR="00162D23" w:rsidRPr="00882555" w:rsidRDefault="00162D23" w:rsidP="00FE68F0">
      <w:pPr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sectPr w:rsidR="00162D23" w:rsidRPr="00882555" w:rsidSect="00C5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F41"/>
    <w:multiLevelType w:val="hybridMultilevel"/>
    <w:tmpl w:val="D4D45C1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317764"/>
    <w:multiLevelType w:val="hybridMultilevel"/>
    <w:tmpl w:val="91C4A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D5E4B"/>
    <w:multiLevelType w:val="hybridMultilevel"/>
    <w:tmpl w:val="41EEB3F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5B6872D8"/>
    <w:multiLevelType w:val="hybridMultilevel"/>
    <w:tmpl w:val="2ABC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47343"/>
    <w:rsid w:val="00047343"/>
    <w:rsid w:val="001310AF"/>
    <w:rsid w:val="00162D23"/>
    <w:rsid w:val="001D5555"/>
    <w:rsid w:val="002C5F89"/>
    <w:rsid w:val="003014C9"/>
    <w:rsid w:val="0052601F"/>
    <w:rsid w:val="005443B1"/>
    <w:rsid w:val="005901D4"/>
    <w:rsid w:val="005E0EEC"/>
    <w:rsid w:val="0064653D"/>
    <w:rsid w:val="006729F9"/>
    <w:rsid w:val="006D0095"/>
    <w:rsid w:val="008164BD"/>
    <w:rsid w:val="00851307"/>
    <w:rsid w:val="00882555"/>
    <w:rsid w:val="008D3F4B"/>
    <w:rsid w:val="009373E3"/>
    <w:rsid w:val="00943779"/>
    <w:rsid w:val="0097203A"/>
    <w:rsid w:val="00AD1BE7"/>
    <w:rsid w:val="00BD65A2"/>
    <w:rsid w:val="00C5747E"/>
    <w:rsid w:val="00ED50E2"/>
    <w:rsid w:val="00F403F3"/>
    <w:rsid w:val="00FA0CD0"/>
    <w:rsid w:val="00FE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Воронины</dc:creator>
  <cp:lastModifiedBy>1</cp:lastModifiedBy>
  <cp:revision>6</cp:revision>
  <dcterms:created xsi:type="dcterms:W3CDTF">2015-06-09T13:45:00Z</dcterms:created>
  <dcterms:modified xsi:type="dcterms:W3CDTF">2015-06-10T15:42:00Z</dcterms:modified>
</cp:coreProperties>
</file>