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E5" w:rsidRDefault="00762BE5" w:rsidP="00762BE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Буян Инна Францевна </w:t>
      </w:r>
    </w:p>
    <w:p w:rsidR="00762BE5" w:rsidRDefault="00762BE5" w:rsidP="00762BE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ЛГ МАДОУ "ДСКВ №10 "Белочка" </w:t>
      </w:r>
      <w:proofErr w:type="gramStart"/>
      <w:r w:rsidRP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.Лангепас ХМАО-Югра</w:t>
      </w:r>
    </w:p>
    <w:p w:rsidR="00762BE5" w:rsidRPr="00762BE5" w:rsidRDefault="00762BE5" w:rsidP="00762B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воспитатель</w:t>
      </w:r>
    </w:p>
    <w:p w:rsidR="00762BE5" w:rsidRDefault="00762BE5" w:rsidP="00C66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399" w:rsidRPr="00C66399" w:rsidRDefault="00762BE5" w:rsidP="00C66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399" w:rsidRPr="00C66399">
        <w:rPr>
          <w:rFonts w:ascii="Times New Roman" w:hAnsi="Times New Roman" w:cs="Times New Roman"/>
          <w:b/>
          <w:sz w:val="24"/>
          <w:szCs w:val="24"/>
        </w:rPr>
        <w:t>«</w:t>
      </w:r>
      <w:r w:rsidR="00C66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399" w:rsidRPr="00C66399">
        <w:rPr>
          <w:rFonts w:ascii="Times New Roman" w:hAnsi="Times New Roman" w:cs="Times New Roman"/>
          <w:b/>
          <w:sz w:val="24"/>
          <w:szCs w:val="24"/>
        </w:rPr>
        <w:t>ЭКОЛОГИЧЕСКИЙ ЦЕНТР В ГРУППЕ ДЕТСКОГО САДА</w:t>
      </w:r>
    </w:p>
    <w:p w:rsidR="00C66399" w:rsidRDefault="00C66399" w:rsidP="00C66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399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 </w:t>
      </w:r>
      <w:r w:rsidR="005C33EF" w:rsidRPr="00C66399">
        <w:rPr>
          <w:rFonts w:ascii="Times New Roman" w:hAnsi="Times New Roman" w:cs="Times New Roman"/>
          <w:b/>
          <w:sz w:val="24"/>
          <w:szCs w:val="24"/>
        </w:rPr>
        <w:t>ДО</w:t>
      </w:r>
      <w:r w:rsidR="005C33EF">
        <w:rPr>
          <w:rFonts w:ascii="Times New Roman" w:hAnsi="Times New Roman" w:cs="Times New Roman"/>
          <w:b/>
          <w:sz w:val="24"/>
          <w:szCs w:val="24"/>
        </w:rPr>
        <w:t>»</w:t>
      </w:r>
    </w:p>
    <w:p w:rsidR="00762BE5" w:rsidRPr="00762BE5" w:rsidRDefault="00762BE5" w:rsidP="00762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BE5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воспитателей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2BE5" w:rsidRDefault="00762BE5" w:rsidP="00C66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50D" w:rsidRDefault="00C66399" w:rsidP="00762BE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8750D" w:rsidRPr="00F0288B">
        <w:rPr>
          <w:rFonts w:ascii="Times New Roman" w:hAnsi="Times New Roman" w:cs="Times New Roman"/>
          <w:sz w:val="28"/>
          <w:szCs w:val="28"/>
        </w:rPr>
        <w:t>Одн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из 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сн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вны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з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д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ч 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б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D8750D" w:rsidRPr="00F0288B">
        <w:rPr>
          <w:rFonts w:ascii="Times New Roman" w:hAnsi="Times New Roman" w:cs="Times New Roman"/>
          <w:sz w:val="28"/>
          <w:szCs w:val="28"/>
        </w:rPr>
        <w:t>з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ния, в с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="00D8750D" w:rsidRPr="00F0288B">
        <w:rPr>
          <w:rFonts w:ascii="Times New Roman" w:hAnsi="Times New Roman" w:cs="Times New Roman"/>
          <w:sz w:val="28"/>
          <w:szCs w:val="28"/>
        </w:rPr>
        <w:t>тветствии с З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к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м РФ «Об  об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D8750D" w:rsidRPr="00F0288B">
        <w:rPr>
          <w:rFonts w:ascii="Times New Roman" w:hAnsi="Times New Roman" w:cs="Times New Roman"/>
          <w:sz w:val="28"/>
          <w:szCs w:val="28"/>
        </w:rPr>
        <w:t>з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вании»-   эт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ф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рми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D8750D" w:rsidRPr="00F0288B">
        <w:rPr>
          <w:rFonts w:ascii="Times New Roman" w:hAnsi="Times New Roman" w:cs="Times New Roman"/>
          <w:sz w:val="28"/>
          <w:szCs w:val="28"/>
        </w:rPr>
        <w:t>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ни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д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yxo</w:t>
      </w:r>
      <w:r w:rsidR="00D8750D" w:rsidRPr="00F0288B">
        <w:rPr>
          <w:rFonts w:ascii="Times New Roman" w:hAnsi="Times New Roman" w:cs="Times New Roman"/>
          <w:sz w:val="28"/>
          <w:szCs w:val="28"/>
        </w:rPr>
        <w:t>вн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-н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8750D" w:rsidRPr="00F0288B">
        <w:rPr>
          <w:rFonts w:ascii="Times New Roman" w:hAnsi="Times New Roman" w:cs="Times New Roman"/>
          <w:sz w:val="28"/>
          <w:szCs w:val="28"/>
        </w:rPr>
        <w:t>авственн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й личн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сти. Д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D8750D" w:rsidRPr="00F0288B">
        <w:rPr>
          <w:rFonts w:ascii="Times New Roman" w:hAnsi="Times New Roman" w:cs="Times New Roman"/>
          <w:sz w:val="28"/>
          <w:szCs w:val="28"/>
        </w:rPr>
        <w:t>х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-нр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вств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>нн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oe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дет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>й мн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г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г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D8750D" w:rsidRPr="00F0288B">
        <w:rPr>
          <w:rFonts w:ascii="Times New Roman" w:hAnsi="Times New Roman" w:cs="Times New Roman"/>
          <w:sz w:val="28"/>
          <w:szCs w:val="28"/>
        </w:rPr>
        <w:t>нно п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с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д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ep</w:t>
      </w:r>
      <w:r w:rsidR="00D8750D" w:rsidRPr="00F0288B">
        <w:rPr>
          <w:rFonts w:ascii="Times New Roman" w:hAnsi="Times New Roman" w:cs="Times New Roman"/>
          <w:sz w:val="28"/>
          <w:szCs w:val="28"/>
        </w:rPr>
        <w:t>ж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нию. </w:t>
      </w:r>
      <w:r w:rsidR="00D8750D">
        <w:rPr>
          <w:rFonts w:ascii="Times New Roman" w:hAnsi="Times New Roman" w:cs="Times New Roman"/>
          <w:sz w:val="28"/>
          <w:szCs w:val="28"/>
        </w:rPr>
        <w:t xml:space="preserve"> </w:t>
      </w:r>
      <w:r w:rsidR="00D8750D" w:rsidRPr="00F0288B">
        <w:rPr>
          <w:rFonts w:ascii="Times New Roman" w:hAnsi="Times New Roman" w:cs="Times New Roman"/>
          <w:sz w:val="28"/>
          <w:szCs w:val="28"/>
        </w:rPr>
        <w:t>Эт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и люб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вь  к 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D8750D" w:rsidRPr="00F0288B">
        <w:rPr>
          <w:rFonts w:ascii="Times New Roman" w:hAnsi="Times New Roman" w:cs="Times New Roman"/>
          <w:sz w:val="28"/>
          <w:szCs w:val="28"/>
        </w:rPr>
        <w:t>дным  м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>ст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м   и г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="00D8750D" w:rsidRPr="00F0288B">
        <w:rPr>
          <w:rFonts w:ascii="Times New Roman" w:hAnsi="Times New Roman" w:cs="Times New Roman"/>
          <w:sz w:val="28"/>
          <w:szCs w:val="28"/>
        </w:rPr>
        <w:t>д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сть  з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св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й  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apo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д, и 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щ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D8750D" w:rsidRPr="00F0288B">
        <w:rPr>
          <w:rFonts w:ascii="Times New Roman" w:hAnsi="Times New Roman" w:cs="Times New Roman"/>
          <w:sz w:val="28"/>
          <w:szCs w:val="28"/>
        </w:rPr>
        <w:t>щ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>ни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 св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oe</w:t>
      </w:r>
      <w:r w:rsidR="00D8750D" w:rsidRPr="00F0288B">
        <w:rPr>
          <w:rFonts w:ascii="Times New Roman" w:hAnsi="Times New Roman" w:cs="Times New Roman"/>
          <w:sz w:val="28"/>
          <w:szCs w:val="28"/>
        </w:rPr>
        <w:t>й  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epa</w:t>
      </w:r>
      <w:r w:rsidR="00D8750D" w:rsidRPr="00F0288B">
        <w:rPr>
          <w:rFonts w:ascii="Times New Roman" w:hAnsi="Times New Roman" w:cs="Times New Roman"/>
          <w:sz w:val="28"/>
          <w:szCs w:val="28"/>
        </w:rPr>
        <w:t>з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8750D" w:rsidRPr="00F0288B">
        <w:rPr>
          <w:rFonts w:ascii="Times New Roman" w:hAnsi="Times New Roman" w:cs="Times New Roman"/>
          <w:sz w:val="28"/>
          <w:szCs w:val="28"/>
        </w:rPr>
        <w:t>ывн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сти с 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к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="00D8750D" w:rsidRPr="00F0288B">
        <w:rPr>
          <w:rFonts w:ascii="Times New Roman" w:hAnsi="Times New Roman" w:cs="Times New Roman"/>
          <w:sz w:val="28"/>
          <w:szCs w:val="28"/>
        </w:rPr>
        <w:t>ж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ющим  ми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D8750D" w:rsidRPr="00F0288B">
        <w:rPr>
          <w:rFonts w:ascii="Times New Roman" w:hAnsi="Times New Roman" w:cs="Times New Roman"/>
          <w:sz w:val="28"/>
          <w:szCs w:val="28"/>
        </w:rPr>
        <w:t>м, и ж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>л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ни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с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oxp</w:t>
      </w:r>
      <w:r w:rsidR="00D8750D" w:rsidRPr="00F0288B">
        <w:rPr>
          <w:rFonts w:ascii="Times New Roman" w:hAnsi="Times New Roman" w:cs="Times New Roman"/>
          <w:sz w:val="28"/>
          <w:szCs w:val="28"/>
        </w:rPr>
        <w:t>анять  и  приумн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жать  б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г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>тств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 св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8750D" w:rsidRPr="00F0288B">
        <w:rPr>
          <w:rFonts w:ascii="Times New Roman" w:hAnsi="Times New Roman" w:cs="Times New Roman"/>
          <w:sz w:val="28"/>
          <w:szCs w:val="28"/>
        </w:rPr>
        <w:t>ей  стр</w:t>
      </w:r>
      <w:r w:rsidR="00D8750D"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8750D" w:rsidRPr="00F0288B">
        <w:rPr>
          <w:rFonts w:ascii="Times New Roman" w:hAnsi="Times New Roman" w:cs="Times New Roman"/>
          <w:sz w:val="28"/>
          <w:szCs w:val="28"/>
        </w:rPr>
        <w:t xml:space="preserve">ны. </w:t>
      </w:r>
    </w:p>
    <w:p w:rsidR="00C66399" w:rsidRDefault="00D8750D" w:rsidP="00762BE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6399"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дошкольного детства формируются основы взаимодействия с природой.</w:t>
      </w:r>
      <w:r w:rsidR="00C66399" w:rsidRPr="007D09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66399" w:rsidRPr="007D091A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="00C66399"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C66399"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важных условий реализации системы экологического образования в дошкольном учреждении является целесообразная организация предметно-развивающей среды. </w:t>
      </w:r>
      <w:bookmarkEnd w:id="0"/>
      <w:r w:rsidR="00C66399"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групповых комнатах </w:t>
      </w:r>
      <w:r w:rsidR="00C66399" w:rsidRPr="007D091A">
        <w:rPr>
          <w:rFonts w:ascii="Times New Roman" w:hAnsi="Times New Roman" w:cs="Times New Roman"/>
          <w:sz w:val="28"/>
          <w:szCs w:val="28"/>
        </w:rPr>
        <w:t xml:space="preserve">при  оформлении экологического центра </w:t>
      </w:r>
      <w:r w:rsidR="00C66399"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за основу взять рекомендации Н.А. Рыжовой «Развивающая среда дошкольных учреждений». В этот цент входят: уголки природы, экологические лаборатории, «огороды на подоконнике»,  дидактические игры, библиотечки, уголки релаксации и т.д. Здесь проводятся экологические занятия, работа в рамках проектной деятельности, дети играют, общаются с живыми организмами и ухаживают за ними, занимаются с</w:t>
      </w:r>
      <w:r w:rsid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амостоятельными исследованиями,</w:t>
      </w:r>
      <w:r w:rsidR="0076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6399" w:rsidRPr="007D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экспериментированием.</w:t>
      </w:r>
      <w:r w:rsidR="00C66399" w:rsidRPr="007D09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66399" w:rsidRPr="007D09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091A" w:rsidRPr="007D091A">
        <w:rPr>
          <w:rFonts w:ascii="Times New Roman" w:hAnsi="Times New Roman" w:cs="Times New Roman"/>
          <w:sz w:val="28"/>
          <w:szCs w:val="28"/>
        </w:rPr>
        <w:t xml:space="preserve">  </w:t>
      </w:r>
      <w:r w:rsidR="00762B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091A" w:rsidRPr="007D091A">
        <w:rPr>
          <w:rFonts w:ascii="Times New Roman" w:hAnsi="Times New Roman" w:cs="Times New Roman"/>
          <w:sz w:val="28"/>
          <w:szCs w:val="28"/>
        </w:rPr>
        <w:t xml:space="preserve"> </w:t>
      </w:r>
      <w:r w:rsidR="00C66399" w:rsidRPr="007D091A">
        <w:rPr>
          <w:rFonts w:ascii="Times New Roman" w:hAnsi="Times New Roman" w:cs="Times New Roman"/>
          <w:sz w:val="28"/>
          <w:szCs w:val="28"/>
        </w:rPr>
        <w:t xml:space="preserve">Это позволяет воспитателю на протяжении всего учебного года использовать их для проведения эколого-педагогических мероприятий и организации различных видов детской деятельности: продуктивной, коммуникативной, трудовой, игровой, познавательно-исследовательской, музыкально-художественной, двигательной, восприятия художественной </w:t>
      </w:r>
      <w:r w:rsidR="00C66399" w:rsidRPr="009C0FFA">
        <w:rPr>
          <w:rFonts w:ascii="Times New Roman" w:hAnsi="Times New Roman" w:cs="Times New Roman"/>
          <w:sz w:val="28"/>
          <w:szCs w:val="28"/>
        </w:rPr>
        <w:t>литературы.</w:t>
      </w:r>
    </w:p>
    <w:p w:rsidR="009C0FFA" w:rsidRPr="00762BE5" w:rsidRDefault="009C0FFA" w:rsidP="00762BE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62BE5">
        <w:rPr>
          <w:rFonts w:ascii="Times New Roman" w:hAnsi="Times New Roman" w:cs="Times New Roman"/>
          <w:b/>
          <w:sz w:val="28"/>
          <w:szCs w:val="28"/>
        </w:rPr>
        <w:t xml:space="preserve">    Ос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б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нн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 xml:space="preserve">сти 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б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pa</w:t>
      </w:r>
      <w:r w:rsidRPr="00762BE5">
        <w:rPr>
          <w:rFonts w:ascii="Times New Roman" w:hAnsi="Times New Roman" w:cs="Times New Roman"/>
          <w:b/>
          <w:sz w:val="28"/>
          <w:szCs w:val="28"/>
        </w:rPr>
        <w:t>з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в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62BE5">
        <w:rPr>
          <w:rFonts w:ascii="Times New Roman" w:hAnsi="Times New Roman" w:cs="Times New Roman"/>
          <w:b/>
          <w:sz w:val="28"/>
          <w:szCs w:val="28"/>
        </w:rPr>
        <w:t>т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льн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го п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po</w:t>
      </w:r>
      <w:r w:rsidRPr="00762BE5">
        <w:rPr>
          <w:rFonts w:ascii="Times New Roman" w:hAnsi="Times New Roman" w:cs="Times New Roman"/>
          <w:b/>
          <w:sz w:val="28"/>
          <w:szCs w:val="28"/>
        </w:rPr>
        <w:t>ц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сс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62BE5">
        <w:rPr>
          <w:rFonts w:ascii="Times New Roman" w:hAnsi="Times New Roman" w:cs="Times New Roman"/>
          <w:b/>
          <w:sz w:val="28"/>
          <w:szCs w:val="28"/>
        </w:rPr>
        <w:t xml:space="preserve"> в с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oo</w:t>
      </w:r>
      <w:r w:rsidRPr="00762BE5">
        <w:rPr>
          <w:rFonts w:ascii="Times New Roman" w:hAnsi="Times New Roman" w:cs="Times New Roman"/>
          <w:b/>
          <w:sz w:val="28"/>
          <w:szCs w:val="28"/>
        </w:rPr>
        <w:t>тв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тствии с</w:t>
      </w:r>
      <w:r w:rsidR="00D8750D" w:rsidRPr="00762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BE5">
        <w:rPr>
          <w:rFonts w:ascii="Times New Roman" w:hAnsi="Times New Roman" w:cs="Times New Roman"/>
          <w:b/>
          <w:bCs/>
          <w:sz w:val="28"/>
          <w:szCs w:val="28"/>
        </w:rPr>
        <w:t>ФГОС.</w:t>
      </w:r>
    </w:p>
    <w:p w:rsidR="009C0FFA" w:rsidRPr="00F0288B" w:rsidRDefault="009C0FFA" w:rsidP="00762BE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288B">
        <w:rPr>
          <w:rFonts w:ascii="Times New Roman" w:hAnsi="Times New Roman" w:cs="Times New Roman"/>
          <w:sz w:val="28"/>
          <w:szCs w:val="28"/>
        </w:rPr>
        <w:t>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F0288B">
        <w:rPr>
          <w:rFonts w:ascii="Times New Roman" w:hAnsi="Times New Roman" w:cs="Times New Roman"/>
          <w:sz w:val="28"/>
          <w:szCs w:val="28"/>
        </w:rPr>
        <w:t>ц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ссы  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спит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ния и  обучения  не 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ми 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 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б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неп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0288B">
        <w:rPr>
          <w:rFonts w:ascii="Times New Roman" w:hAnsi="Times New Roman" w:cs="Times New Roman"/>
          <w:sz w:val="28"/>
          <w:szCs w:val="28"/>
        </w:rPr>
        <w:t>едств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нн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F0288B">
        <w:rPr>
          <w:rFonts w:ascii="Times New Roman" w:hAnsi="Times New Roman" w:cs="Times New Roman"/>
          <w:sz w:val="28"/>
          <w:szCs w:val="28"/>
        </w:rPr>
        <w:t>звив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 xml:space="preserve">ют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F0288B">
        <w:rPr>
          <w:rFonts w:ascii="Times New Roman" w:hAnsi="Times New Roman" w:cs="Times New Roman"/>
          <w:sz w:val="28"/>
          <w:szCs w:val="28"/>
        </w:rPr>
        <w:t>б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нк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 xml:space="preserve">,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 xml:space="preserve"> лишь 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, 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 xml:space="preserve">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ни им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ют  деят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льн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стны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формы и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ют 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F0288B">
        <w:rPr>
          <w:rFonts w:ascii="Times New Roman" w:hAnsi="Times New Roman" w:cs="Times New Roman"/>
          <w:sz w:val="28"/>
          <w:szCs w:val="28"/>
        </w:rPr>
        <w:t>тв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тств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0288B">
        <w:rPr>
          <w:rFonts w:ascii="Times New Roman" w:hAnsi="Times New Roman" w:cs="Times New Roman"/>
          <w:sz w:val="28"/>
          <w:szCs w:val="28"/>
        </w:rPr>
        <w:t>ющим  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ep</w:t>
      </w:r>
      <w:r w:rsidRPr="00F0288B">
        <w:rPr>
          <w:rFonts w:ascii="Times New Roman" w:hAnsi="Times New Roman" w:cs="Times New Roman"/>
          <w:sz w:val="28"/>
          <w:szCs w:val="28"/>
        </w:rPr>
        <w:t>ж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ни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м.</w:t>
      </w:r>
    </w:p>
    <w:p w:rsidR="009C0FFA" w:rsidRPr="00F0288B" w:rsidRDefault="009C0FFA" w:rsidP="00762BE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0288B">
        <w:rPr>
          <w:rFonts w:ascii="Times New Roman" w:hAnsi="Times New Roman" w:cs="Times New Roman"/>
          <w:sz w:val="28"/>
          <w:szCs w:val="28"/>
        </w:rPr>
        <w:t>Один из пут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й 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вышения эфф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ктивн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сти 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гическ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 воспитания 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ст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ит  в  исп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льз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вании  разнообразных  м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тод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в и 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0288B">
        <w:rPr>
          <w:rFonts w:ascii="Times New Roman" w:hAnsi="Times New Roman" w:cs="Times New Roman"/>
          <w:sz w:val="28"/>
          <w:szCs w:val="28"/>
        </w:rPr>
        <w:t>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м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в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F0288B">
        <w:rPr>
          <w:rFonts w:ascii="Times New Roman" w:hAnsi="Times New Roman" w:cs="Times New Roman"/>
          <w:sz w:val="28"/>
          <w:szCs w:val="28"/>
        </w:rPr>
        <w:t>б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9C0FFA" w:rsidRPr="00762BE5" w:rsidRDefault="009C0FFA" w:rsidP="00762BE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2BE5">
        <w:rPr>
          <w:rFonts w:ascii="Times New Roman" w:hAnsi="Times New Roman" w:cs="Times New Roman"/>
          <w:b/>
          <w:sz w:val="28"/>
          <w:szCs w:val="28"/>
        </w:rPr>
        <w:t>П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epe</w:t>
      </w:r>
      <w:r w:rsidRPr="00762BE5">
        <w:rPr>
          <w:rFonts w:ascii="Times New Roman" w:hAnsi="Times New Roman" w:cs="Times New Roman"/>
          <w:b/>
          <w:sz w:val="28"/>
          <w:szCs w:val="28"/>
        </w:rPr>
        <w:t>ч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нь  ф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op</w:t>
      </w:r>
      <w:r w:rsidRPr="00762BE5">
        <w:rPr>
          <w:rFonts w:ascii="Times New Roman" w:hAnsi="Times New Roman" w:cs="Times New Roman"/>
          <w:b/>
          <w:sz w:val="28"/>
          <w:szCs w:val="28"/>
        </w:rPr>
        <w:t>м и м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т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д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в  эк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л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гич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62BE5">
        <w:rPr>
          <w:rFonts w:ascii="Times New Roman" w:hAnsi="Times New Roman" w:cs="Times New Roman"/>
          <w:b/>
          <w:sz w:val="28"/>
          <w:szCs w:val="28"/>
        </w:rPr>
        <w:t>ск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 xml:space="preserve">й  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pa</w:t>
      </w:r>
      <w:r w:rsidRPr="00762BE5">
        <w:rPr>
          <w:rFonts w:ascii="Times New Roman" w:hAnsi="Times New Roman" w:cs="Times New Roman"/>
          <w:b/>
          <w:sz w:val="28"/>
          <w:szCs w:val="28"/>
        </w:rPr>
        <w:t>б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ты с д</w:t>
      </w:r>
      <w:r w:rsidRPr="00762BE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62BE5">
        <w:rPr>
          <w:rFonts w:ascii="Times New Roman" w:hAnsi="Times New Roman" w:cs="Times New Roman"/>
          <w:b/>
          <w:sz w:val="28"/>
          <w:szCs w:val="28"/>
        </w:rPr>
        <w:t>школьниками: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экск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yp</w:t>
      </w:r>
      <w:r w:rsidRPr="00F0288B">
        <w:rPr>
          <w:rFonts w:ascii="Times New Roman" w:hAnsi="Times New Roman" w:cs="Times New Roman"/>
          <w:sz w:val="28"/>
          <w:szCs w:val="28"/>
        </w:rPr>
        <w:t>сии;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 xml:space="preserve">.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ypo</w:t>
      </w:r>
      <w:r w:rsidRPr="00F0288B">
        <w:rPr>
          <w:rFonts w:ascii="Times New Roman" w:hAnsi="Times New Roman" w:cs="Times New Roman"/>
          <w:sz w:val="28"/>
          <w:szCs w:val="28"/>
        </w:rPr>
        <w:t>ки 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б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F0288B">
        <w:rPr>
          <w:rFonts w:ascii="Times New Roman" w:hAnsi="Times New Roman" w:cs="Times New Roman"/>
          <w:sz w:val="28"/>
          <w:szCs w:val="28"/>
        </w:rPr>
        <w:t xml:space="preserve">ты;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 xml:space="preserve">. 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ypo</w:t>
      </w:r>
      <w:r w:rsidRPr="00F0288B">
        <w:rPr>
          <w:rFonts w:ascii="Times New Roman" w:hAnsi="Times New Roman" w:cs="Times New Roman"/>
          <w:sz w:val="28"/>
          <w:szCs w:val="28"/>
        </w:rPr>
        <w:t>ки мышл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ния;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 кружки;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гически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конкурсы;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логич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 ауцкионы, викторины, марафоны;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 сказки;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кл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0288B">
        <w:rPr>
          <w:rFonts w:ascii="Times New Roman" w:hAnsi="Times New Roman" w:cs="Times New Roman"/>
          <w:sz w:val="28"/>
          <w:szCs w:val="28"/>
        </w:rPr>
        <w:t>б  иссл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д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й  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0288B">
        <w:rPr>
          <w:rFonts w:ascii="Times New Roman" w:hAnsi="Times New Roman" w:cs="Times New Roman"/>
          <w:sz w:val="28"/>
          <w:szCs w:val="28"/>
        </w:rPr>
        <w:t>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F0288B">
        <w:rPr>
          <w:rFonts w:ascii="Times New Roman" w:hAnsi="Times New Roman" w:cs="Times New Roman"/>
          <w:sz w:val="28"/>
          <w:szCs w:val="28"/>
        </w:rPr>
        <w:t xml:space="preserve">ды;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лаб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opa</w:t>
      </w:r>
      <w:r w:rsidRPr="00F0288B">
        <w:rPr>
          <w:rFonts w:ascii="Times New Roman" w:hAnsi="Times New Roman" w:cs="Times New Roman"/>
          <w:sz w:val="28"/>
          <w:szCs w:val="28"/>
        </w:rPr>
        <w:t>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F0288B">
        <w:rPr>
          <w:rFonts w:ascii="Times New Roman" w:hAnsi="Times New Roman" w:cs="Times New Roman"/>
          <w:sz w:val="28"/>
          <w:szCs w:val="28"/>
        </w:rPr>
        <w:t>ия  юн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;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с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ст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вл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ни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   экологических карт;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ски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 xml:space="preserve"> выст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88B">
        <w:rPr>
          <w:rFonts w:ascii="Times New Roman" w:hAnsi="Times New Roman" w:cs="Times New Roman"/>
          <w:sz w:val="28"/>
          <w:szCs w:val="28"/>
        </w:rPr>
        <w:t>вки и эксп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зииии;  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ские м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0288B">
        <w:rPr>
          <w:rFonts w:ascii="Times New Roman" w:hAnsi="Times New Roman" w:cs="Times New Roman"/>
          <w:sz w:val="28"/>
          <w:szCs w:val="28"/>
        </w:rPr>
        <w:t>з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и;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дни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288B">
        <w:rPr>
          <w:rFonts w:ascii="Times New Roman" w:hAnsi="Times New Roman" w:cs="Times New Roman"/>
          <w:sz w:val="28"/>
          <w:szCs w:val="28"/>
        </w:rPr>
        <w:t>ск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 xml:space="preserve">   творчества; </w:t>
      </w:r>
    </w:p>
    <w:p w:rsidR="009C0FFA" w:rsidRPr="00F0288B" w:rsidRDefault="009C0FFA" w:rsidP="00762B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88B">
        <w:rPr>
          <w:rFonts w:ascii="Times New Roman" w:hAnsi="Times New Roman" w:cs="Times New Roman"/>
          <w:sz w:val="28"/>
          <w:szCs w:val="28"/>
        </w:rPr>
        <w:t>. эк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л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0288B">
        <w:rPr>
          <w:rFonts w:ascii="Times New Roman" w:hAnsi="Times New Roman" w:cs="Times New Roman"/>
          <w:sz w:val="28"/>
          <w:szCs w:val="28"/>
        </w:rPr>
        <w:t>гические п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F0288B">
        <w:rPr>
          <w:rFonts w:ascii="Times New Roman" w:hAnsi="Times New Roman" w:cs="Times New Roman"/>
          <w:sz w:val="28"/>
          <w:szCs w:val="28"/>
        </w:rPr>
        <w:t>здники и ф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F0288B">
        <w:rPr>
          <w:rFonts w:ascii="Times New Roman" w:hAnsi="Times New Roman" w:cs="Times New Roman"/>
          <w:sz w:val="28"/>
          <w:szCs w:val="28"/>
        </w:rPr>
        <w:t>тив</w:t>
      </w:r>
      <w:r w:rsidRPr="00F0288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ли.</w:t>
      </w:r>
    </w:p>
    <w:p w:rsidR="00C66399" w:rsidRPr="007D091A" w:rsidRDefault="009C0FF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</w:t>
      </w:r>
      <w:r w:rsidR="007D091A" w:rsidRPr="007D091A">
        <w:rPr>
          <w:sz w:val="28"/>
          <w:szCs w:val="28"/>
        </w:rPr>
        <w:t>С</w:t>
      </w:r>
      <w:r w:rsidR="00C66399" w:rsidRPr="007D091A">
        <w:rPr>
          <w:sz w:val="28"/>
          <w:szCs w:val="28"/>
        </w:rPr>
        <w:t>одержание экологических центров в контексте детских видов деятельности.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>Для организации продуктивной деятельности экологического содержания</w:t>
      </w:r>
      <w:r w:rsidR="00970484" w:rsidRPr="007D091A">
        <w:rPr>
          <w:sz w:val="28"/>
          <w:szCs w:val="28"/>
        </w:rPr>
        <w:t xml:space="preserve"> необходимо </w:t>
      </w:r>
      <w:r w:rsidR="00C66399" w:rsidRPr="007D091A">
        <w:rPr>
          <w:sz w:val="28"/>
          <w:szCs w:val="28"/>
        </w:rPr>
        <w:t xml:space="preserve"> созда</w:t>
      </w:r>
      <w:r w:rsidR="00970484" w:rsidRPr="007D091A">
        <w:rPr>
          <w:sz w:val="28"/>
          <w:szCs w:val="28"/>
        </w:rPr>
        <w:t>ть</w:t>
      </w:r>
      <w:r w:rsidR="00C66399" w:rsidRPr="007D091A">
        <w:rPr>
          <w:sz w:val="28"/>
          <w:szCs w:val="28"/>
        </w:rPr>
        <w:t xml:space="preserve"> картотеки моделей для изодеятельности, собра</w:t>
      </w:r>
      <w:r w:rsidR="00970484" w:rsidRPr="007D091A">
        <w:rPr>
          <w:sz w:val="28"/>
          <w:szCs w:val="28"/>
        </w:rPr>
        <w:t>ть</w:t>
      </w:r>
      <w:r w:rsidR="00C66399" w:rsidRPr="007D091A">
        <w:rPr>
          <w:sz w:val="28"/>
          <w:szCs w:val="28"/>
        </w:rPr>
        <w:t xml:space="preserve"> природный материал для конструирования, атрибуты для нетрадиционного рисования, макеты природных зон, биоценозов, макеты по произведениям писателей В. Бианки, К. Ушинского и др. На полочках для детского исследования разме</w:t>
      </w:r>
      <w:r w:rsidR="00970484" w:rsidRPr="007D091A">
        <w:rPr>
          <w:sz w:val="28"/>
          <w:szCs w:val="28"/>
        </w:rPr>
        <w:t>стить</w:t>
      </w:r>
      <w:r w:rsidR="00C66399" w:rsidRPr="007D091A">
        <w:rPr>
          <w:sz w:val="28"/>
          <w:szCs w:val="28"/>
        </w:rPr>
        <w:t xml:space="preserve"> самые разные природные материалы: мел, песок, камни, ракушки, перья, уголь и так далее.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 xml:space="preserve">Для организации игровой и коммуникативной деятельности </w:t>
      </w:r>
      <w:r w:rsidR="00970484" w:rsidRPr="007D091A">
        <w:rPr>
          <w:sz w:val="28"/>
          <w:szCs w:val="28"/>
        </w:rPr>
        <w:t>необходимо</w:t>
      </w:r>
      <w:r w:rsidR="00C66399" w:rsidRPr="007D091A">
        <w:rPr>
          <w:sz w:val="28"/>
          <w:szCs w:val="28"/>
        </w:rPr>
        <w:t xml:space="preserve"> подобра</w:t>
      </w:r>
      <w:r w:rsidR="00970484" w:rsidRPr="007D091A">
        <w:rPr>
          <w:sz w:val="28"/>
          <w:szCs w:val="28"/>
        </w:rPr>
        <w:t>ть</w:t>
      </w:r>
      <w:r w:rsidR="00C66399" w:rsidRPr="007D091A">
        <w:rPr>
          <w:sz w:val="28"/>
          <w:szCs w:val="28"/>
        </w:rPr>
        <w:t xml:space="preserve"> игры на развитие навыков общения у дошкольников с экологическим содержанием, сюжетно-ролевые игры «Туристы», «Подводный мир», «Сельский двор»</w:t>
      </w:r>
      <w:r w:rsidR="00970484" w:rsidRPr="007D091A">
        <w:rPr>
          <w:sz w:val="28"/>
          <w:szCs w:val="28"/>
        </w:rPr>
        <w:t>,</w:t>
      </w:r>
      <w:r w:rsidR="00C66399" w:rsidRPr="007D091A">
        <w:rPr>
          <w:sz w:val="28"/>
          <w:szCs w:val="28"/>
        </w:rPr>
        <w:t xml:space="preserve"> различные дидактические игры: «На дереве- на земле», «Домашние и дикие животные», «Животные и детеныши», «Подбери лист к дереву», «Муравейник и его обитатели», «Весенние цветы», «День-ночь», «Обезьянки на дереве», «Времена года»</w:t>
      </w:r>
      <w:r w:rsidR="00970484" w:rsidRPr="007D091A">
        <w:rPr>
          <w:sz w:val="28"/>
          <w:szCs w:val="28"/>
        </w:rPr>
        <w:t xml:space="preserve"> ( которые можно изготовить самостоятельно или с помощью родителей)</w:t>
      </w:r>
      <w:r w:rsidR="00C66399" w:rsidRPr="007D091A">
        <w:rPr>
          <w:sz w:val="28"/>
          <w:szCs w:val="28"/>
        </w:rPr>
        <w:t>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</w:t>
      </w:r>
      <w:r w:rsidR="00C66399" w:rsidRPr="007D091A">
        <w:rPr>
          <w:sz w:val="28"/>
          <w:szCs w:val="28"/>
        </w:rPr>
        <w:t xml:space="preserve">Познавательно-исследовательская деятельность играет большую роль для развития познавательного интереса дошкольников и их творческой активности. Во всех группах для организации детской исследовательской деятельности в природе </w:t>
      </w:r>
      <w:r w:rsidR="00970484" w:rsidRPr="007D091A">
        <w:rPr>
          <w:sz w:val="28"/>
          <w:szCs w:val="28"/>
        </w:rPr>
        <w:t xml:space="preserve">необходимо создать </w:t>
      </w:r>
      <w:r w:rsidR="00C66399" w:rsidRPr="007D091A">
        <w:rPr>
          <w:sz w:val="28"/>
          <w:szCs w:val="28"/>
        </w:rPr>
        <w:t>уголки ученого. Даже дети первой младшей группы вместе с воспитателем</w:t>
      </w:r>
      <w:r w:rsidR="00970484" w:rsidRPr="007D091A">
        <w:rPr>
          <w:sz w:val="28"/>
          <w:szCs w:val="28"/>
        </w:rPr>
        <w:t xml:space="preserve"> могут </w:t>
      </w:r>
      <w:r w:rsidR="00C66399" w:rsidRPr="007D091A">
        <w:rPr>
          <w:sz w:val="28"/>
          <w:szCs w:val="28"/>
        </w:rPr>
        <w:t xml:space="preserve"> провод</w:t>
      </w:r>
      <w:r w:rsidR="00970484" w:rsidRPr="007D091A">
        <w:rPr>
          <w:sz w:val="28"/>
          <w:szCs w:val="28"/>
        </w:rPr>
        <w:t>и</w:t>
      </w:r>
      <w:r w:rsidR="00C66399" w:rsidRPr="007D091A">
        <w:rPr>
          <w:sz w:val="28"/>
          <w:szCs w:val="28"/>
        </w:rPr>
        <w:t xml:space="preserve">т простейшие опыты. Микроскопы, глобус, лабораторное оборудование, мерная посуда – все это вызывает у детей особый интерес. Детское экспериментирование обеспечивает </w:t>
      </w:r>
      <w:r w:rsidR="00C66399" w:rsidRPr="007D091A">
        <w:rPr>
          <w:sz w:val="28"/>
          <w:szCs w:val="28"/>
        </w:rPr>
        <w:lastRenderedPageBreak/>
        <w:t>детям не только осознание связей и зависимостей, существующих в мире природы, но и дает возможность практически освоить элементарные навыки, необходимые для организации экологически грамотного ухода за выращиваемыми растениями.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 xml:space="preserve">На территории ДОУ </w:t>
      </w:r>
      <w:r w:rsidR="00970484" w:rsidRPr="007D091A">
        <w:rPr>
          <w:sz w:val="28"/>
          <w:szCs w:val="28"/>
        </w:rPr>
        <w:t>своеобразно создать</w:t>
      </w:r>
      <w:r w:rsidR="00C66399" w:rsidRPr="007D091A">
        <w:rPr>
          <w:sz w:val="28"/>
          <w:szCs w:val="28"/>
        </w:rPr>
        <w:t xml:space="preserve"> экологическ</w:t>
      </w:r>
      <w:r w:rsidR="00970484" w:rsidRPr="007D091A">
        <w:rPr>
          <w:sz w:val="28"/>
          <w:szCs w:val="28"/>
        </w:rPr>
        <w:t>ую</w:t>
      </w:r>
      <w:r w:rsidR="00C66399" w:rsidRPr="007D091A">
        <w:rPr>
          <w:sz w:val="28"/>
          <w:szCs w:val="28"/>
        </w:rPr>
        <w:t xml:space="preserve"> троп</w:t>
      </w:r>
      <w:r w:rsidR="00970484" w:rsidRPr="007D091A">
        <w:rPr>
          <w:sz w:val="28"/>
          <w:szCs w:val="28"/>
        </w:rPr>
        <w:t>у</w:t>
      </w:r>
      <w:r w:rsidRPr="007D091A">
        <w:rPr>
          <w:sz w:val="28"/>
          <w:szCs w:val="28"/>
        </w:rPr>
        <w:t xml:space="preserve"> </w:t>
      </w:r>
      <w:r w:rsidR="00C66399" w:rsidRPr="007D091A">
        <w:rPr>
          <w:sz w:val="28"/>
          <w:szCs w:val="28"/>
        </w:rPr>
        <w:t xml:space="preserve">- специально оборудованная в образовательных целях природная территория, на которой создаются условия для познавательно-исследовательской деятельности. Во время прогулок, экскурсий по экологической тропе дети </w:t>
      </w:r>
      <w:r w:rsidRPr="007D091A">
        <w:rPr>
          <w:sz w:val="28"/>
          <w:szCs w:val="28"/>
        </w:rPr>
        <w:t xml:space="preserve"> могут </w:t>
      </w:r>
      <w:r w:rsidR="00C66399" w:rsidRPr="007D091A">
        <w:rPr>
          <w:sz w:val="28"/>
          <w:szCs w:val="28"/>
        </w:rPr>
        <w:t>играт</w:t>
      </w:r>
      <w:r w:rsidRPr="007D091A">
        <w:rPr>
          <w:sz w:val="28"/>
          <w:szCs w:val="28"/>
        </w:rPr>
        <w:t>ь</w:t>
      </w:r>
      <w:r w:rsidR="00C66399" w:rsidRPr="007D091A">
        <w:rPr>
          <w:sz w:val="28"/>
          <w:szCs w:val="28"/>
        </w:rPr>
        <w:t>, экспериментир</w:t>
      </w:r>
      <w:r w:rsidRPr="007D091A">
        <w:rPr>
          <w:sz w:val="28"/>
          <w:szCs w:val="28"/>
        </w:rPr>
        <w:t>овать</w:t>
      </w:r>
      <w:r w:rsidR="00C66399" w:rsidRPr="007D091A">
        <w:rPr>
          <w:sz w:val="28"/>
          <w:szCs w:val="28"/>
        </w:rPr>
        <w:t>, наблюдат</w:t>
      </w:r>
      <w:r w:rsidRPr="007D091A">
        <w:rPr>
          <w:sz w:val="28"/>
          <w:szCs w:val="28"/>
        </w:rPr>
        <w:t>ь</w:t>
      </w:r>
      <w:r w:rsidR="00C66399" w:rsidRPr="007D091A">
        <w:rPr>
          <w:sz w:val="28"/>
          <w:szCs w:val="28"/>
        </w:rPr>
        <w:t>, уч</w:t>
      </w:r>
      <w:r w:rsidRPr="007D091A">
        <w:rPr>
          <w:sz w:val="28"/>
          <w:szCs w:val="28"/>
        </w:rPr>
        <w:t>и</w:t>
      </w:r>
      <w:r w:rsidR="00C66399" w:rsidRPr="007D091A">
        <w:rPr>
          <w:sz w:val="28"/>
          <w:szCs w:val="28"/>
        </w:rPr>
        <w:t xml:space="preserve">тся не просто смотреть, но и видеть то, что их окружает, рассказывать о своих впечатлениях. Они получат навыки ориентирования во времени и пространстве, </w:t>
      </w:r>
      <w:r w:rsidRPr="007D091A">
        <w:rPr>
          <w:sz w:val="28"/>
          <w:szCs w:val="28"/>
        </w:rPr>
        <w:t xml:space="preserve">смогут </w:t>
      </w:r>
      <w:r w:rsidR="00C66399" w:rsidRPr="007D091A">
        <w:rPr>
          <w:sz w:val="28"/>
          <w:szCs w:val="28"/>
        </w:rPr>
        <w:t>делат</w:t>
      </w:r>
      <w:r w:rsidRPr="007D091A">
        <w:rPr>
          <w:sz w:val="28"/>
          <w:szCs w:val="28"/>
        </w:rPr>
        <w:t>ь</w:t>
      </w:r>
      <w:r w:rsidR="00C66399" w:rsidRPr="007D091A">
        <w:rPr>
          <w:sz w:val="28"/>
          <w:szCs w:val="28"/>
        </w:rPr>
        <w:t xml:space="preserve"> зарисовки с натуры. У них развивается мышление, речь, память. А самое главное – появляется чувство прекрасного, воспитывается любовь к природе, желание ее беречь и сохранять. Особое значение озелененная территория дошкольного образовательного учреждения имеет в условиях городской среды, где дети максимально изолированы от естественной природы.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 xml:space="preserve">В каждой группе с </w:t>
      </w:r>
      <w:r w:rsidRPr="007D091A">
        <w:rPr>
          <w:sz w:val="28"/>
          <w:szCs w:val="28"/>
        </w:rPr>
        <w:t xml:space="preserve">марта необходимо </w:t>
      </w:r>
      <w:r w:rsidR="00C66399" w:rsidRPr="007D091A">
        <w:rPr>
          <w:sz w:val="28"/>
          <w:szCs w:val="28"/>
        </w:rPr>
        <w:t>высаживат</w:t>
      </w:r>
      <w:r w:rsidRPr="007D091A">
        <w:rPr>
          <w:sz w:val="28"/>
          <w:szCs w:val="28"/>
        </w:rPr>
        <w:t>ь</w:t>
      </w:r>
      <w:r w:rsidR="00C66399" w:rsidRPr="007D091A">
        <w:rPr>
          <w:sz w:val="28"/>
          <w:szCs w:val="28"/>
        </w:rPr>
        <w:t xml:space="preserve"> «огороды на окне», где есть лук, чеснок, зерновые культуры, цветочная рассада. Детям очень нравится наблюдать за растениями. Кроме наблюдательности, у них формируется чувство ответственности за начатое дело. Ежедневно </w:t>
      </w:r>
      <w:r w:rsidRPr="007D091A">
        <w:rPr>
          <w:sz w:val="28"/>
          <w:szCs w:val="28"/>
        </w:rPr>
        <w:t xml:space="preserve"> необходимо </w:t>
      </w:r>
      <w:r w:rsidR="00C66399" w:rsidRPr="007D091A">
        <w:rPr>
          <w:sz w:val="28"/>
          <w:szCs w:val="28"/>
        </w:rPr>
        <w:t>отмечат</w:t>
      </w:r>
      <w:r w:rsidRPr="007D091A">
        <w:rPr>
          <w:sz w:val="28"/>
          <w:szCs w:val="28"/>
        </w:rPr>
        <w:t>ь</w:t>
      </w:r>
      <w:r w:rsidR="00C66399" w:rsidRPr="007D091A">
        <w:rPr>
          <w:sz w:val="28"/>
          <w:szCs w:val="28"/>
        </w:rPr>
        <w:t xml:space="preserve"> состояние природы, выставлят</w:t>
      </w:r>
      <w:r w:rsidRPr="007D091A">
        <w:rPr>
          <w:sz w:val="28"/>
          <w:szCs w:val="28"/>
        </w:rPr>
        <w:t>ь</w:t>
      </w:r>
      <w:r w:rsidR="00C66399" w:rsidRPr="007D091A">
        <w:rPr>
          <w:sz w:val="28"/>
          <w:szCs w:val="28"/>
        </w:rPr>
        <w:t xml:space="preserve"> соответствующую картинку в календаре. </w:t>
      </w:r>
      <w:r w:rsidRPr="007D091A">
        <w:rPr>
          <w:sz w:val="28"/>
          <w:szCs w:val="28"/>
        </w:rPr>
        <w:t xml:space="preserve">Особенно хорошо, когда </w:t>
      </w:r>
      <w:r w:rsidR="00C66399" w:rsidRPr="007D091A">
        <w:rPr>
          <w:sz w:val="28"/>
          <w:szCs w:val="28"/>
        </w:rPr>
        <w:t xml:space="preserve"> поощрять детей, отмеча</w:t>
      </w:r>
      <w:r w:rsidRPr="007D091A">
        <w:rPr>
          <w:sz w:val="28"/>
          <w:szCs w:val="28"/>
        </w:rPr>
        <w:t>ть</w:t>
      </w:r>
      <w:r w:rsidR="00C66399" w:rsidRPr="007D091A">
        <w:rPr>
          <w:sz w:val="28"/>
          <w:szCs w:val="28"/>
        </w:rPr>
        <w:t xml:space="preserve"> наиболее наблюдательных, старательных и активных.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 xml:space="preserve">Для организации трудовой деятельности в экологическом центре </w:t>
      </w:r>
      <w:r w:rsidRPr="007D091A">
        <w:rPr>
          <w:sz w:val="28"/>
          <w:szCs w:val="28"/>
        </w:rPr>
        <w:t xml:space="preserve"> должны быть </w:t>
      </w:r>
      <w:r w:rsidR="00C66399" w:rsidRPr="007D091A">
        <w:rPr>
          <w:sz w:val="28"/>
          <w:szCs w:val="28"/>
        </w:rPr>
        <w:t>собраны материалы и оборудование для трудовой деятельности (фартуки, тряпочки, губки, клеенка, пульверизатор, лейки, грабельки и т. д.) При их подборе учитыва</w:t>
      </w:r>
      <w:r w:rsidRPr="007D091A">
        <w:rPr>
          <w:sz w:val="28"/>
          <w:szCs w:val="28"/>
        </w:rPr>
        <w:t>ть</w:t>
      </w:r>
      <w:r w:rsidR="00C66399" w:rsidRPr="007D091A">
        <w:rPr>
          <w:sz w:val="28"/>
          <w:szCs w:val="28"/>
        </w:rPr>
        <w:t>, что материалы и оборудование должны иметь сертификат качества и отвечать гигиеническим, педагогическим и эстетическим требованиям.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>Музыкально-художественная деятельность экологического содержания наиболее полно отражается в детских праздниках «В гостях у Осени», «Волшебница-вода», «Встречаем птиц! », «День Земли» и другие. Проведение таких праздников способствует формированию у детей чувства сопричастности ко всему живому на планете, воспитывает бережное отношение к природе. Во время таких мероприятий обычно проводятся соревнования, игры, конкурсы, устраиваются выставки детских рисунков, фотоматериалов, что также способствует эмоционально-положительному отношению детей к природному окружению.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>В экологическом центре</w:t>
      </w:r>
      <w:r w:rsidRPr="007D091A">
        <w:rPr>
          <w:sz w:val="28"/>
          <w:szCs w:val="28"/>
        </w:rPr>
        <w:t xml:space="preserve"> необходимо </w:t>
      </w:r>
      <w:r w:rsidR="00C66399" w:rsidRPr="007D091A">
        <w:rPr>
          <w:sz w:val="28"/>
          <w:szCs w:val="28"/>
        </w:rPr>
        <w:t xml:space="preserve"> собра</w:t>
      </w:r>
      <w:r w:rsidRPr="007D091A">
        <w:rPr>
          <w:sz w:val="28"/>
          <w:szCs w:val="28"/>
        </w:rPr>
        <w:t>ть</w:t>
      </w:r>
      <w:r w:rsidR="00C66399" w:rsidRPr="007D091A">
        <w:rPr>
          <w:sz w:val="28"/>
          <w:szCs w:val="28"/>
        </w:rPr>
        <w:t xml:space="preserve"> художественные произведения о природе: сказки, рассказы, загадки, стихи, пословицы и поговорки, а также модели для рассказывания стихов, сказок.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lastRenderedPageBreak/>
        <w:t xml:space="preserve">   </w:t>
      </w:r>
      <w:r w:rsidR="00C66399" w:rsidRPr="007D091A">
        <w:rPr>
          <w:sz w:val="28"/>
          <w:szCs w:val="28"/>
        </w:rPr>
        <w:t xml:space="preserve">Успех экологического воспитания и образования в ДОУ зависит от использования разнообразных форм работы, их разумного сочетания. При организации работы в разных объектах эколого-развивающей среды педагоги </w:t>
      </w:r>
      <w:r w:rsidRPr="007D091A">
        <w:rPr>
          <w:sz w:val="28"/>
          <w:szCs w:val="28"/>
        </w:rPr>
        <w:t xml:space="preserve">могут </w:t>
      </w:r>
      <w:r w:rsidR="00C66399" w:rsidRPr="007D091A">
        <w:rPr>
          <w:sz w:val="28"/>
          <w:szCs w:val="28"/>
        </w:rPr>
        <w:t xml:space="preserve"> использ</w:t>
      </w:r>
      <w:r w:rsidRPr="007D091A">
        <w:rPr>
          <w:sz w:val="28"/>
          <w:szCs w:val="28"/>
        </w:rPr>
        <w:t>овать</w:t>
      </w:r>
      <w:r w:rsidR="00C66399" w:rsidRPr="007D091A">
        <w:rPr>
          <w:sz w:val="28"/>
          <w:szCs w:val="28"/>
        </w:rPr>
        <w:t xml:space="preserve"> различные методы и формы работы с детьми, такие как: дидактические игры, систематизированные наблюдения, создание проблемных ситуаций, опытническая деятельность, организация интегрированных занятий, бесед природоведческого характера, использование природоведческой литературы, проектная деятельность, организация экскурсий и походов, природоохранных акций, проведение праздников и досугов, трудовая деятельность по уходу за объектами природы.</w:t>
      </w:r>
    </w:p>
    <w:p w:rsidR="00C66399" w:rsidRP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 xml:space="preserve">   </w:t>
      </w:r>
      <w:r w:rsidR="00C66399" w:rsidRPr="007D091A">
        <w:rPr>
          <w:sz w:val="28"/>
          <w:szCs w:val="28"/>
        </w:rPr>
        <w:t>Таким образом, в результате применения современных подходов к экологическому образованию дошкольников, повышается уровень их экологической воспитанности, который выражается в качественно новом отношении к природе. Ведущим личностным достижением ребенка становится подлинно гуманное отношение к величайшей ценности</w:t>
      </w:r>
      <w:r w:rsidR="00D8750D">
        <w:rPr>
          <w:sz w:val="28"/>
          <w:szCs w:val="28"/>
        </w:rPr>
        <w:t xml:space="preserve"> </w:t>
      </w:r>
      <w:r w:rsidR="00C66399" w:rsidRPr="007D091A">
        <w:rPr>
          <w:sz w:val="28"/>
          <w:szCs w:val="28"/>
        </w:rPr>
        <w:t>- Жизни.</w:t>
      </w:r>
    </w:p>
    <w:p w:rsidR="007D091A" w:rsidRDefault="007D091A" w:rsidP="00762BE5">
      <w:pPr>
        <w:pStyle w:val="a4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</w:rPr>
      </w:pPr>
    </w:p>
    <w:p w:rsidR="00C66399" w:rsidRPr="007D091A" w:rsidRDefault="00C66399" w:rsidP="00762BE5">
      <w:pPr>
        <w:pStyle w:val="a4"/>
        <w:shd w:val="clear" w:color="auto" w:fill="FFFFFF"/>
        <w:spacing w:before="225" w:beforeAutospacing="0" w:after="225" w:afterAutospacing="0"/>
        <w:ind w:firstLine="709"/>
        <w:jc w:val="center"/>
        <w:rPr>
          <w:sz w:val="28"/>
          <w:szCs w:val="28"/>
        </w:rPr>
      </w:pPr>
      <w:r w:rsidRPr="007D091A">
        <w:rPr>
          <w:sz w:val="28"/>
          <w:szCs w:val="28"/>
        </w:rPr>
        <w:t>Литература</w:t>
      </w:r>
    </w:p>
    <w:p w:rsidR="00C66399" w:rsidRPr="007D091A" w:rsidRDefault="00C66399" w:rsidP="00762BE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>1. Николаева С. Совместная деятельность взрослого и детей // Дошкольное воспитание. 2000. № 5. С. 36-38.</w:t>
      </w:r>
    </w:p>
    <w:p w:rsidR="00C66399" w:rsidRPr="007D091A" w:rsidRDefault="00C66399" w:rsidP="00762BE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>2. С. Н. Николаева. Юный эколог: Программа экологического воспитания дошкольников. – М. : Мозаика-Синтез. 2004.</w:t>
      </w:r>
    </w:p>
    <w:p w:rsidR="00C66399" w:rsidRPr="007D091A" w:rsidRDefault="00C66399" w:rsidP="00762BE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>3. О. В. Дыбина, Н. П. Рахманова, В. В. Щетинина. Неизведанное- рядом – М. : Творческий центр Сфера, 2001.</w:t>
      </w:r>
    </w:p>
    <w:p w:rsidR="00C66399" w:rsidRPr="007D091A" w:rsidRDefault="00C66399" w:rsidP="00762BE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>4. Н. А. Рыжова. Не просто сказки. -М. : Линка-пресс, 2002.</w:t>
      </w:r>
    </w:p>
    <w:p w:rsidR="00C66399" w:rsidRPr="007D091A" w:rsidRDefault="00C66399" w:rsidP="00762BE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091A">
        <w:rPr>
          <w:sz w:val="28"/>
          <w:szCs w:val="28"/>
        </w:rPr>
        <w:t>5. Новоселова С. Л. Развивающая предметно-игровая среда. // Дошкольное воспитание. - №4. 2005.</w:t>
      </w:r>
    </w:p>
    <w:p w:rsidR="00C66399" w:rsidRPr="007D091A" w:rsidRDefault="00C66399" w:rsidP="00762BE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6399" w:rsidRDefault="00C66399" w:rsidP="00C663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C66399" w:rsidSect="00762B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94F"/>
    <w:rsid w:val="00050C93"/>
    <w:rsid w:val="000A416C"/>
    <w:rsid w:val="00103D04"/>
    <w:rsid w:val="00233A78"/>
    <w:rsid w:val="0023694F"/>
    <w:rsid w:val="0051251B"/>
    <w:rsid w:val="005C33EF"/>
    <w:rsid w:val="005F0799"/>
    <w:rsid w:val="00762BE5"/>
    <w:rsid w:val="007D091A"/>
    <w:rsid w:val="00882209"/>
    <w:rsid w:val="00970484"/>
    <w:rsid w:val="0097443F"/>
    <w:rsid w:val="009C0FFA"/>
    <w:rsid w:val="00BC5585"/>
    <w:rsid w:val="00C25B6F"/>
    <w:rsid w:val="00C66399"/>
    <w:rsid w:val="00D8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399"/>
    <w:rPr>
      <w:b/>
      <w:bCs/>
    </w:rPr>
  </w:style>
  <w:style w:type="character" w:customStyle="1" w:styleId="apple-converted-space">
    <w:name w:val="apple-converted-space"/>
    <w:basedOn w:val="a0"/>
    <w:rsid w:val="00C66399"/>
  </w:style>
  <w:style w:type="paragraph" w:styleId="a4">
    <w:name w:val="Normal (Web)"/>
    <w:basedOn w:val="a"/>
    <w:uiPriority w:val="99"/>
    <w:semiHidden/>
    <w:unhideWhenUsed/>
    <w:rsid w:val="00C6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1</cp:lastModifiedBy>
  <cp:revision>8</cp:revision>
  <cp:lastPrinted>2015-02-27T06:08:00Z</cp:lastPrinted>
  <dcterms:created xsi:type="dcterms:W3CDTF">2015-02-25T07:47:00Z</dcterms:created>
  <dcterms:modified xsi:type="dcterms:W3CDTF">2015-06-12T13:10:00Z</dcterms:modified>
</cp:coreProperties>
</file>