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869" w:rsidRPr="00160869" w:rsidRDefault="00160869" w:rsidP="00160869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0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Белоусова Светлана Александровна </w:t>
      </w:r>
    </w:p>
    <w:p w:rsidR="007805E8" w:rsidRPr="00160869" w:rsidRDefault="00160869" w:rsidP="00160869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0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ГБ0У Лицей №1560 Москва</w:t>
      </w:r>
    </w:p>
    <w:p w:rsidR="00160869" w:rsidRPr="00160869" w:rsidRDefault="00160869" w:rsidP="001608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</w:t>
      </w:r>
    </w:p>
    <w:p w:rsidR="007805E8" w:rsidRPr="00160869" w:rsidRDefault="00160869" w:rsidP="00160869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180340</wp:posOffset>
            </wp:positionV>
            <wp:extent cx="1257300" cy="1581150"/>
            <wp:effectExtent l="19050" t="0" r="0" b="0"/>
            <wp:wrapSquare wrapText="bothSides"/>
            <wp:docPr id="1" name="Рисунок 1" descr="F:\DCIM\106PHOTO\SAM_20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PHOTO\SAM_204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E8" w:rsidRPr="00160869" w:rsidRDefault="007805E8" w:rsidP="007805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160869" w:rsidP="001608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86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Сенсорное развитие через дидактические игры</w:t>
      </w:r>
    </w:p>
    <w:p w:rsidR="007805E8" w:rsidRPr="00160869" w:rsidRDefault="007805E8" w:rsidP="007805E8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60869">
        <w:rPr>
          <w:b/>
        </w:rPr>
        <w:t>Пояснительная записка</w:t>
      </w:r>
    </w:p>
    <w:p w:rsidR="007805E8" w:rsidRPr="00160869" w:rsidRDefault="007805E8" w:rsidP="00160869">
      <w:pPr>
        <w:pStyle w:val="a3"/>
        <w:shd w:val="clear" w:color="auto" w:fill="FFFFFF"/>
        <w:spacing w:before="225" w:beforeAutospacing="0" w:after="225" w:afterAutospacing="0" w:line="315" w:lineRule="atLeast"/>
        <w:ind w:firstLine="709"/>
        <w:jc w:val="both"/>
      </w:pPr>
      <w:r w:rsidRPr="00160869">
        <w:t xml:space="preserve">Ранний возраст – это период наиболее интенсивного развития всех органов и систем организма ребенка, формирования различных умений, навыков и поведения. Уже </w:t>
      </w:r>
      <w:proofErr w:type="gramStart"/>
      <w:r w:rsidRPr="00160869">
        <w:t>в первые</w:t>
      </w:r>
      <w:proofErr w:type="gramEnd"/>
      <w:r w:rsidRPr="00160869">
        <w:t xml:space="preserve"> годы жизни перед детьми открывается мир человеческих отношений. Они осваивают простейшие правила поведения. У них формируются вкусы, привычки и привязанности.</w:t>
      </w:r>
    </w:p>
    <w:p w:rsidR="007805E8" w:rsidRPr="00160869" w:rsidRDefault="007805E8" w:rsidP="00160869">
      <w:pPr>
        <w:pStyle w:val="a3"/>
        <w:shd w:val="clear" w:color="auto" w:fill="FFFFFF"/>
        <w:spacing w:before="225" w:beforeAutospacing="0" w:after="225" w:afterAutospacing="0" w:line="315" w:lineRule="atLeast"/>
        <w:ind w:firstLine="709"/>
        <w:jc w:val="both"/>
      </w:pPr>
      <w:r w:rsidRPr="00160869">
        <w:t>В возрасте 2 – 3 года начинает раскрываться индивидуальность ребенка, проявляется его темперамент, определяются черты характера. Именно поэтому о маленьком ребенке можно говорить как о развивающейся личности, так как в этот период закладываются основы таких качеств, как компетентность, самостоятельность, творчество и т. д.</w:t>
      </w:r>
    </w:p>
    <w:p w:rsidR="007805E8" w:rsidRPr="00160869" w:rsidRDefault="007805E8" w:rsidP="00160869">
      <w:pPr>
        <w:pStyle w:val="a3"/>
        <w:shd w:val="clear" w:color="auto" w:fill="FFFFFF"/>
        <w:spacing w:before="225" w:beforeAutospacing="0" w:after="225" w:afterAutospacing="0" w:line="315" w:lineRule="atLeast"/>
        <w:ind w:firstLine="709"/>
        <w:jc w:val="both"/>
      </w:pPr>
      <w:r w:rsidRPr="00160869">
        <w:t>Решающим в развитии личности малыша являются социальные условия его жизни, то есть общение, обучающие взаимодействия, организация жизни в целом, влияние окружающей среды. При этом именно педагогические воздействия во многом определяют уровень развития ребенка. Они учитывают общие закономерности развития детей этого возраста, индивидуальные особенности. Это позволяет определить направление ближайшего развития.</w:t>
      </w:r>
    </w:p>
    <w:p w:rsidR="007805E8" w:rsidRPr="00160869" w:rsidRDefault="007805E8" w:rsidP="00160869">
      <w:pPr>
        <w:pStyle w:val="a3"/>
        <w:shd w:val="clear" w:color="auto" w:fill="FFFFFF"/>
        <w:spacing w:before="225" w:beforeAutospacing="0" w:after="225" w:afterAutospacing="0" w:line="315" w:lineRule="atLeast"/>
        <w:ind w:firstLine="709"/>
        <w:jc w:val="both"/>
      </w:pPr>
      <w:r w:rsidRPr="00160869">
        <w:t xml:space="preserve">Главными задачами педагогического процесса этого возраста является амплификация (обогащение) развития, реализация принципов  </w:t>
      </w:r>
      <w:proofErr w:type="spellStart"/>
      <w:r w:rsidRPr="00160869">
        <w:t>гуманизации</w:t>
      </w:r>
      <w:proofErr w:type="spellEnd"/>
      <w:r w:rsidRPr="00160869">
        <w:t>, которые ориентируются не на усредненную личность, а на индивидуальность каждого ребенка.</w:t>
      </w:r>
    </w:p>
    <w:p w:rsidR="007805E8" w:rsidRPr="00160869" w:rsidRDefault="007805E8" w:rsidP="00160869">
      <w:pPr>
        <w:pStyle w:val="a3"/>
        <w:shd w:val="clear" w:color="auto" w:fill="FFFFFF"/>
        <w:spacing w:before="225" w:beforeAutospacing="0" w:after="225" w:afterAutospacing="0" w:line="315" w:lineRule="atLeast"/>
        <w:ind w:firstLine="709"/>
        <w:jc w:val="both"/>
      </w:pPr>
      <w:r w:rsidRPr="00160869">
        <w:t>Моя методическая тема: «Сенсорное развитие через дидактические игры», цель: выявить особенности сенсорного развития у детей раннего возраста.</w:t>
      </w:r>
    </w:p>
    <w:p w:rsidR="007805E8" w:rsidRPr="00160869" w:rsidRDefault="007805E8" w:rsidP="007805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869">
        <w:rPr>
          <w:rFonts w:ascii="Times New Roman" w:hAnsi="Times New Roman" w:cs="Times New Roman"/>
          <w:b/>
          <w:sz w:val="24"/>
          <w:szCs w:val="24"/>
        </w:rPr>
        <w:t>Образовательные задачи</w:t>
      </w:r>
    </w:p>
    <w:p w:rsidR="007805E8" w:rsidRPr="00160869" w:rsidRDefault="007805E8" w:rsidP="0016086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60869">
        <w:rPr>
          <w:rFonts w:ascii="Times New Roman" w:hAnsi="Times New Roman" w:cs="Times New Roman"/>
          <w:sz w:val="24"/>
          <w:szCs w:val="24"/>
        </w:rPr>
        <w:t>Формирование умения различать</w:t>
      </w:r>
      <w:r w:rsidR="00160869">
        <w:rPr>
          <w:rFonts w:ascii="Times New Roman" w:hAnsi="Times New Roman" w:cs="Times New Roman"/>
          <w:sz w:val="24"/>
          <w:szCs w:val="24"/>
        </w:rPr>
        <w:t xml:space="preserve"> </w:t>
      </w:r>
      <w:r w:rsidRPr="00160869">
        <w:rPr>
          <w:rFonts w:ascii="Times New Roman" w:hAnsi="Times New Roman" w:cs="Times New Roman"/>
          <w:sz w:val="24"/>
          <w:szCs w:val="24"/>
        </w:rPr>
        <w:t xml:space="preserve">четыре цвета спектра (красный, желтый, зеленый, </w:t>
      </w:r>
      <w:proofErr w:type="gramEnd"/>
    </w:p>
    <w:p w:rsidR="007805E8" w:rsidRPr="00160869" w:rsidRDefault="007805E8" w:rsidP="001608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синий), пять геометрических фигур (круг, квадрат, треугольник, прямоугольник, овал)</w:t>
      </w:r>
    </w:p>
    <w:p w:rsidR="007805E8" w:rsidRPr="00160869" w:rsidRDefault="007805E8" w:rsidP="0016086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60869">
        <w:rPr>
          <w:rFonts w:ascii="Times New Roman" w:hAnsi="Times New Roman" w:cs="Times New Roman"/>
          <w:sz w:val="24"/>
          <w:szCs w:val="24"/>
        </w:rPr>
        <w:t xml:space="preserve">и три объемных тела (куб, шар, призма), три градации величины (большой, поменьше, </w:t>
      </w:r>
      <w:proofErr w:type="gramEnd"/>
    </w:p>
    <w:p w:rsidR="007805E8" w:rsidRPr="00160869" w:rsidRDefault="007805E8" w:rsidP="001608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lastRenderedPageBreak/>
        <w:t>маленький).</w:t>
      </w:r>
    </w:p>
    <w:p w:rsidR="007805E8" w:rsidRPr="00160869" w:rsidRDefault="007805E8" w:rsidP="001608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 xml:space="preserve">Развивать способность устанавливать тождества и различия однородных предметов </w:t>
      </w:r>
    </w:p>
    <w:p w:rsidR="007805E8" w:rsidRPr="00160869" w:rsidRDefault="007805E8" w:rsidP="0016086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60869">
        <w:rPr>
          <w:rFonts w:ascii="Times New Roman" w:hAnsi="Times New Roman" w:cs="Times New Roman"/>
          <w:sz w:val="24"/>
          <w:szCs w:val="24"/>
        </w:rPr>
        <w:t>по одному из признаков (цвет, форма, величина), сопоставляя его с образцом, ориентируясь на слова «форма», «такой», «не такой», «разные».</w:t>
      </w:r>
      <w:proofErr w:type="gramEnd"/>
    </w:p>
    <w:p w:rsidR="007805E8" w:rsidRPr="00160869" w:rsidRDefault="007805E8" w:rsidP="001608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Развитие действий по использованию сенсорных эталонов</w:t>
      </w:r>
      <w:proofErr w:type="gramStart"/>
      <w:r w:rsidRPr="0016086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7805E8" w:rsidRPr="00160869" w:rsidRDefault="007805E8" w:rsidP="001608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Совершенствование предметно орудийных действий, развитие координированных движений обеих рук и мелкой моторики.</w:t>
      </w:r>
    </w:p>
    <w:p w:rsidR="007805E8" w:rsidRPr="00160869" w:rsidRDefault="007805E8" w:rsidP="007805E8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Style w:val="apple-converted-space"/>
          <w:b/>
          <w:bCs/>
          <w:shd w:val="clear" w:color="auto" w:fill="FFFFFF"/>
        </w:rPr>
      </w:pPr>
      <w:r w:rsidRPr="00160869">
        <w:rPr>
          <w:rStyle w:val="apple-converted-space"/>
          <w:b/>
          <w:bCs/>
          <w:shd w:val="clear" w:color="auto" w:fill="FFFFFF"/>
        </w:rPr>
        <w:t>"Авторская игрушка (игра).</w:t>
      </w:r>
    </w:p>
    <w:p w:rsidR="007805E8" w:rsidRPr="00160869" w:rsidRDefault="007805E8" w:rsidP="007805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869">
        <w:rPr>
          <w:rFonts w:ascii="Times New Roman" w:hAnsi="Times New Roman" w:cs="Times New Roman"/>
          <w:b/>
          <w:sz w:val="24"/>
          <w:szCs w:val="24"/>
        </w:rPr>
        <w:t>Разноцветная фасоль</w:t>
      </w:r>
    </w:p>
    <w:p w:rsidR="007805E8" w:rsidRPr="00160869" w:rsidRDefault="007805E8" w:rsidP="001608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Цель: развивать моторику кистей пальцев рук через действия с предметами</w:t>
      </w:r>
      <w:proofErr w:type="gramStart"/>
      <w:r w:rsidRPr="00160869">
        <w:rPr>
          <w:rFonts w:ascii="Times New Roman" w:hAnsi="Times New Roman" w:cs="Times New Roman"/>
          <w:sz w:val="24"/>
          <w:szCs w:val="24"/>
        </w:rPr>
        <w:t> ,</w:t>
      </w:r>
      <w:proofErr w:type="gramEnd"/>
      <w:r w:rsidRPr="00160869">
        <w:rPr>
          <w:rFonts w:ascii="Times New Roman" w:hAnsi="Times New Roman" w:cs="Times New Roman"/>
          <w:sz w:val="24"/>
          <w:szCs w:val="24"/>
        </w:rPr>
        <w:t>сенсорного восприятия, логического мышления.</w:t>
      </w:r>
    </w:p>
    <w:p w:rsidR="007805E8" w:rsidRPr="00160869" w:rsidRDefault="007805E8" w:rsidP="001608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 xml:space="preserve">Материал: картонная  обклеенная м </w:t>
      </w:r>
      <w:proofErr w:type="gramStart"/>
      <w:r w:rsidRPr="00160869">
        <w:rPr>
          <w:rFonts w:ascii="Times New Roman" w:hAnsi="Times New Roman" w:cs="Times New Roman"/>
          <w:sz w:val="24"/>
          <w:szCs w:val="24"/>
        </w:rPr>
        <w:t>коробка</w:t>
      </w:r>
      <w:proofErr w:type="gramEnd"/>
      <w:r w:rsidRPr="00160869">
        <w:rPr>
          <w:rFonts w:ascii="Times New Roman" w:hAnsi="Times New Roman" w:cs="Times New Roman"/>
          <w:sz w:val="24"/>
          <w:szCs w:val="24"/>
        </w:rPr>
        <w:t xml:space="preserve">  наполненная  белой и красной  фасолью, тарелочки.</w:t>
      </w:r>
    </w:p>
    <w:p w:rsidR="007805E8" w:rsidRPr="00160869" w:rsidRDefault="007805E8" w:rsidP="001608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Предложить детям отобрать фасоль  на 2 тарелочки белую и на 2 тарелочки красную.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9" name="Рисунок 19" descr="SAM_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2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9275" cy="4438650"/>
            <wp:effectExtent l="0" t="0" r="9525" b="0"/>
            <wp:docPr id="18" name="Рисунок 18" descr="SAM_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20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160869" w:rsidP="007805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</w:t>
      </w:r>
      <w:r w:rsidR="007805E8" w:rsidRPr="00160869">
        <w:rPr>
          <w:rFonts w:ascii="Times New Roman" w:hAnsi="Times New Roman" w:cs="Times New Roman"/>
          <w:b/>
          <w:sz w:val="24"/>
          <w:szCs w:val="24"/>
        </w:rPr>
        <w:t>арики спрятались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Цель: развивать моторику кистей пальцев рук через действия с</w:t>
      </w:r>
      <w:r w:rsidRPr="00160869"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t xml:space="preserve"> </w:t>
      </w:r>
      <w:r w:rsidRPr="00160869">
        <w:rPr>
          <w:rFonts w:ascii="Times New Roman" w:hAnsi="Times New Roman" w:cs="Times New Roman"/>
          <w:sz w:val="24"/>
          <w:szCs w:val="24"/>
        </w:rPr>
        <w:t>предметами</w:t>
      </w:r>
      <w:proofErr w:type="gramStart"/>
      <w:r w:rsidRPr="00160869">
        <w:rPr>
          <w:rFonts w:ascii="Times New Roman" w:hAnsi="Times New Roman" w:cs="Times New Roman"/>
          <w:sz w:val="24"/>
          <w:szCs w:val="24"/>
        </w:rPr>
        <w:t> ,</w:t>
      </w:r>
      <w:proofErr w:type="gramEnd"/>
      <w:r w:rsidRPr="00160869">
        <w:rPr>
          <w:rFonts w:ascii="Times New Roman" w:hAnsi="Times New Roman" w:cs="Times New Roman"/>
          <w:sz w:val="24"/>
          <w:szCs w:val="24"/>
        </w:rPr>
        <w:t>сенсорного восприятия, логического мышления.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Материал: банка наполнена разноцветной фасолью и в ней спрятаны шарик</w:t>
      </w:r>
      <w:proofErr w:type="gramStart"/>
      <w:r w:rsidRPr="00160869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160869">
        <w:rPr>
          <w:rFonts w:ascii="Times New Roman" w:hAnsi="Times New Roman" w:cs="Times New Roman"/>
          <w:sz w:val="24"/>
          <w:szCs w:val="24"/>
        </w:rPr>
        <w:t>большие и маленькие). Тарелочки.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Предложить детям найти в банке с фасолью шарики и распределить их по тарелочкам. Двум детям даётся задание найти большие шарики и двум другим детям предлагается найти  маленькие шарики.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3769882"/>
            <wp:effectExtent l="19050" t="0" r="0" b="0"/>
            <wp:docPr id="2" name="Рисунок 2" descr="C:\Users\Кристина\AppData\Local\Microsoft\Windows\INetCache\Content.Word\SAM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Кристина\AppData\Local\Microsoft\Windows\INetCache\Content.Word\SAM_2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jc w:val="center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3503" cy="4219575"/>
            <wp:effectExtent l="19050" t="0" r="0" b="0"/>
            <wp:docPr id="17" name="Рисунок 17" descr="SAM_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20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91" cy="42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86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Весёлые </w:t>
      </w:r>
      <w:proofErr w:type="spellStart"/>
      <w:r w:rsidRPr="00160869">
        <w:rPr>
          <w:rFonts w:ascii="Times New Roman" w:hAnsi="Times New Roman" w:cs="Times New Roman"/>
          <w:b/>
          <w:sz w:val="24"/>
          <w:szCs w:val="24"/>
        </w:rPr>
        <w:t>шнурочки</w:t>
      </w:r>
      <w:proofErr w:type="spellEnd"/>
      <w:r w:rsidRPr="00160869">
        <w:rPr>
          <w:rFonts w:ascii="Times New Roman" w:hAnsi="Times New Roman" w:cs="Times New Roman"/>
          <w:b/>
          <w:sz w:val="24"/>
          <w:szCs w:val="24"/>
        </w:rPr>
        <w:t>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b/>
          <w:sz w:val="24"/>
          <w:szCs w:val="24"/>
        </w:rPr>
        <w:t>Цели:</w:t>
      </w:r>
      <w:r w:rsidRPr="00160869">
        <w:rPr>
          <w:rFonts w:ascii="Times New Roman" w:hAnsi="Times New Roman" w:cs="Times New Roman"/>
          <w:sz w:val="24"/>
          <w:szCs w:val="24"/>
        </w:rPr>
        <w:t xml:space="preserve"> укрепление и развитие мелкой моторики, зрительно-моторной координации;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формирование умения сочетать по цвету;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развитие концентрации внимания; развитие усидчивости, аккуратности, детского творчества, чувства прекрасного в своей работе и работе других детей;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обучение приемам работы по образцу и создания собственного изделия.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160869">
        <w:rPr>
          <w:rFonts w:ascii="Times New Roman" w:hAnsi="Times New Roman" w:cs="Times New Roman"/>
          <w:sz w:val="24"/>
          <w:szCs w:val="24"/>
        </w:rPr>
        <w:t xml:space="preserve"> шнурки, пробки разных цветов с проделанными отверстиями</w:t>
      </w:r>
      <w:proofErr w:type="gramStart"/>
      <w:r w:rsidRPr="00160869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Предложить детям собрать разноцветную змейку.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4467225"/>
            <wp:effectExtent l="0" t="0" r="0" b="9525"/>
            <wp:docPr id="16" name="Рисунок 16" descr="SAM_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2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9775" cy="5191125"/>
            <wp:effectExtent l="0" t="0" r="9525" b="9525"/>
            <wp:docPr id="15" name="Рисунок 15" descr="SAM_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2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jc w:val="center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Солнышко  и облако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Цель: развивать моторику кистей пальцев рук через действия с предметами</w:t>
      </w:r>
      <w:proofErr w:type="gramStart"/>
      <w:r w:rsidRPr="00160869">
        <w:rPr>
          <w:rFonts w:ascii="Times New Roman" w:hAnsi="Times New Roman" w:cs="Times New Roman"/>
          <w:sz w:val="24"/>
          <w:szCs w:val="24"/>
        </w:rPr>
        <w:t> ,</w:t>
      </w:r>
      <w:proofErr w:type="gramEnd"/>
      <w:r w:rsidRPr="00160869">
        <w:rPr>
          <w:rFonts w:ascii="Times New Roman" w:hAnsi="Times New Roman" w:cs="Times New Roman"/>
          <w:sz w:val="24"/>
          <w:szCs w:val="24"/>
        </w:rPr>
        <w:t>сенсорного восприятия, логического мышления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Материал. Фигуры солнышка и облака вырезанные из цветного картон</w:t>
      </w:r>
      <w:proofErr w:type="gramStart"/>
      <w:r w:rsidRPr="00160869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160869">
        <w:rPr>
          <w:rFonts w:ascii="Times New Roman" w:hAnsi="Times New Roman" w:cs="Times New Roman"/>
          <w:sz w:val="24"/>
          <w:szCs w:val="24"/>
        </w:rPr>
        <w:t>жёлтого солнышко, синего облако). Прищепки разных цветов.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Предложить детям  сделать из прищепок солнышко с лучиками и капли дождя с облака.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4900" cy="4145395"/>
            <wp:effectExtent l="19050" t="0" r="0" b="0"/>
            <wp:docPr id="14" name="Рисунок 14" descr="SAM_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199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4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69" w:rsidRDefault="00160869" w:rsidP="007805E8">
      <w:pPr>
        <w:rPr>
          <w:rFonts w:ascii="Times New Roman" w:hAnsi="Times New Roman" w:cs="Times New Roman"/>
          <w:sz w:val="24"/>
          <w:szCs w:val="24"/>
        </w:rPr>
      </w:pPr>
    </w:p>
    <w:p w:rsidR="00160869" w:rsidRPr="00160869" w:rsidRDefault="00160869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857625"/>
            <wp:effectExtent l="19050" t="0" r="0" b="0"/>
            <wp:docPr id="13" name="Рисунок 13" descr="SAM_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2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jc w:val="center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lastRenderedPageBreak/>
        <w:t>Золотые рыбки.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 xml:space="preserve"> Цель: формировать умение различать и правильно называть 4-е основные цвета.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Материал: трафарет с вырезанными  и наклеенными рыбками разного цвета (красный, зелёный, жёлтый и синий).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Предложить детям собрать рыбки по цвету с помощью разных  пробок</w:t>
      </w:r>
      <w:proofErr w:type="gramStart"/>
      <w:r w:rsidRPr="0016086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805E8" w:rsidRPr="00160869" w:rsidRDefault="007805E8" w:rsidP="007805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725" cy="4362450"/>
            <wp:effectExtent l="0" t="0" r="9525" b="0"/>
            <wp:docPr id="12" name="Рисунок 12" descr="SAM_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2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62575" cy="4400550"/>
            <wp:effectExtent l="0" t="0" r="9525" b="0"/>
            <wp:docPr id="11" name="Рисунок 11" descr="SAM_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2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jc w:val="center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Стрекозы на поляне.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Цель: формировать умение различать и правильно называть 4-е основные цвета.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 xml:space="preserve">Материал: Трафарета с наклеенными кружками разного цвета </w:t>
      </w:r>
      <w:proofErr w:type="gramStart"/>
      <w:r w:rsidRPr="0016086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60869">
        <w:rPr>
          <w:rFonts w:ascii="Times New Roman" w:hAnsi="Times New Roman" w:cs="Times New Roman"/>
          <w:sz w:val="24"/>
          <w:szCs w:val="24"/>
        </w:rPr>
        <w:t>жёлтый, красный, зелёный и синий. Игрушки стрекозы.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Предложить детям посадить стрекоз в свои домики по цвету.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0688" cy="3486150"/>
            <wp:effectExtent l="19050" t="0" r="0" b="0"/>
            <wp:docPr id="10" name="Рисунок 10" descr="SAM_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199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88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4026119"/>
            <wp:effectExtent l="19050" t="0" r="9525" b="0"/>
            <wp:docPr id="9" name="Рисунок 9" descr="SAM_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2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02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869">
        <w:rPr>
          <w:rFonts w:ascii="Times New Roman" w:hAnsi="Times New Roman" w:cs="Times New Roman"/>
          <w:b/>
          <w:sz w:val="24"/>
          <w:szCs w:val="24"/>
        </w:rPr>
        <w:lastRenderedPageBreak/>
        <w:t>Разноцветные цветы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Цель: формировать умение различать и правильно называть 4-е основные цвета;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Материал: трафарет с наклеенными кружочками разными по цвету собранные в виде цветка (красный, жёлтый, синий и зелёный)</w:t>
      </w:r>
      <w:proofErr w:type="gramStart"/>
      <w:r w:rsidRPr="0016086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60869">
        <w:rPr>
          <w:rFonts w:ascii="Times New Roman" w:hAnsi="Times New Roman" w:cs="Times New Roman"/>
          <w:sz w:val="24"/>
          <w:szCs w:val="24"/>
        </w:rPr>
        <w:t xml:space="preserve"> Пробки  пластмассовые  разного цвета.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Предложить детям собрать цветы с помощью разноцветных пробок. Распределяя правильно пробки по цвету.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5848350"/>
            <wp:effectExtent l="0" t="0" r="0" b="0"/>
            <wp:docPr id="8" name="Рисунок 8" descr="SAM_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199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4975" cy="4133850"/>
            <wp:effectExtent l="0" t="0" r="9525" b="0"/>
            <wp:docPr id="7" name="Рисунок 7" descr="SAM_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20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jc w:val="center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Осеннее дерево.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Цель: формировать умение различать и правильно называть основные цвета.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Материал: трафарет с наклейным деревом и наклеенными разноцветными кружочками (жёлтый, красный, зелёный.). Деревянные разноцветные листочки.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Предложить ребёнку подобрать правильно листочки по цвету наклейных кружков.</w:t>
      </w:r>
    </w:p>
    <w:p w:rsidR="007805E8" w:rsidRPr="00160869" w:rsidRDefault="007805E8" w:rsidP="007805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jc w:val="center"/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3925" cy="3548544"/>
            <wp:effectExtent l="19050" t="0" r="9525" b="0"/>
            <wp:docPr id="6" name="Рисунок 6" descr="SAM_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19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99" cy="354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160869" w:rsidP="007805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805E8"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8599" cy="4391025"/>
            <wp:effectExtent l="19050" t="0" r="6301" b="0"/>
            <wp:docPr id="5" name="Рисунок 5" descr="SAM_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20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35" cy="43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86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Грибы на поляне 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Цель: учить соотносить предметы по цвету и форме, развивать зрительное восприятие, мелкую моторику кистей рук.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Материалы: заготовка трафарета с наклеенными  грибами. Разные по форме и цвет</w:t>
      </w:r>
      <w:proofErr w:type="gramStart"/>
      <w:r w:rsidRPr="00160869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160869">
        <w:rPr>
          <w:rFonts w:ascii="Times New Roman" w:hAnsi="Times New Roman" w:cs="Times New Roman"/>
          <w:sz w:val="24"/>
          <w:szCs w:val="24"/>
        </w:rPr>
        <w:t>большой, по меньше ещё по меньше и маленький ,красный, жёлтый, синий и зелёный.)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sz w:val="24"/>
          <w:szCs w:val="24"/>
        </w:rPr>
        <w:t>Предложить детям путём наложения по  размеру и цвету найти нужные им грибы.</w:t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F:\DCIM\106PHOTO\SAM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6PHOTO\SAM_2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  <w:r w:rsidRPr="001608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F:\DCIM\106PHOTO\SAM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6PHOTO\SAM_20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E8" w:rsidRPr="00160869" w:rsidRDefault="007805E8" w:rsidP="007805E8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Style w:val="apple-converted-space"/>
          <w:b/>
          <w:bCs/>
          <w:shd w:val="clear" w:color="auto" w:fill="FFFFFF"/>
          <w:lang w:val="en-US"/>
        </w:rPr>
      </w:pPr>
    </w:p>
    <w:p w:rsidR="007805E8" w:rsidRPr="00160869" w:rsidRDefault="007805E8" w:rsidP="007805E8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Style w:val="apple-converted-space"/>
          <w:b/>
          <w:bCs/>
          <w:shd w:val="clear" w:color="auto" w:fill="FFFFFF"/>
          <w:lang w:val="en-US"/>
        </w:rPr>
      </w:pPr>
    </w:p>
    <w:p w:rsidR="007805E8" w:rsidRPr="00160869" w:rsidRDefault="007805E8" w:rsidP="007805E8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</w:p>
    <w:p w:rsidR="007805E8" w:rsidRPr="00160869" w:rsidRDefault="007805E8" w:rsidP="007805E8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</w:p>
    <w:p w:rsidR="007805E8" w:rsidRPr="00160869" w:rsidRDefault="007805E8" w:rsidP="007805E8">
      <w:pPr>
        <w:rPr>
          <w:rFonts w:ascii="Times New Roman" w:hAnsi="Times New Roman" w:cs="Times New Roman"/>
          <w:sz w:val="24"/>
          <w:szCs w:val="24"/>
        </w:rPr>
      </w:pPr>
    </w:p>
    <w:p w:rsidR="00C007A5" w:rsidRPr="00160869" w:rsidRDefault="009F2F44">
      <w:pPr>
        <w:rPr>
          <w:rFonts w:ascii="Times New Roman" w:hAnsi="Times New Roman" w:cs="Times New Roman"/>
          <w:sz w:val="24"/>
          <w:szCs w:val="24"/>
        </w:rPr>
      </w:pPr>
    </w:p>
    <w:sectPr w:rsidR="00C007A5" w:rsidRPr="00160869" w:rsidSect="006A5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F44" w:rsidRDefault="009F2F44" w:rsidP="007805E8">
      <w:pPr>
        <w:spacing w:after="0" w:line="240" w:lineRule="auto"/>
      </w:pPr>
      <w:r>
        <w:separator/>
      </w:r>
    </w:p>
  </w:endnote>
  <w:endnote w:type="continuationSeparator" w:id="0">
    <w:p w:rsidR="009F2F44" w:rsidRDefault="009F2F44" w:rsidP="00780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F44" w:rsidRDefault="009F2F44" w:rsidP="007805E8">
      <w:pPr>
        <w:spacing w:after="0" w:line="240" w:lineRule="auto"/>
      </w:pPr>
      <w:r>
        <w:separator/>
      </w:r>
    </w:p>
  </w:footnote>
  <w:footnote w:type="continuationSeparator" w:id="0">
    <w:p w:rsidR="009F2F44" w:rsidRDefault="009F2F44" w:rsidP="007805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C54E7"/>
    <w:rsid w:val="000C54E7"/>
    <w:rsid w:val="00160869"/>
    <w:rsid w:val="00416113"/>
    <w:rsid w:val="006A5FBB"/>
    <w:rsid w:val="006F6197"/>
    <w:rsid w:val="007805E8"/>
    <w:rsid w:val="009F2F44"/>
    <w:rsid w:val="00EF0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0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05E8"/>
  </w:style>
  <w:style w:type="paragraph" w:styleId="a4">
    <w:name w:val="Balloon Text"/>
    <w:basedOn w:val="a"/>
    <w:link w:val="a5"/>
    <w:uiPriority w:val="99"/>
    <w:semiHidden/>
    <w:unhideWhenUsed/>
    <w:rsid w:val="00780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5E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80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05E8"/>
  </w:style>
  <w:style w:type="paragraph" w:styleId="a8">
    <w:name w:val="footer"/>
    <w:basedOn w:val="a"/>
    <w:link w:val="a9"/>
    <w:uiPriority w:val="99"/>
    <w:unhideWhenUsed/>
    <w:rsid w:val="00780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05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0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05E8"/>
  </w:style>
  <w:style w:type="paragraph" w:styleId="a4">
    <w:name w:val="Balloon Text"/>
    <w:basedOn w:val="a"/>
    <w:link w:val="a5"/>
    <w:uiPriority w:val="99"/>
    <w:semiHidden/>
    <w:unhideWhenUsed/>
    <w:rsid w:val="00780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5E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80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05E8"/>
  </w:style>
  <w:style w:type="paragraph" w:styleId="a8">
    <w:name w:val="footer"/>
    <w:basedOn w:val="a"/>
    <w:link w:val="a9"/>
    <w:uiPriority w:val="99"/>
    <w:unhideWhenUsed/>
    <w:rsid w:val="00780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05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818</Words>
  <Characters>4668</Characters>
  <Application>Microsoft Office Word</Application>
  <DocSecurity>0</DocSecurity>
  <Lines>38</Lines>
  <Paragraphs>10</Paragraphs>
  <ScaleCrop>false</ScaleCrop>
  <Company>Hewlett-Packard</Company>
  <LinksUpToDate>false</LinksUpToDate>
  <CharactersWithSpaces>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Белоусова</dc:creator>
  <cp:keywords/>
  <dc:description/>
  <cp:lastModifiedBy>1</cp:lastModifiedBy>
  <cp:revision>5</cp:revision>
  <dcterms:created xsi:type="dcterms:W3CDTF">2015-08-22T10:01:00Z</dcterms:created>
  <dcterms:modified xsi:type="dcterms:W3CDTF">2015-09-03T14:03:00Z</dcterms:modified>
</cp:coreProperties>
</file>