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9D" w:rsidRDefault="003B539D" w:rsidP="003B539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Неизвестных Лариса Яковлевна </w:t>
      </w:r>
    </w:p>
    <w:p w:rsidR="003B539D" w:rsidRDefault="003B539D" w:rsidP="003B539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r w:rsidRPr="003B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развития ребёнка детский сад № 1</w:t>
      </w:r>
    </w:p>
    <w:p w:rsidR="003B539D" w:rsidRPr="003B539D" w:rsidRDefault="003B539D" w:rsidP="003B53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B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узыкальный руководитель</w:t>
      </w:r>
    </w:p>
    <w:p w:rsidR="003B539D" w:rsidRDefault="003B539D" w:rsidP="00840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60B" w:rsidRPr="00D35EE7" w:rsidRDefault="0084060B" w:rsidP="0084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EE7">
        <w:rPr>
          <w:rFonts w:ascii="Times New Roman" w:hAnsi="Times New Roman" w:cs="Times New Roman"/>
          <w:b/>
          <w:sz w:val="28"/>
          <w:szCs w:val="28"/>
        </w:rPr>
        <w:t>Формирование основ эстетического сознания дошкольников старшего возраста через музыкальную игру  - драматизацию посредством интонационно – чувственного анализа музыкальных и художественных образов</w:t>
      </w:r>
    </w:p>
    <w:p w:rsidR="0084060B" w:rsidRPr="0058045E" w:rsidRDefault="0084060B" w:rsidP="0084060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4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30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1232535</wp:posOffset>
            </wp:positionV>
            <wp:extent cx="38608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529" y="21458"/>
                <wp:lineTo x="215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Сегодня на  первый план выдвигается  </w:t>
      </w:r>
      <w:r w:rsidRPr="006E4017">
        <w:rPr>
          <w:rFonts w:ascii="Times New Roman" w:hAnsi="Times New Roman" w:cs="Times New Roman"/>
          <w:bCs/>
          <w:sz w:val="28"/>
          <w:szCs w:val="28"/>
        </w:rPr>
        <w:t>идея саморазвития личности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её способности решать (умственные, художественные) и другие задачи, </w:t>
      </w:r>
      <w:r w:rsidRPr="006E4017">
        <w:rPr>
          <w:rFonts w:ascii="Times New Roman" w:hAnsi="Times New Roman" w:cs="Times New Roman"/>
          <w:bCs/>
          <w:sz w:val="28"/>
          <w:szCs w:val="28"/>
        </w:rPr>
        <w:t>позволяющая быть успешной в разных видах деятельности.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4D378A">
        <w:rPr>
          <w:rFonts w:ascii="Times New Roman" w:hAnsi="Times New Roman" w:cs="Times New Roman"/>
          <w:bCs/>
          <w:sz w:val="28"/>
          <w:szCs w:val="28"/>
        </w:rPr>
        <w:t>Тема моего опыта работы созвучна с требованиями обще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ства. </w:t>
      </w:r>
      <w:r w:rsidRPr="004D378A">
        <w:rPr>
          <w:rFonts w:ascii="Times New Roman" w:hAnsi="Times New Roman" w:cs="Times New Roman"/>
          <w:bCs/>
          <w:sz w:val="28"/>
          <w:szCs w:val="28"/>
        </w:rPr>
        <w:t xml:space="preserve">Известные психологи, педагоги утверждают, что способность к творчеству, способность общаться даны каждому человеку с рождения.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378A">
        <w:rPr>
          <w:rFonts w:ascii="Times New Roman" w:hAnsi="Times New Roman" w:cs="Times New Roman"/>
          <w:bCs/>
          <w:sz w:val="28"/>
          <w:szCs w:val="28"/>
        </w:rPr>
        <w:t>Будут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 они развиваться или наоборот угасать, зависит от того, как растить ребёнка. Необходимо поддерживать, развивать внутреннюю свободу малыша, его восприимчивость, гибкость, открытость.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Средства для этого могут быть разными. Подходит всё, что так или иначе затрагивает детскую душу.</w:t>
      </w:r>
      <w:r w:rsidRPr="000B45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4060B" w:rsidRPr="00137E41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Игра в сказку любимое занятие детей. Это неосознанное желание видоизменить окружающий мир, приближая его к своему, по-своему объясняя его.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Музыкальная игра-драматизация - это  игра в сказку под музыку. Использование музыки обогащает внутренний мир; формирует способность на чувственной основе переосмыслить характер взаимоотношений персонажей, творчески подойти к перевоплощению в художественный образ.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Благодаря музыке малыш познаёт мир не только умом, но и сердцем, выражает своё отношение к добру и злу.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6704B">
        <w:rPr>
          <w:noProof/>
          <w:lang w:eastAsia="ru-RU"/>
        </w:rPr>
        <w:drawing>
          <wp:inline distT="0" distB="0" distL="0" distR="0">
            <wp:extent cx="4572000" cy="3429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Таким образом, музыкальная игра-драматизация выполняет познавательную, воспитательную, развивающую функции, одновременно способствует достижению трёх основных целей:</w:t>
      </w:r>
    </w:p>
    <w:p w:rsidR="0084060B" w:rsidRDefault="0084060B" w:rsidP="0084060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развитию навыков театрально-музыкальной исполнительской деятельности;</w:t>
      </w:r>
    </w:p>
    <w:p w:rsidR="0084060B" w:rsidRDefault="0084060B" w:rsidP="0084060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созданию атмосферы творчества;</w:t>
      </w:r>
    </w:p>
    <w:p w:rsidR="0084060B" w:rsidRDefault="0084060B" w:rsidP="0084060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социально-эмоциональному развитию ребёнка.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Игра-драматизация, как творческий процесс, начинается с мотивации Отношения взрослых и детей, детей между собой строятся на принципах сотрудничества, сопереживания под музыку, где каждый ребёнок – активный субъект деятельности.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Рассмотрим подробнее, по этапам, работу с детьми на примере сказки «Лесные истории».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704B">
        <w:rPr>
          <w:noProof/>
          <w:lang w:eastAsia="ru-RU"/>
        </w:rPr>
        <w:drawing>
          <wp:inline distT="0" distB="0" distL="0" distR="0">
            <wp:extent cx="4572000" cy="3429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Маленьким артистам предложено сочинить сказку для выступления перед зрителями.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Чтоб упорядочить, конкретизировать поиск сюжета были даны задания – условия:</w:t>
      </w:r>
    </w:p>
    <w:p w:rsidR="0084060B" w:rsidRDefault="0084060B" w:rsidP="0084060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действие сказки происходит в лесу или на опушке леса;</w:t>
      </w:r>
    </w:p>
    <w:p w:rsidR="0084060B" w:rsidRDefault="0084060B" w:rsidP="0084060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герои сказки дикие или домашние животные, насекомые;</w:t>
      </w:r>
    </w:p>
    <w:p w:rsidR="0084060B" w:rsidRDefault="0084060B" w:rsidP="0084060B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можно добавить сказочных существ (злых, добрых);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Персонажи сказки любят трудиться, веселиться, любят свою маму, свой дом, умеют прощать своих обидчиков, любят петь и танцевать.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Придумывание  сюжета – домашнее задание.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Дополнительно рекомендовалось почитать сказки, посмотреть любимые мультфильмы (при просмотре внимательно слушать музыку, которой озвучивают сказочных героев, персонажей). Все детские фантазии, сочинения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учитывались при составлении сценария сказки.  В результате совместного поиска получился весёлый сюжет по мотивам р.н. сказок, мультфильмов, басен под  названием «Лесные истории»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Роли в сказках выбираются по интересам детей. Если на одну роль много желающих, проводится кастинг. Маленький артист перевоплощается в образ в мини-этюде. Оценка результата даётся детьми. Отдельно проводится работа над выбором отрицательной роли. Детям объясняется, что герой  сказки обязательно исправится и поймёт, что так поступать, как он, неправильно. Зрители увидят отрицательные качества героя и оценят игру артиста.</w:t>
      </w:r>
    </w:p>
    <w:p w:rsidR="0084060B" w:rsidRDefault="0084060B" w:rsidP="008406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подготовительный этап завершается. Роли выбраны – первый шаг сделан.  Индивидуальная или подгрупповая работа над художественным образом, ролью строится по алгоритму.</w:t>
      </w:r>
    </w:p>
    <w:p w:rsidR="0084060B" w:rsidRPr="00B41F81" w:rsidRDefault="0084060B" w:rsidP="0084060B">
      <w:pPr>
        <w:spacing w:line="360" w:lineRule="auto"/>
        <w:ind w:left="4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704B">
        <w:rPr>
          <w:noProof/>
          <w:lang w:eastAsia="ru-RU"/>
        </w:rPr>
        <w:drawing>
          <wp:inline distT="0" distB="0" distL="0" distR="0">
            <wp:extent cx="4572000" cy="3429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0B" w:rsidRPr="00B41F81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i/>
          <w:sz w:val="28"/>
          <w:szCs w:val="28"/>
        </w:rPr>
        <w:t xml:space="preserve">1-й шаг - </w:t>
      </w:r>
      <w:r w:rsidRPr="00B41F81">
        <w:rPr>
          <w:rFonts w:ascii="Times New Roman" w:eastAsia="Calibri" w:hAnsi="Times New Roman" w:cs="Times New Roman"/>
          <w:sz w:val="28"/>
          <w:szCs w:val="28"/>
        </w:rPr>
        <w:t xml:space="preserve">это тренинг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развития </w:t>
      </w:r>
      <w:r w:rsidRPr="00B41F81">
        <w:rPr>
          <w:rFonts w:ascii="Times New Roman" w:eastAsia="Calibri" w:hAnsi="Times New Roman" w:cs="Times New Roman"/>
          <w:sz w:val="28"/>
          <w:szCs w:val="28"/>
        </w:rPr>
        <w:t>психических процессов и качеств личности; в зависимости от блоков, работа строится таким образом:</w:t>
      </w:r>
    </w:p>
    <w:p w:rsidR="0084060B" w:rsidRPr="00B41F81" w:rsidRDefault="0084060B" w:rsidP="0084060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b/>
          <w:sz w:val="28"/>
          <w:szCs w:val="28"/>
        </w:rPr>
        <w:t>Блок</w:t>
      </w:r>
      <w:r w:rsidRPr="00B41F81">
        <w:rPr>
          <w:rFonts w:ascii="Times New Roman" w:eastAsia="Calibri" w:hAnsi="Times New Roman" w:cs="Times New Roman"/>
          <w:sz w:val="28"/>
          <w:szCs w:val="28"/>
        </w:rPr>
        <w:t xml:space="preserve">:  «Природа, явления природы» </w:t>
      </w:r>
    </w:p>
    <w:p w:rsidR="0084060B" w:rsidRPr="00B41F81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sz w:val="28"/>
          <w:szCs w:val="28"/>
        </w:rPr>
        <w:lastRenderedPageBreak/>
        <w:t>- наблюдая, «оживить» (нежно прикасаясь, вдыхая аромат, слушая звуки, рассматривая форму, цвет, делать открытие мира и осознавать себя в нём);</w:t>
      </w:r>
    </w:p>
    <w:p w:rsidR="0084060B" w:rsidRPr="00B41F81" w:rsidRDefault="0084060B" w:rsidP="0084060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b/>
          <w:sz w:val="28"/>
          <w:szCs w:val="28"/>
        </w:rPr>
        <w:t>Блок: «</w:t>
      </w:r>
      <w:r w:rsidRPr="00B41F81">
        <w:rPr>
          <w:rFonts w:ascii="Times New Roman" w:eastAsia="Calibri" w:hAnsi="Times New Roman" w:cs="Times New Roman"/>
          <w:sz w:val="28"/>
          <w:szCs w:val="28"/>
        </w:rPr>
        <w:t>Мир животных»</w:t>
      </w:r>
    </w:p>
    <w:p w:rsidR="0084060B" w:rsidRPr="00B41F81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sz w:val="28"/>
          <w:szCs w:val="28"/>
        </w:rPr>
        <w:t>- «очеловечить» животных, наблюдая их в различных проявлениях (если нет возможности наблюдать в естественной среде, рассматривать в видеосюжетах);</w:t>
      </w:r>
    </w:p>
    <w:p w:rsidR="0084060B" w:rsidRPr="00B41F81" w:rsidRDefault="0084060B" w:rsidP="0084060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b/>
          <w:sz w:val="28"/>
          <w:szCs w:val="28"/>
        </w:rPr>
        <w:t xml:space="preserve">Блок: </w:t>
      </w:r>
      <w:r w:rsidRPr="00B41F81">
        <w:rPr>
          <w:rFonts w:ascii="Times New Roman" w:eastAsia="Calibri" w:hAnsi="Times New Roman" w:cs="Times New Roman"/>
          <w:sz w:val="28"/>
          <w:szCs w:val="28"/>
        </w:rPr>
        <w:t>«Мир человека»</w:t>
      </w:r>
    </w:p>
    <w:p w:rsidR="0084060B" w:rsidRPr="00B41F81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sz w:val="28"/>
          <w:szCs w:val="28"/>
        </w:rPr>
        <w:t xml:space="preserve">-одухотворить человека, наблюдая его в различных ситуациях (можно взрослым самим создавать ситуации в </w:t>
      </w:r>
      <w:proofErr w:type="gramStart"/>
      <w:r w:rsidRPr="00B41F81">
        <w:rPr>
          <w:rFonts w:ascii="Times New Roman" w:eastAsia="Calibri" w:hAnsi="Times New Roman" w:cs="Times New Roman"/>
          <w:sz w:val="28"/>
          <w:szCs w:val="28"/>
        </w:rPr>
        <w:t>театре-миниатюр</w:t>
      </w:r>
      <w:proofErr w:type="gramEnd"/>
      <w:r w:rsidRPr="00B41F8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4060B" w:rsidRPr="00EC54D0" w:rsidRDefault="0084060B" w:rsidP="0084060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F81">
        <w:rPr>
          <w:rFonts w:ascii="Times New Roman" w:eastAsia="Calibri" w:hAnsi="Times New Roman" w:cs="Times New Roman"/>
          <w:b/>
          <w:sz w:val="28"/>
          <w:szCs w:val="28"/>
        </w:rPr>
        <w:t xml:space="preserve"> Блок: </w:t>
      </w:r>
      <w:r w:rsidRPr="00B41F81">
        <w:rPr>
          <w:rFonts w:ascii="Times New Roman" w:eastAsia="Calibri" w:hAnsi="Times New Roman" w:cs="Times New Roman"/>
          <w:sz w:val="28"/>
          <w:szCs w:val="28"/>
        </w:rPr>
        <w:t>«Сказочные существа»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B41F81">
        <w:rPr>
          <w:rFonts w:ascii="Times New Roman" w:eastAsia="Calibri" w:hAnsi="Times New Roman" w:cs="Times New Roman"/>
          <w:i/>
          <w:sz w:val="28"/>
          <w:szCs w:val="28"/>
        </w:rPr>
        <w:t>-й шаг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очеловечить животных, насекомых, наблюдая их в различных проявлениях (видеосюжет «Мир животных, насекомых»): через наблюдение понять внутреннее, внешнее сходство сказочного существа с животным или человеком;  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B41F81">
        <w:rPr>
          <w:rFonts w:ascii="Times New Roman" w:eastAsia="Calibri" w:hAnsi="Times New Roman" w:cs="Times New Roman"/>
          <w:i/>
          <w:sz w:val="28"/>
          <w:szCs w:val="28"/>
        </w:rPr>
        <w:t>-й шаг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«услышать» темы – образы в  музыке (интонационно-чувственный анализ музыкальных произведений).   Репертуар представлен в каталоге в соответствии с блоком – темой</w:t>
      </w:r>
    </w:p>
    <w:p w:rsidR="0084060B" w:rsidRPr="00AB7FC5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4 </w:t>
      </w:r>
      <w:r w:rsidRPr="00B41F81">
        <w:rPr>
          <w:rFonts w:ascii="Times New Roman" w:eastAsia="Calibri" w:hAnsi="Times New Roman" w:cs="Times New Roman"/>
          <w:i/>
          <w:sz w:val="28"/>
          <w:szCs w:val="28"/>
        </w:rPr>
        <w:t>-й шаг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«увидеть» темы - образы в  произведениях  художников, скульпторов.  Понять внешние  характеристики (мимика, поза, жесты и т.д.), переданные  художником, скульптором.  Картины, скульптуры подбираются  с преподавателем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деятельности в соответствии с образом – ролью;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B41F81">
        <w:rPr>
          <w:rFonts w:ascii="Times New Roman" w:eastAsia="Calibri" w:hAnsi="Times New Roman" w:cs="Times New Roman"/>
          <w:i/>
          <w:sz w:val="28"/>
          <w:szCs w:val="28"/>
        </w:rPr>
        <w:t>-й шаг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размышляя, найти способы действий и средства для перевоплощения в образ (этюды, упражнения на развитие воображения, пластики, эмоций под музыку  -  картотека)  плюс дидактическая игра для получения знаний общего характера и специальных знаний, связанных с различными видами музыкальной и театрализованной деятельностями (картотека игр);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6 </w:t>
      </w:r>
      <w:r w:rsidRPr="00B41F81">
        <w:rPr>
          <w:rFonts w:ascii="Times New Roman" w:eastAsia="Calibri" w:hAnsi="Times New Roman" w:cs="Times New Roman"/>
          <w:i/>
          <w:sz w:val="28"/>
          <w:szCs w:val="28"/>
        </w:rPr>
        <w:t>-й шаг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обыграть образ в движении, в пении, в игре на детских музыкальных инструментах на основе полученных знаний умений в деятельности (выбор средств по желанию);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7</w:t>
      </w:r>
      <w:r w:rsidRPr="00B41F81">
        <w:rPr>
          <w:rFonts w:ascii="Times New Roman" w:eastAsia="Calibri" w:hAnsi="Times New Roman" w:cs="Times New Roman"/>
          <w:i/>
          <w:sz w:val="28"/>
          <w:szCs w:val="28"/>
        </w:rPr>
        <w:t>-й шаг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807FA7">
        <w:rPr>
          <w:rFonts w:ascii="Times New Roman" w:eastAsia="Calibri" w:hAnsi="Times New Roman" w:cs="Times New Roman"/>
          <w:sz w:val="28"/>
          <w:szCs w:val="28"/>
        </w:rPr>
        <w:t>создание целостного образа, выступление перед зрителями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4060B" w:rsidRPr="00501E6F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Такой алгоритм определяет позитивные результаты по развитию творческих способностей, обогащению социального опыта дошкольников.</w:t>
      </w:r>
    </w:p>
    <w:p w:rsidR="0084060B" w:rsidRPr="00137E41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получают первоначальные знания, представления об искусстве театра, музыкальном искусстве, его языке и выразительных средствах. У них формируются умения и навыки выступать на праздниках, в спектаклях, анализировать в игровой деятельности сложные ситуации, творчески решать проблемные вопросы.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Маленькие артисты очень любят  выступать, придумывать истории и  искать различные способы воплощения своих художественных образов.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Музыка, декорации усиливают воздействие художественного слова, переносят ребёнка в другую реальность, сказочный мир, в существование которого он безоговорочно верит, принимает его правила, становится его героем.</w:t>
      </w:r>
    </w:p>
    <w:p w:rsidR="0084060B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спектакля – это союз единомышленников, творческих личностей, «заражённых» идеей создания атмосферы сказки. С каждой новой постановкой таланты и способности маленьких артистов раскрываются полнее, ярче, а взаимоотношения между детьми, детьми и взрослыми становятся крепче, наполняются теплотой, любовью, пониманием. Чего так не хватает в нашем противоречивом обществе.</w:t>
      </w:r>
    </w:p>
    <w:p w:rsidR="0084060B" w:rsidRPr="003B539D" w:rsidRDefault="0084060B" w:rsidP="0084060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39D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84060B" w:rsidRPr="003B539D" w:rsidRDefault="003B539D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4060B" w:rsidRPr="003B539D">
        <w:rPr>
          <w:rFonts w:ascii="Times New Roman" w:eastAsia="Calibri" w:hAnsi="Times New Roman" w:cs="Times New Roman"/>
          <w:sz w:val="28"/>
          <w:szCs w:val="28"/>
        </w:rPr>
        <w:t>Д. Воробьёва, Гармония развития. Интегрированная программа интеллектуального, художественного и творческого развития личности дошкольника.</w:t>
      </w:r>
    </w:p>
    <w:p w:rsidR="00CB0304" w:rsidRPr="003B539D" w:rsidRDefault="0084060B" w:rsidP="008406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39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Детство-пресс. Серия: библиотека журнала «Дошкольная педагогика», </w:t>
      </w:r>
      <w:r w:rsidRPr="003B539D">
        <w:rPr>
          <w:rFonts w:ascii="Times New Roman" w:eastAsia="Calibri" w:hAnsi="Times New Roman" w:cs="Times New Roman"/>
          <w:sz w:val="28"/>
          <w:szCs w:val="28"/>
          <w:lang w:val="en-US"/>
        </w:rPr>
        <w:t>ISDN</w:t>
      </w:r>
      <w:r w:rsidRPr="003B539D">
        <w:rPr>
          <w:rFonts w:ascii="Times New Roman" w:eastAsia="Calibri" w:hAnsi="Times New Roman" w:cs="Times New Roman"/>
          <w:sz w:val="28"/>
          <w:szCs w:val="28"/>
        </w:rPr>
        <w:t xml:space="preserve"> 5-89814-206-1; 2006 г.</w:t>
      </w:r>
      <w:bookmarkStart w:id="0" w:name="_GoBack"/>
      <w:bookmarkEnd w:id="0"/>
      <w:r w:rsidRPr="003B539D">
        <w:rPr>
          <w:sz w:val="28"/>
          <w:szCs w:val="28"/>
        </w:rPr>
        <w:t xml:space="preserve"> </w:t>
      </w:r>
    </w:p>
    <w:sectPr w:rsidR="00CB0304" w:rsidRPr="003B539D" w:rsidSect="00CB03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313" w:rsidRDefault="00526313" w:rsidP="00A02B4B">
      <w:pPr>
        <w:spacing w:after="0" w:line="240" w:lineRule="auto"/>
      </w:pPr>
      <w:r>
        <w:separator/>
      </w:r>
    </w:p>
  </w:endnote>
  <w:endnote w:type="continuationSeparator" w:id="0">
    <w:p w:rsidR="00526313" w:rsidRDefault="00526313" w:rsidP="00A0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313" w:rsidRDefault="00526313" w:rsidP="00A02B4B">
      <w:pPr>
        <w:spacing w:after="0" w:line="240" w:lineRule="auto"/>
      </w:pPr>
      <w:r>
        <w:separator/>
      </w:r>
    </w:p>
  </w:footnote>
  <w:footnote w:type="continuationSeparator" w:id="0">
    <w:p w:rsidR="00526313" w:rsidRDefault="00526313" w:rsidP="00A0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4292"/>
    <w:multiLevelType w:val="hybridMultilevel"/>
    <w:tmpl w:val="4416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4059"/>
    <w:multiLevelType w:val="hybridMultilevel"/>
    <w:tmpl w:val="C71E3E2E"/>
    <w:lvl w:ilvl="0" w:tplc="F1AE473C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8A9406" w:tentative="1">
      <w:start w:val="1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87BFE" w:tentative="1">
      <w:start w:val="1"/>
      <w:numFmt w:val="bullet"/>
      <w:lvlText w:val="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6CA3E" w:tentative="1">
      <w:start w:val="1"/>
      <w:numFmt w:val="bullet"/>
      <w:lvlText w:val="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565BDC" w:tentative="1">
      <w:start w:val="1"/>
      <w:numFmt w:val="bullet"/>
      <w:lvlText w:val="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2CBF6" w:tentative="1">
      <w:start w:val="1"/>
      <w:numFmt w:val="bullet"/>
      <w:lvlText w:val="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010C8" w:tentative="1">
      <w:start w:val="1"/>
      <w:numFmt w:val="bullet"/>
      <w:lvlText w:val="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921D36" w:tentative="1">
      <w:start w:val="1"/>
      <w:numFmt w:val="bullet"/>
      <w:lvlText w:val="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4C640" w:tentative="1">
      <w:start w:val="1"/>
      <w:numFmt w:val="bullet"/>
      <w:lvlText w:val="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994162"/>
    <w:multiLevelType w:val="hybridMultilevel"/>
    <w:tmpl w:val="50D686E4"/>
    <w:lvl w:ilvl="0" w:tplc="3D542F2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4BEEDF4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51C7E4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0E4FF6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528A73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C54DF86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A2FA9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32CF4CC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55CE734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5F0E33"/>
    <w:multiLevelType w:val="hybridMultilevel"/>
    <w:tmpl w:val="A3AA22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5E5D2A"/>
    <w:multiLevelType w:val="hybridMultilevel"/>
    <w:tmpl w:val="D486BD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648BF"/>
    <w:multiLevelType w:val="hybridMultilevel"/>
    <w:tmpl w:val="397E1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913646"/>
    <w:multiLevelType w:val="hybridMultilevel"/>
    <w:tmpl w:val="98FC98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F6C47E2"/>
    <w:multiLevelType w:val="hybridMultilevel"/>
    <w:tmpl w:val="A3AED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09B82">
      <w:start w:val="1"/>
      <w:numFmt w:val="upp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  <w:i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642"/>
    <w:rsid w:val="00090894"/>
    <w:rsid w:val="000B454D"/>
    <w:rsid w:val="00137E41"/>
    <w:rsid w:val="001E23EA"/>
    <w:rsid w:val="0020063C"/>
    <w:rsid w:val="00243246"/>
    <w:rsid w:val="002E0502"/>
    <w:rsid w:val="002E7AB4"/>
    <w:rsid w:val="003B539D"/>
    <w:rsid w:val="003E343A"/>
    <w:rsid w:val="0043310B"/>
    <w:rsid w:val="00435D78"/>
    <w:rsid w:val="0048076C"/>
    <w:rsid w:val="004D378A"/>
    <w:rsid w:val="00501E6F"/>
    <w:rsid w:val="00526313"/>
    <w:rsid w:val="00571BFB"/>
    <w:rsid w:val="0058045E"/>
    <w:rsid w:val="005C7FB1"/>
    <w:rsid w:val="00623CB9"/>
    <w:rsid w:val="00631152"/>
    <w:rsid w:val="00682031"/>
    <w:rsid w:val="00687AC4"/>
    <w:rsid w:val="006D4EF4"/>
    <w:rsid w:val="006E4017"/>
    <w:rsid w:val="006F0042"/>
    <w:rsid w:val="006F7310"/>
    <w:rsid w:val="00713DDE"/>
    <w:rsid w:val="007706F9"/>
    <w:rsid w:val="00794951"/>
    <w:rsid w:val="007B004C"/>
    <w:rsid w:val="007B5737"/>
    <w:rsid w:val="00807FA7"/>
    <w:rsid w:val="00832BC5"/>
    <w:rsid w:val="0084060B"/>
    <w:rsid w:val="0090679C"/>
    <w:rsid w:val="009472B1"/>
    <w:rsid w:val="00953B66"/>
    <w:rsid w:val="009747DE"/>
    <w:rsid w:val="00980A74"/>
    <w:rsid w:val="009A7371"/>
    <w:rsid w:val="00A02B4B"/>
    <w:rsid w:val="00A06851"/>
    <w:rsid w:val="00AB7FC5"/>
    <w:rsid w:val="00AD09DF"/>
    <w:rsid w:val="00B41F81"/>
    <w:rsid w:val="00B605B8"/>
    <w:rsid w:val="00BC1960"/>
    <w:rsid w:val="00BD7A3A"/>
    <w:rsid w:val="00C52FB1"/>
    <w:rsid w:val="00CA719E"/>
    <w:rsid w:val="00CB0304"/>
    <w:rsid w:val="00CD0710"/>
    <w:rsid w:val="00CF0059"/>
    <w:rsid w:val="00D35EE7"/>
    <w:rsid w:val="00D55124"/>
    <w:rsid w:val="00D83D6F"/>
    <w:rsid w:val="00DC16A2"/>
    <w:rsid w:val="00DD72A0"/>
    <w:rsid w:val="00E33906"/>
    <w:rsid w:val="00E5152A"/>
    <w:rsid w:val="00E65DEE"/>
    <w:rsid w:val="00E732E7"/>
    <w:rsid w:val="00EB1908"/>
    <w:rsid w:val="00EC244F"/>
    <w:rsid w:val="00EC54D0"/>
    <w:rsid w:val="00F03E1F"/>
    <w:rsid w:val="00F27AC3"/>
    <w:rsid w:val="00F33F2A"/>
    <w:rsid w:val="00F43BAF"/>
    <w:rsid w:val="00FD21F5"/>
    <w:rsid w:val="00FF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47D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0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B4B"/>
  </w:style>
  <w:style w:type="paragraph" w:styleId="a7">
    <w:name w:val="footer"/>
    <w:basedOn w:val="a"/>
    <w:link w:val="a8"/>
    <w:uiPriority w:val="99"/>
    <w:semiHidden/>
    <w:unhideWhenUsed/>
    <w:rsid w:val="00A0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B4B"/>
  </w:style>
  <w:style w:type="paragraph" w:styleId="a9">
    <w:name w:val="Balloon Text"/>
    <w:basedOn w:val="a"/>
    <w:link w:val="aa"/>
    <w:uiPriority w:val="99"/>
    <w:semiHidden/>
    <w:unhideWhenUsed/>
    <w:rsid w:val="006E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01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24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34</cp:revision>
  <cp:lastPrinted>2010-04-17T12:38:00Z</cp:lastPrinted>
  <dcterms:created xsi:type="dcterms:W3CDTF">2010-03-31T17:05:00Z</dcterms:created>
  <dcterms:modified xsi:type="dcterms:W3CDTF">2015-09-27T11:51:00Z</dcterms:modified>
</cp:coreProperties>
</file>