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59A" w:rsidRDefault="00FF059A" w:rsidP="00FF059A">
      <w:pPr>
        <w:keepNext/>
        <w:widowControl w:val="0"/>
        <w:spacing w:after="0" w:line="240" w:lineRule="auto"/>
        <w:ind w:firstLine="709"/>
        <w:jc w:val="right"/>
        <w:rPr>
          <w:rFonts w:ascii="Times New Roman" w:hAnsi="Times New Roman" w:cs="Times New Roman"/>
          <w:color w:val="000000"/>
          <w:sz w:val="28"/>
          <w:szCs w:val="28"/>
          <w:shd w:val="clear" w:color="auto" w:fill="FFFFFF"/>
        </w:rPr>
      </w:pPr>
      <w:r w:rsidRPr="00FF059A">
        <w:rPr>
          <w:rFonts w:ascii="Times New Roman" w:hAnsi="Times New Roman" w:cs="Times New Roman"/>
          <w:color w:val="000000"/>
          <w:sz w:val="28"/>
          <w:szCs w:val="28"/>
          <w:shd w:val="clear" w:color="auto" w:fill="FFFFFF"/>
        </w:rPr>
        <w:t xml:space="preserve">Мотовилова Алина Анатольевна </w:t>
      </w:r>
    </w:p>
    <w:p w:rsidR="00FF059A" w:rsidRDefault="00FF059A" w:rsidP="00FF059A">
      <w:pPr>
        <w:keepNext/>
        <w:widowControl w:val="0"/>
        <w:spacing w:after="0" w:line="240" w:lineRule="auto"/>
        <w:ind w:firstLine="709"/>
        <w:jc w:val="right"/>
        <w:rPr>
          <w:rFonts w:ascii="Times New Roman" w:hAnsi="Times New Roman" w:cs="Times New Roman"/>
          <w:color w:val="000000"/>
          <w:sz w:val="28"/>
          <w:szCs w:val="28"/>
          <w:shd w:val="clear" w:color="auto" w:fill="FFFFFF"/>
        </w:rPr>
      </w:pPr>
      <w:r w:rsidRPr="00FF059A">
        <w:rPr>
          <w:rFonts w:ascii="Times New Roman" w:hAnsi="Times New Roman" w:cs="Times New Roman"/>
          <w:color w:val="000000"/>
          <w:sz w:val="28"/>
          <w:szCs w:val="28"/>
          <w:shd w:val="clear" w:color="auto" w:fill="FFFFFF"/>
        </w:rPr>
        <w:t xml:space="preserve">МБДОУ Д/С № 16 </w:t>
      </w:r>
    </w:p>
    <w:p w:rsidR="00FF059A" w:rsidRDefault="00FF059A" w:rsidP="00FF059A">
      <w:pPr>
        <w:keepNext/>
        <w:widowControl w:val="0"/>
        <w:spacing w:after="0" w:line="240" w:lineRule="auto"/>
        <w:ind w:firstLine="709"/>
        <w:jc w:val="right"/>
        <w:rPr>
          <w:rFonts w:ascii="Times New Roman" w:hAnsi="Times New Roman" w:cs="Times New Roman"/>
          <w:color w:val="000000"/>
          <w:sz w:val="28"/>
          <w:szCs w:val="28"/>
          <w:shd w:val="clear" w:color="auto" w:fill="FFFFFF"/>
        </w:rPr>
      </w:pPr>
      <w:r w:rsidRPr="00FF059A">
        <w:rPr>
          <w:rFonts w:ascii="Times New Roman" w:hAnsi="Times New Roman" w:cs="Times New Roman"/>
          <w:color w:val="000000"/>
          <w:sz w:val="28"/>
          <w:szCs w:val="28"/>
          <w:shd w:val="clear" w:color="auto" w:fill="FFFFFF"/>
        </w:rPr>
        <w:t xml:space="preserve">г. Красноуральск </w:t>
      </w:r>
      <w:r>
        <w:rPr>
          <w:rFonts w:ascii="Times New Roman" w:hAnsi="Times New Roman" w:cs="Times New Roman"/>
          <w:color w:val="000000"/>
          <w:sz w:val="28"/>
          <w:szCs w:val="28"/>
          <w:shd w:val="clear" w:color="auto" w:fill="FFFFFF"/>
        </w:rPr>
        <w:t xml:space="preserve"> </w:t>
      </w:r>
      <w:r w:rsidRPr="00FF059A">
        <w:rPr>
          <w:rFonts w:ascii="Times New Roman" w:hAnsi="Times New Roman" w:cs="Times New Roman"/>
          <w:color w:val="000000"/>
          <w:sz w:val="28"/>
          <w:szCs w:val="28"/>
          <w:shd w:val="clear" w:color="auto" w:fill="FFFFFF"/>
        </w:rPr>
        <w:t xml:space="preserve">Свердловская область </w:t>
      </w:r>
    </w:p>
    <w:p w:rsidR="00FF059A" w:rsidRPr="00FF059A" w:rsidRDefault="00FF059A" w:rsidP="00FF059A">
      <w:pPr>
        <w:keepNext/>
        <w:widowControl w:val="0"/>
        <w:spacing w:after="0" w:line="240" w:lineRule="auto"/>
        <w:ind w:firstLine="709"/>
        <w:jc w:val="right"/>
        <w:rPr>
          <w:rFonts w:ascii="Times New Roman" w:eastAsia="Times New Roman" w:hAnsi="Times New Roman" w:cs="Times New Roman"/>
          <w:sz w:val="28"/>
          <w:szCs w:val="28"/>
        </w:rPr>
      </w:pPr>
      <w:r w:rsidRPr="00FF059A">
        <w:rPr>
          <w:rFonts w:ascii="Times New Roman" w:hAnsi="Times New Roman" w:cs="Times New Roman"/>
          <w:color w:val="000000"/>
          <w:sz w:val="28"/>
          <w:szCs w:val="28"/>
          <w:shd w:val="clear" w:color="auto" w:fill="FFFFFF"/>
        </w:rPr>
        <w:t>Воспитатель</w:t>
      </w:r>
    </w:p>
    <w:p w:rsidR="00FF059A" w:rsidRDefault="00FF059A" w:rsidP="00FF059A">
      <w:pPr>
        <w:keepNext/>
        <w:widowControl w:val="0"/>
        <w:spacing w:line="360" w:lineRule="auto"/>
        <w:ind w:firstLine="709"/>
        <w:jc w:val="center"/>
        <w:rPr>
          <w:rFonts w:ascii="Times New Roman" w:hAnsi="Times New Roman" w:cs="Times New Roman"/>
          <w:b/>
          <w:color w:val="000000"/>
          <w:sz w:val="28"/>
          <w:szCs w:val="28"/>
          <w:shd w:val="clear" w:color="auto" w:fill="FFFFFF"/>
        </w:rPr>
      </w:pPr>
    </w:p>
    <w:p w:rsidR="00FF059A" w:rsidRPr="00FF059A" w:rsidRDefault="00FF059A" w:rsidP="00FF059A">
      <w:pPr>
        <w:keepNext/>
        <w:widowControl w:val="0"/>
        <w:spacing w:line="360" w:lineRule="auto"/>
        <w:ind w:firstLine="709"/>
        <w:jc w:val="center"/>
        <w:rPr>
          <w:rFonts w:ascii="Times New Roman" w:eastAsia="Times New Roman" w:hAnsi="Times New Roman" w:cs="Times New Roman"/>
          <w:b/>
          <w:sz w:val="28"/>
          <w:szCs w:val="28"/>
        </w:rPr>
      </w:pPr>
      <w:r w:rsidRPr="00FF059A">
        <w:rPr>
          <w:rFonts w:ascii="Times New Roman" w:hAnsi="Times New Roman" w:cs="Times New Roman"/>
          <w:b/>
          <w:color w:val="000000"/>
          <w:sz w:val="28"/>
          <w:szCs w:val="28"/>
          <w:shd w:val="clear" w:color="auto" w:fill="FFFFFF"/>
        </w:rPr>
        <w:t xml:space="preserve">Методика работы по развитию представлений о времени </w:t>
      </w:r>
      <w:r>
        <w:rPr>
          <w:rFonts w:ascii="Times New Roman" w:hAnsi="Times New Roman" w:cs="Times New Roman"/>
          <w:b/>
          <w:color w:val="000000"/>
          <w:sz w:val="28"/>
          <w:szCs w:val="28"/>
          <w:shd w:val="clear" w:color="auto" w:fill="FFFFFF"/>
        </w:rPr>
        <w:t xml:space="preserve">у </w:t>
      </w:r>
      <w:r w:rsidRPr="00FF059A">
        <w:rPr>
          <w:rFonts w:ascii="Times New Roman" w:hAnsi="Times New Roman" w:cs="Times New Roman"/>
          <w:b/>
          <w:color w:val="000000"/>
          <w:sz w:val="28"/>
          <w:szCs w:val="28"/>
          <w:shd w:val="clear" w:color="auto" w:fill="FFFFFF"/>
        </w:rPr>
        <w:t>детей дошкольного возраста</w:t>
      </w:r>
    </w:p>
    <w:p w:rsidR="00FF059A" w:rsidRDefault="00FF059A" w:rsidP="00FF059A">
      <w:pPr>
        <w:keepNext/>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Этапы:</w:t>
      </w:r>
    </w:p>
    <w:p w:rsidR="00FF059A" w:rsidRDefault="00FF059A" w:rsidP="00FF059A">
      <w:pPr>
        <w:keepNext/>
        <w:widowControl w:val="0"/>
        <w:numPr>
          <w:ilvl w:val="0"/>
          <w:numId w:val="1"/>
        </w:numPr>
        <w:spacing w:after="0"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Ознакомление с частями суток (в младшем дошкольном возрасте).</w:t>
      </w:r>
    </w:p>
    <w:p w:rsidR="00FF059A" w:rsidRDefault="00FF059A" w:rsidP="00FF059A">
      <w:pPr>
        <w:keepNext/>
        <w:widowControl w:val="0"/>
        <w:numPr>
          <w:ilvl w:val="0"/>
          <w:numId w:val="1"/>
        </w:numPr>
        <w:spacing w:after="0"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Ознакомление с календарем (в старшем дошкольном возрасте).</w:t>
      </w:r>
    </w:p>
    <w:p w:rsidR="00FF059A" w:rsidRDefault="00FF059A" w:rsidP="00FF059A">
      <w:pPr>
        <w:keepNext/>
        <w:widowControl w:val="0"/>
        <w:numPr>
          <w:ilvl w:val="0"/>
          <w:numId w:val="1"/>
        </w:numPr>
        <w:spacing w:after="0"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Развитие чувства времени у детей старшего дошкольного возраста.</w:t>
      </w:r>
    </w:p>
    <w:p w:rsidR="00FF059A" w:rsidRDefault="00FF059A" w:rsidP="00FF059A">
      <w:pPr>
        <w:keepNext/>
        <w:widowControl w:val="0"/>
        <w:numPr>
          <w:ilvl w:val="0"/>
          <w:numId w:val="1"/>
        </w:numPr>
        <w:spacing w:after="0"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понимания отношений временной последовательности.</w:t>
      </w:r>
    </w:p>
    <w:p w:rsidR="00FF059A" w:rsidRDefault="00FF059A" w:rsidP="00FF059A">
      <w:pPr>
        <w:keepNext/>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Ознакомление с частями суток.</w:t>
      </w:r>
    </w:p>
    <w:p w:rsidR="00FF059A" w:rsidRDefault="00FF059A" w:rsidP="00FF059A">
      <w:pPr>
        <w:keepNext/>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Сутки принято на четыре части: утро, день, вечер, ночь. Такое деление связано </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w:t>
      </w:r>
    </w:p>
    <w:p w:rsidR="00FF059A" w:rsidRDefault="00FF059A" w:rsidP="00FF059A">
      <w:pPr>
        <w:keepNext/>
        <w:widowControl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-субъективными изменениями, происходящими при смене видов деятельности людей в разные части суток, </w:t>
      </w:r>
      <w:proofErr w:type="gramStart"/>
      <w:r>
        <w:rPr>
          <w:rFonts w:ascii="Times New Roman" w:eastAsia="Times New Roman" w:hAnsi="Times New Roman" w:cs="Times New Roman"/>
          <w:sz w:val="28"/>
          <w:szCs w:val="28"/>
        </w:rPr>
        <w:t>за чем</w:t>
      </w:r>
      <w:proofErr w:type="gramEnd"/>
      <w:r>
        <w:rPr>
          <w:rFonts w:ascii="Times New Roman" w:eastAsia="Times New Roman" w:hAnsi="Times New Roman" w:cs="Times New Roman"/>
          <w:sz w:val="28"/>
          <w:szCs w:val="28"/>
        </w:rPr>
        <w:t xml:space="preserve"> ребенок так же может наблюдать.</w:t>
      </w:r>
    </w:p>
    <w:p w:rsidR="00FF059A" w:rsidRDefault="00FF059A" w:rsidP="00FF059A">
      <w:pPr>
        <w:keepNext/>
        <w:widowControl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-объективными изменениями, происходящими в окружающей среде в связи с различным положением солнца, и, что немало важно, ребенок эти явления может наблюдать.</w:t>
      </w:r>
    </w:p>
    <w:p w:rsidR="00FF059A" w:rsidRDefault="00FF059A" w:rsidP="00FF059A">
      <w:pPr>
        <w:keepNext/>
        <w:widowControl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Определение частей суток по характерным действиям людей.</w:t>
      </w:r>
    </w:p>
    <w:p w:rsidR="00FF059A" w:rsidRDefault="00FF059A" w:rsidP="00FF059A">
      <w:pPr>
        <w:keepNext/>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Конкретным определителем времени для детей является их собственная деятельность. Поэтому, обучая детей, необходимо насыщать части суток конкретными, существенными признаками детской деятельности, называя соответствующее время. Ознакомление с частями суток следует начать с беседы о личном, конкретном опыте детей. При проведении такой беседы воспитатель должен уделять особое внимание упражнению детей в использовании словесных обозначений частей суток, в соотнесении действий с определенным действием суток</w:t>
      </w:r>
    </w:p>
    <w:p w:rsidR="00FF059A" w:rsidRDefault="00FF059A" w:rsidP="00FF059A">
      <w:pPr>
        <w:keepNext/>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Методы и приемы определения частей суток по характерным </w:t>
      </w:r>
      <w:r>
        <w:rPr>
          <w:rFonts w:ascii="Times New Roman" w:eastAsia="Times New Roman" w:hAnsi="Times New Roman" w:cs="Times New Roman"/>
          <w:sz w:val="28"/>
          <w:szCs w:val="28"/>
        </w:rPr>
        <w:lastRenderedPageBreak/>
        <w:t>действиям людей.</w:t>
      </w:r>
    </w:p>
    <w:p w:rsidR="00FF059A" w:rsidRDefault="00FF059A" w:rsidP="00FF059A">
      <w:pPr>
        <w:keepNext/>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Закрепление умений определять части суток следует осуществлять, применяя обязательно наглядный метод, используя картинный материал в виде одной картинки или серии сюжетных картин. Полезно проводить дидактические игры, при которых дети по заданию воспитателя отбирают среди множества сюжетных картин о разных частях суток картинки, например, характерные для вечера. Для закрепления знаний детей полезно чтение отрывков из рассказов, стихотворений, в которых описываются характерные для каждой части суток практические действия. Также можно использовать простые словесные игры для активизации словарного запаса дошкольников. </w:t>
      </w:r>
    </w:p>
    <w:p w:rsidR="00FF059A" w:rsidRDefault="00FF059A" w:rsidP="00FF059A">
      <w:pPr>
        <w:keepNext/>
        <w:widowControl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Определение частей суток по объективным показателям, символизирующим время.</w:t>
      </w:r>
    </w:p>
    <w:p w:rsidR="00FF059A" w:rsidRDefault="00FF059A" w:rsidP="00FF059A">
      <w:pPr>
        <w:keepNext/>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После того, как дети научатся определять части суток по разнообразной деятельности, их внимание следует сосредоточить на объективных показателях, символизирующих время: положение солнца, степень освещенности земли, цвет неба, сила ветра, и др. С этой целью на прогулках организуются наблюдения за данными явлениями природы.</w:t>
      </w:r>
    </w:p>
    <w:p w:rsidR="00FF059A" w:rsidRDefault="00FF059A" w:rsidP="00FF059A">
      <w:pPr>
        <w:keepNext/>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Методика определения частей суток с помощью цветовых символов.</w:t>
      </w:r>
    </w:p>
    <w:p w:rsidR="00FF059A" w:rsidRDefault="00FF059A" w:rsidP="00FF059A">
      <w:pPr>
        <w:keepNext/>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Поскольку восход и заход солнца в условиях города наблюдать сложно, то для этого используются карточки с изображением цвета неба и положением солнца в различные части суток. Все карточки показывают детям одновременно и рассматриваются, чем они отличаются. Следующим этапом работы с карточками является подбор цвета для каждой части суток (утро - голубой, день - желтый, вечер - серый, ночь - черный). Цветовой символ должен даваться как условный знак, тогда детям будет легче воспринимать его в качестве носителя определенной информации. Дети соотносят цветные карточки с сюжетом картинки. В дальнейшем детям предлагаются только цветные знаки и по ним закрепляются названия частей суток.</w:t>
      </w:r>
    </w:p>
    <w:p w:rsidR="00FF059A" w:rsidRDefault="00FF059A" w:rsidP="00FF059A">
      <w:pPr>
        <w:keepNext/>
        <w:widowControl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Обучение правильной последовательности частей суток.</w:t>
      </w:r>
    </w:p>
    <w:p w:rsidR="00FF059A" w:rsidRDefault="00FF059A" w:rsidP="00FF059A">
      <w:pPr>
        <w:keepNext/>
        <w:widowControl w:val="0"/>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Когда дети усвоят названия частей суток: научатся определять по характерным действиям и объективным показателям, правильно называть каждую из них и запомнят соответствующие цветовые знаки, можно приступать к уточнению знаний о последовательности частей суток. </w:t>
      </w:r>
      <w:proofErr w:type="gramStart"/>
      <w:r>
        <w:rPr>
          <w:rFonts w:ascii="Times New Roman" w:eastAsia="Times New Roman" w:hAnsi="Times New Roman" w:cs="Times New Roman"/>
          <w:sz w:val="28"/>
          <w:szCs w:val="28"/>
        </w:rPr>
        <w:t>Слово СУТКИ - должно выступить как обобщение, т.е. сутки состоят из четырех частей: день, вечер, ночь, утро – это части целого – суток.</w:t>
      </w:r>
      <w:proofErr w:type="gramEnd"/>
    </w:p>
    <w:p w:rsidR="00FF059A" w:rsidRDefault="00FF059A" w:rsidP="00FF059A">
      <w:pPr>
        <w:keepNext/>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Приемы для усвоения понятия сутки.</w:t>
      </w:r>
    </w:p>
    <w:p w:rsidR="00FF059A" w:rsidRDefault="00FF059A" w:rsidP="00FF059A">
      <w:pPr>
        <w:keepNext/>
        <w:widowControl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ряд прикрепить четыре картинки с изображением частей суток, правильно называть каждую часть.</w:t>
      </w:r>
    </w:p>
    <w:p w:rsidR="00FF059A" w:rsidRDefault="00FF059A" w:rsidP="00FF059A">
      <w:pPr>
        <w:keepNext/>
        <w:widowControl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-Обобщить одним словом – сутки.</w:t>
      </w:r>
    </w:p>
    <w:p w:rsidR="00FF059A" w:rsidRDefault="00FF059A" w:rsidP="00FF059A">
      <w:pPr>
        <w:keepNext/>
        <w:widowControl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-Дидактические игры «Назови соседей», «Назови все части суток», и т.д.</w:t>
      </w:r>
    </w:p>
    <w:p w:rsidR="00FF059A" w:rsidRDefault="00FF059A" w:rsidP="00FF059A">
      <w:pPr>
        <w:keepNext/>
        <w:widowControl w:val="0"/>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Пояснение значений слов сегодня, вчера, завтра. </w:t>
      </w:r>
    </w:p>
    <w:p w:rsidR="00FF059A" w:rsidRDefault="00FF059A" w:rsidP="00FF059A">
      <w:pPr>
        <w:keepNext/>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этого необходимо поговорить об одном ярком событии для детей трижды (например, кукольный театр будет завтра, на следующий день проговорить, что кукольный театр будет сегодня, и, наконец, что его показывали вчера). В процессе этой работы у детей складываются элементарные понятия о текучести и непрерывности времени.</w:t>
      </w:r>
    </w:p>
    <w:p w:rsidR="00FF059A" w:rsidRDefault="00FF059A" w:rsidP="00FF059A">
      <w:pPr>
        <w:keepNext/>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Ознакомление с календарем.</w:t>
      </w:r>
    </w:p>
    <w:p w:rsidR="00FF059A" w:rsidRDefault="00FF059A" w:rsidP="00FF059A">
      <w:pPr>
        <w:keepNext/>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Календарное время – это определенные промежутки времени, продолжительность которых зафиксирована общественным опытом в общепринятых мерах времени – сутках, неделях, месяцах, годах. Каждая мера времени имеет свою количественную характеристику и служит единицей измерения для следующего промежутка времени.</w:t>
      </w:r>
    </w:p>
    <w:p w:rsidR="00FF059A" w:rsidRDefault="00FF059A" w:rsidP="00FF059A">
      <w:pPr>
        <w:keepNext/>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Знакомство детей с календарем должно происходить со старшей группы (5-6 лет), т.к. у детей старшего возраста есть необходимый запас количественных представлений и дети уже знакомы с продолжительностью суток. Сутки в данном случае служат исходной мерой для знакомства с понятиями неделя, месяц. В подготовительной к школе группе, продолжив эту работу, можно дать знания о календарном годе.</w:t>
      </w:r>
    </w:p>
    <w:p w:rsidR="00FF059A" w:rsidRDefault="00FF059A" w:rsidP="00FF059A">
      <w:pPr>
        <w:keepNext/>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Для того</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чтобы эта сложная система взаимосвязанных единиц времени была освоена детьми, ее необходимо представить в виде модели календаря. Календарь поможет детям наглядно представить сравнительно длинный промежуток времени, месяц, год. </w:t>
      </w:r>
      <w:proofErr w:type="spellStart"/>
      <w:r>
        <w:rPr>
          <w:rFonts w:ascii="Times New Roman" w:eastAsia="Times New Roman" w:hAnsi="Times New Roman" w:cs="Times New Roman"/>
          <w:sz w:val="28"/>
          <w:szCs w:val="28"/>
        </w:rPr>
        <w:t>Ф.Н.Блехер</w:t>
      </w:r>
      <w:proofErr w:type="spellEnd"/>
      <w:r>
        <w:rPr>
          <w:rFonts w:ascii="Times New Roman" w:eastAsia="Times New Roman" w:hAnsi="Times New Roman" w:cs="Times New Roman"/>
          <w:sz w:val="28"/>
          <w:szCs w:val="28"/>
        </w:rPr>
        <w:t xml:space="preserve"> писала, что отрывной календарь дает наглядное представление о том, что «дни уходят», «события приближаются», прошел месяц и наступил новый, т.е. ожидание дает ребенку почувствовать течение времени.</w:t>
      </w:r>
    </w:p>
    <w:p w:rsidR="00FF059A" w:rsidRDefault="00FF059A" w:rsidP="00FF059A">
      <w:pPr>
        <w:keepNext/>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Необходимо провести четыре организованных занятия для детей, на которых детям объясняют временные эталоны, связанных с календарным временем. Усвоение и дальнейшее закрепление полученных знаний должно происходить в повседневной жизни и активной самостоятельной деятельности с моделью календаря.</w:t>
      </w:r>
    </w:p>
    <w:p w:rsidR="00FF059A" w:rsidRDefault="00FF059A" w:rsidP="00FF059A">
      <w:pPr>
        <w:keepNext/>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Систематическая работа с детьми по усвоению календаря способствует формированию у детей знаний не только о текущей дате, но и о текучести времени, его периодичности, о повторяемости календарного года и его необратимости.</w:t>
      </w:r>
    </w:p>
    <w:p w:rsidR="00FF059A" w:rsidRDefault="00FF059A" w:rsidP="00FF059A">
      <w:pPr>
        <w:keepNext/>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Развитие чувства времени у детей старшего дошкольного возраста.</w:t>
      </w:r>
    </w:p>
    <w:p w:rsidR="00FF059A" w:rsidRDefault="00FF059A" w:rsidP="00FF059A">
      <w:pPr>
        <w:keepNext/>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Факторами, на основе которых формируется чувство времени, являются:</w:t>
      </w:r>
    </w:p>
    <w:p w:rsidR="00FF059A" w:rsidRDefault="00FF059A" w:rsidP="00FF059A">
      <w:pPr>
        <w:keepNext/>
        <w:widowControl w:val="0"/>
        <w:numPr>
          <w:ilvl w:val="0"/>
          <w:numId w:val="2"/>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Знание временных эталонов</w:t>
      </w:r>
    </w:p>
    <w:p w:rsidR="00FF059A" w:rsidRDefault="00FF059A" w:rsidP="00FF059A">
      <w:pPr>
        <w:keepNext/>
        <w:widowControl w:val="0"/>
        <w:numPr>
          <w:ilvl w:val="0"/>
          <w:numId w:val="2"/>
        </w:numPr>
        <w:spacing w:after="0" w:line="360" w:lineRule="auto"/>
        <w:ind w:left="0"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Переживание времени – чувствование длительности временных интервалов. Для этого необходимо организовывать деятельность детей в пределах определенных отрезков, что даст возможность детям почувствовать протяженность времени и представить, что реально можно успеть за определенный его отрезок. Это необходимо для формирования способности планировать свою деятельность.</w:t>
      </w:r>
    </w:p>
    <w:p w:rsidR="00FF059A" w:rsidRDefault="00FF059A" w:rsidP="00FF059A">
      <w:pPr>
        <w:keepNext/>
        <w:widowControl w:val="0"/>
        <w:numPr>
          <w:ilvl w:val="0"/>
          <w:numId w:val="2"/>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Развитие у детей умения оценивать временные интервалы без часов.</w:t>
      </w:r>
    </w:p>
    <w:p w:rsidR="00FF059A" w:rsidRDefault="00FF059A" w:rsidP="00FF059A">
      <w:pPr>
        <w:keepNext/>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методику работы с детьми могут быть включены следующие моменты:</w:t>
      </w:r>
    </w:p>
    <w:p w:rsidR="00FF059A" w:rsidRDefault="00FF059A" w:rsidP="00FF059A">
      <w:pPr>
        <w:keepNext/>
        <w:widowControl w:val="0"/>
        <w:numPr>
          <w:ilvl w:val="0"/>
          <w:numId w:val="3"/>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Ознакомление детей с временными интервалами в 1,3,5,10 минут. При этом используется секундомер, песочные часы и </w:t>
      </w:r>
      <w:proofErr w:type="gramStart"/>
      <w:r>
        <w:rPr>
          <w:rFonts w:ascii="Times New Roman" w:eastAsia="Times New Roman" w:hAnsi="Times New Roman" w:cs="Times New Roman"/>
          <w:sz w:val="28"/>
          <w:szCs w:val="28"/>
        </w:rPr>
        <w:t>часы-конструктор</w:t>
      </w:r>
      <w:proofErr w:type="gramEnd"/>
      <w:r>
        <w:rPr>
          <w:rFonts w:ascii="Times New Roman" w:eastAsia="Times New Roman" w:hAnsi="Times New Roman" w:cs="Times New Roman"/>
          <w:sz w:val="28"/>
          <w:szCs w:val="28"/>
        </w:rPr>
        <w:t>.</w:t>
      </w:r>
    </w:p>
    <w:p w:rsidR="00FF059A" w:rsidRDefault="00FF059A" w:rsidP="00FF059A">
      <w:pPr>
        <w:keepNext/>
        <w:widowControl w:val="0"/>
        <w:numPr>
          <w:ilvl w:val="0"/>
          <w:numId w:val="3"/>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Обеспечение переживания деятельности этих интервалов в различных видах деятельности.</w:t>
      </w:r>
    </w:p>
    <w:p w:rsidR="00FF059A" w:rsidRDefault="00FF059A" w:rsidP="00FF059A">
      <w:pPr>
        <w:keepNext/>
        <w:widowControl w:val="0"/>
        <w:numPr>
          <w:ilvl w:val="0"/>
          <w:numId w:val="3"/>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Обучение умению выполнять работу в указанный срок, для чего необходимо учить измерять время, оценивать длительность деятельности и регулировать темп ее выполнения.</w:t>
      </w:r>
    </w:p>
    <w:p w:rsidR="00FF059A" w:rsidRDefault="00FF059A" w:rsidP="00FF059A">
      <w:pPr>
        <w:keepNext/>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Работу следует проводить по следующим этапам:</w:t>
      </w:r>
    </w:p>
    <w:p w:rsidR="00FF059A" w:rsidRDefault="00FF059A" w:rsidP="00FF059A">
      <w:pPr>
        <w:keepNext/>
        <w:widowControl w:val="0"/>
        <w:spacing w:after="0" w:line="36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lang w:val="en-US"/>
        </w:rPr>
        <w:t>I</w:t>
      </w:r>
      <w:r>
        <w:rPr>
          <w:rFonts w:ascii="Times New Roman" w:eastAsia="Times New Roman" w:hAnsi="Times New Roman" w:cs="Times New Roman"/>
          <w:sz w:val="28"/>
          <w:szCs w:val="28"/>
        </w:rPr>
        <w:t xml:space="preserve"> этап.</w:t>
      </w:r>
      <w:proofErr w:type="gramEnd"/>
    </w:p>
    <w:p w:rsidR="00FF059A" w:rsidRDefault="00FF059A" w:rsidP="00FF059A">
      <w:pPr>
        <w:keepNext/>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Цель: определять окончание срока работы по песочным часам. Например, дать задание сделать что-либо за одну минуту и проконтролировать время по одноминутным песочным часам. </w:t>
      </w:r>
    </w:p>
    <w:p w:rsidR="00FF059A" w:rsidRDefault="00FF059A" w:rsidP="00FF059A">
      <w:pPr>
        <w:keepNext/>
        <w:widowControl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-выкладывание из палочек каких-либо узоров в течение 1 минуты, следя за песочными часами;</w:t>
      </w:r>
    </w:p>
    <w:p w:rsidR="00FF059A" w:rsidRDefault="00FF059A" w:rsidP="00FF059A">
      <w:pPr>
        <w:keepNext/>
        <w:widowControl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-раскладывание палочек рядами в течение 1 минуты;</w:t>
      </w:r>
    </w:p>
    <w:p w:rsidR="00FF059A" w:rsidRDefault="00FF059A" w:rsidP="00FF059A">
      <w:pPr>
        <w:keepNext/>
        <w:widowControl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-укладка всех палочек по 10 штук в течение 1 минуты. Две операции – взять и положить палочку – требуют 2 секунды, поэтому на все три задания детям даются 30 палочек для создания условий, при которых они могут выполнить задания в срок.</w:t>
      </w:r>
    </w:p>
    <w:p w:rsidR="00FF059A" w:rsidRDefault="00FF059A" w:rsidP="00FF059A">
      <w:pPr>
        <w:keepNext/>
        <w:widowControl w:val="0"/>
        <w:spacing w:after="0" w:line="36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lang w:val="en-US"/>
        </w:rPr>
        <w:t>II</w:t>
      </w:r>
      <w:r>
        <w:rPr>
          <w:rFonts w:ascii="Times New Roman" w:eastAsia="Times New Roman" w:hAnsi="Times New Roman" w:cs="Times New Roman"/>
          <w:sz w:val="28"/>
          <w:szCs w:val="28"/>
        </w:rPr>
        <w:t xml:space="preserve"> этап.</w:t>
      </w:r>
      <w:proofErr w:type="gramEnd"/>
    </w:p>
    <w:p w:rsidR="00FF059A" w:rsidRDefault="00FF059A" w:rsidP="00FF059A">
      <w:pPr>
        <w:keepNext/>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Цель: учить детей оценивать по представлению длительность временного интервала в процессе деятельности. Воспитатель должен фиксировать внимание детей на точности выполнения работы за определенный отрезок времени. </w:t>
      </w:r>
    </w:p>
    <w:p w:rsidR="00FF059A" w:rsidRDefault="00FF059A" w:rsidP="00FF059A">
      <w:pPr>
        <w:keepNext/>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этих занятиях дети выполняют те же самые задания, но они уже определяют время без песочных часов. Инструкция: «Вы сами будете выполнять работу и закончите тогда, когда вам покажется, что минута закончилась»</w:t>
      </w:r>
    </w:p>
    <w:p w:rsidR="00FF059A" w:rsidRDefault="00FF059A" w:rsidP="00FF059A">
      <w:pPr>
        <w:keepNext/>
        <w:widowControl w:val="0"/>
        <w:spacing w:after="0" w:line="36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lang w:val="en-US"/>
        </w:rPr>
        <w:t>III</w:t>
      </w:r>
      <w:r>
        <w:rPr>
          <w:rFonts w:ascii="Times New Roman" w:eastAsia="Times New Roman" w:hAnsi="Times New Roman" w:cs="Times New Roman"/>
          <w:sz w:val="28"/>
          <w:szCs w:val="28"/>
        </w:rPr>
        <w:t xml:space="preserve"> этап.</w:t>
      </w:r>
      <w:proofErr w:type="gramEnd"/>
    </w:p>
    <w:p w:rsidR="00FF059A" w:rsidRDefault="00FF059A" w:rsidP="00FF059A">
      <w:pPr>
        <w:keepNext/>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Цель: обучение детей умению планировать объем деятельности </w:t>
      </w:r>
      <w:proofErr w:type="gramStart"/>
      <w:r>
        <w:rPr>
          <w:rFonts w:ascii="Times New Roman" w:eastAsia="Times New Roman" w:hAnsi="Times New Roman" w:cs="Times New Roman"/>
          <w:sz w:val="28"/>
          <w:szCs w:val="28"/>
        </w:rPr>
        <w:t>в</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указанный промежуток времени по песочным часам.</w:t>
      </w:r>
    </w:p>
    <w:p w:rsidR="00FF059A" w:rsidRDefault="00FF059A" w:rsidP="00FF059A">
      <w:pPr>
        <w:keepNext/>
        <w:widowControl w:val="0"/>
        <w:spacing w:after="0" w:line="36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lang w:val="en-US"/>
        </w:rPr>
        <w:t>IV</w:t>
      </w:r>
      <w:r>
        <w:rPr>
          <w:rFonts w:ascii="Times New Roman" w:eastAsia="Times New Roman" w:hAnsi="Times New Roman" w:cs="Times New Roman"/>
          <w:sz w:val="28"/>
          <w:szCs w:val="28"/>
        </w:rPr>
        <w:t xml:space="preserve"> этап.</w:t>
      </w:r>
      <w:proofErr w:type="gramEnd"/>
    </w:p>
    <w:p w:rsidR="00FF059A" w:rsidRDefault="00FF059A" w:rsidP="00FF059A">
      <w:pPr>
        <w:keepNext/>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Цель: учить детей переносить умение оценивать деятельность временных отрезков в игры и занятия.</w:t>
      </w:r>
    </w:p>
    <w:p w:rsidR="00FF059A" w:rsidRDefault="00FF059A" w:rsidP="00FF059A">
      <w:pPr>
        <w:keepNext/>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 же на занятиях, следует познакомить детей с макетом часов и объяснить их строение и назначение.</w:t>
      </w:r>
    </w:p>
    <w:p w:rsidR="00FF059A" w:rsidRDefault="00FF059A" w:rsidP="00FF059A">
      <w:pPr>
        <w:keepNext/>
        <w:widowControl w:val="0"/>
        <w:spacing w:after="0" w:line="36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rPr>
        <w:t>Таким образом, знакомство детей с единицами измерения времени должно осуществляться в строгой системе и последовательности, где знание одних интервалов времени, возможность их определения и измерения служили бы основанием для ознакомления со следующими и раскрывали детям существенные характеристики времени: его текучесть, непрерывность, необратимость.</w:t>
      </w:r>
      <w:proofErr w:type="gramEnd"/>
    </w:p>
    <w:p w:rsidR="00FF059A" w:rsidRDefault="00FF059A" w:rsidP="00FF059A">
      <w:pPr>
        <w:spacing w:after="0"/>
      </w:pPr>
    </w:p>
    <w:p w:rsidR="0019155F" w:rsidRDefault="0019155F" w:rsidP="00FF059A">
      <w:pPr>
        <w:spacing w:after="0"/>
      </w:pPr>
    </w:p>
    <w:sectPr w:rsidR="0019155F" w:rsidSect="001915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9C4BF9"/>
    <w:multiLevelType w:val="hybridMultilevel"/>
    <w:tmpl w:val="95A429F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3DC14369"/>
    <w:multiLevelType w:val="hybridMultilevel"/>
    <w:tmpl w:val="8DCE9C5C"/>
    <w:lvl w:ilvl="0" w:tplc="9B72F61A">
      <w:start w:val="1"/>
      <w:numFmt w:val="decimal"/>
      <w:lvlText w:val="%1."/>
      <w:lvlJc w:val="left"/>
      <w:pPr>
        <w:tabs>
          <w:tab w:val="num" w:pos="720"/>
        </w:tabs>
        <w:ind w:left="720" w:hanging="360"/>
      </w:pPr>
      <w:rPr>
        <w:rFonts w:cs="Times New Roman"/>
        <w:b w:val="0"/>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
    <w:nsid w:val="70FF296D"/>
    <w:multiLevelType w:val="hybridMultilevel"/>
    <w:tmpl w:val="59545538"/>
    <w:lvl w:ilvl="0" w:tplc="9B72F61A">
      <w:start w:val="1"/>
      <w:numFmt w:val="decimal"/>
      <w:lvlText w:val="%1."/>
      <w:lvlJc w:val="left"/>
      <w:pPr>
        <w:tabs>
          <w:tab w:val="num" w:pos="720"/>
        </w:tabs>
        <w:ind w:left="720" w:hanging="360"/>
      </w:pPr>
      <w:rPr>
        <w:rFonts w:cs="Times New Roman"/>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F059A"/>
    <w:rsid w:val="0019155F"/>
    <w:rsid w:val="00343892"/>
    <w:rsid w:val="004F6D9B"/>
    <w:rsid w:val="00BE6EAD"/>
    <w:rsid w:val="00C75B53"/>
    <w:rsid w:val="00FF05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color w:val="000000"/>
        <w:sz w:val="23"/>
        <w:szCs w:val="23"/>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59A"/>
    <w:pPr>
      <w:spacing w:after="200"/>
      <w:jc w:val="left"/>
    </w:pPr>
    <w:rPr>
      <w:rFonts w:asciiTheme="minorHAnsi" w:hAnsiTheme="minorHAnsi" w:cstheme="minorBidi"/>
      <w:color w:val="auto"/>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8518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1304</Words>
  <Characters>7433</Characters>
  <Application>Microsoft Office Word</Application>
  <DocSecurity>0</DocSecurity>
  <Lines>61</Lines>
  <Paragraphs>17</Paragraphs>
  <ScaleCrop>false</ScaleCrop>
  <Company>Krokoz™</Company>
  <LinksUpToDate>false</LinksUpToDate>
  <CharactersWithSpaces>8720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2015-10-09T16:01:00Z</dcterms:created>
  <dcterms:modified xsi:type="dcterms:W3CDTF">2015-10-09T16:04:00Z</dcterms:modified>
</cp:coreProperties>
</file>