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52" w:rsidRDefault="007C7052" w:rsidP="007C7052">
      <w:pPr>
        <w:pStyle w:val="a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C7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Краснокутская</w:t>
      </w:r>
      <w:proofErr w:type="spellEnd"/>
      <w:r w:rsidRPr="007C7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 </w:t>
      </w:r>
    </w:p>
    <w:p w:rsidR="007C7052" w:rsidRDefault="007C7052" w:rsidP="007C7052">
      <w:pPr>
        <w:pStyle w:val="a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7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proofErr w:type="spellStart"/>
      <w:r w:rsidRPr="007C7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7C7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 № 93</w:t>
      </w:r>
    </w:p>
    <w:p w:rsidR="007C7052" w:rsidRPr="007C7052" w:rsidRDefault="007C7052" w:rsidP="007C705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7C7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C7052" w:rsidRPr="007C7052" w:rsidRDefault="007C7052" w:rsidP="007C70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52" w:rsidRPr="007C7052" w:rsidRDefault="007C7052" w:rsidP="007C7052">
      <w:pPr>
        <w:jc w:val="center"/>
        <w:rPr>
          <w:rFonts w:ascii="Times New Roman" w:hAnsi="Times New Roman" w:cs="Times New Roman"/>
          <w:b/>
          <w:color w:val="393939"/>
          <w:sz w:val="28"/>
          <w:szCs w:val="28"/>
          <w:shd w:val="clear" w:color="auto" w:fill="FFFFFF"/>
        </w:rPr>
      </w:pPr>
      <w:r w:rsidRPr="007C7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Мастер класс "Ёлочка из ладошек"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7C7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педагогов ДОУ)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требования к организации и проведению занятий по аппликации.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занятия большое значение имеет хорошая заблаговременная его подготовка. Проектируя занятие, необходимо четко и ясно определить цель и результаты предстоящей деятельности, четко сформулировать задачи, которые будут поставлены перед детьми.</w:t>
      </w:r>
    </w:p>
    <w:p w:rsidR="007C7052" w:rsidRPr="007C7052" w:rsidRDefault="007C7052" w:rsidP="00BF022D">
      <w:pPr>
        <w:pStyle w:val="a3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методы обучения.</w:t>
      </w:r>
    </w:p>
    <w:p w:rsidR="007C7052" w:rsidRPr="00BF022D" w:rsidRDefault="007C7052" w:rsidP="00BF022D">
      <w:pPr>
        <w:pStyle w:val="a3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материал для работы детей (подбор и нарезка бумаги нужного цвета, формы и размера, проверка и заточка простых карандашей и т.д.) и материал для показа и объяснения педагога (приготовление образца, материала для показа приемов вырезывания и т.д.).</w:t>
      </w:r>
    </w:p>
    <w:p w:rsidR="007C7052" w:rsidRPr="00BF022D" w:rsidRDefault="007C7052" w:rsidP="00BF022D">
      <w:pPr>
        <w:pStyle w:val="a3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занятия вовремя организовать коррекцию ошибочных действий воспитанников.</w:t>
      </w:r>
    </w:p>
    <w:p w:rsidR="007C7052" w:rsidRPr="00BF022D" w:rsidRDefault="007C7052" w:rsidP="00BF022D">
      <w:pPr>
        <w:pStyle w:val="a3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перед занятием подготовить доску, проветрить помещение. 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организации  занятий может быть разной в зависимости обучающих задач, настроения детей, уровня </w:t>
      </w:r>
      <w:proofErr w:type="spellStart"/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навыков, уровня индивидуальных возможностей. 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как фронтально, так и индивидуально, что обусловлено темой, различным уровнем подготовки воспитанников и их индивидуальными особенностями. В зависимости от поставленных задач на занятиях используются  различные методы обучения.</w:t>
      </w:r>
    </w:p>
    <w:p w:rsidR="007C7052" w:rsidRPr="007C7052" w:rsidRDefault="007C7052" w:rsidP="007C7052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Общий план проведения занятий.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Подготовка к занятию.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Вводная часть.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Основная часть (практическая).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Заключительная часть.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с которыми обращается педагог к детям, должны быть эмоциональными и заинтересовать детей предстоящей работой, создать живой образ того, что дети будут вырезывать. Теоретический материал обычно даётся в начале занятия, когда дети наиболее работоспособны. Новую тему или задание надо объяснять просто и доходчиво, обязательно закрепляя объяснение наглядным материалом. Рассматривание иллюстраций, картин и другого наглядного материала ведёт к развитию наблюдательности, творческому воображению.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Конкретные указания о способах выполнения работы, установление последовательности особенно важны. В этом дети, побуждаемые педагогом, также должны принимать активное участие – отвечать на вопросы, припоминать усвоенные ранее умения. 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Проводя занятие, важно органически связать его отдельные части. Педагогу необходимо продумать содержание и ход каждого занятия, чтобы практическая часть являлась естественным продолжением и закреплением теоретических сведений, полученных детьми. </w:t>
      </w:r>
    </w:p>
    <w:p w:rsidR="007C7052" w:rsidRPr="007C7052" w:rsidRDefault="007C7052" w:rsidP="007C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проведения занятий не следует забывать об игровых перерывах, игровых разминках. </w:t>
      </w:r>
    </w:p>
    <w:p w:rsidR="007C7052" w:rsidRPr="007C7052" w:rsidRDefault="007C7052" w:rsidP="007C7052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 - класс «Новогодняя Ёлка» из ладошек своими руками.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– класс рассчитан на детей старшего дошкольного возраста, педагогов,</w:t>
      </w: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родителей.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Назначение:</w:t>
      </w: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Данная поделка может являться  новогодним украшением группы в детском саду, подарком к новому году.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составлять поделку ёлки из ладошек.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Развивать: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способности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детей собирать целое из частей и наклеивать детали методом накладной аппликации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фантазию, внимание, восприятие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детей составлять композицию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Воспитывать: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доброту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доводить изделие до нужного образа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7C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бумага зеленого цвета, клей карандаш, ножницы, простой карандаш, конфетти (для украшения).</w:t>
      </w:r>
    </w:p>
    <w:p w:rsidR="007C7052" w:rsidRPr="007C7052" w:rsidRDefault="007C7052" w:rsidP="007C7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0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Ход.</w:t>
      </w:r>
    </w:p>
    <w:p w:rsidR="007C7052" w:rsidRPr="007C7052" w:rsidRDefault="007C7052" w:rsidP="007C7052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2">
        <w:rPr>
          <w:rFonts w:ascii="Times New Roman" w:hAnsi="Times New Roman" w:cs="Times New Roman"/>
          <w:sz w:val="28"/>
          <w:szCs w:val="28"/>
        </w:rPr>
        <w:t xml:space="preserve">Посмотрите, какие красивые елочки на картинках, а почему они такие нарядные? Правильно потому что скоро Новый Год! 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sz w:val="28"/>
          <w:szCs w:val="28"/>
        </w:rPr>
      </w:pPr>
      <w:r w:rsidRPr="007C7052">
        <w:rPr>
          <w:rFonts w:ascii="Times New Roman" w:hAnsi="Times New Roman" w:cs="Times New Roman"/>
          <w:sz w:val="28"/>
          <w:szCs w:val="28"/>
        </w:rPr>
        <w:t>Вы хотите сделать необычную новогоднюю елочку!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sz w:val="28"/>
          <w:szCs w:val="28"/>
        </w:rPr>
      </w:pPr>
      <w:r w:rsidRPr="007C7052">
        <w:rPr>
          <w:rFonts w:ascii="Times New Roman" w:hAnsi="Times New Roman" w:cs="Times New Roman"/>
          <w:sz w:val="28"/>
          <w:szCs w:val="28"/>
        </w:rPr>
        <w:t>У вас на столах лежат листочки с карандашами. На обратной стороне листочков нужно обвести силуэт своих ладошек. Сколько поместиться столько и обводите.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sz w:val="28"/>
          <w:szCs w:val="28"/>
        </w:rPr>
      </w:pPr>
      <w:r w:rsidRPr="007C7052">
        <w:rPr>
          <w:rFonts w:ascii="Times New Roman" w:hAnsi="Times New Roman" w:cs="Times New Roman"/>
          <w:sz w:val="28"/>
          <w:szCs w:val="28"/>
        </w:rPr>
        <w:t>Молодцы!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sz w:val="28"/>
          <w:szCs w:val="28"/>
        </w:rPr>
      </w:pPr>
      <w:r w:rsidRPr="007C7052">
        <w:rPr>
          <w:rFonts w:ascii="Times New Roman" w:hAnsi="Times New Roman" w:cs="Times New Roman"/>
          <w:sz w:val="28"/>
          <w:szCs w:val="28"/>
        </w:rPr>
        <w:t>Теперь берем ножницы и вырезаем свои ладошки. У кого не получается, зовите меня на помощь. И помните с ножницами нужно работать аккуратно!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sz w:val="28"/>
          <w:szCs w:val="28"/>
        </w:rPr>
      </w:pPr>
      <w:r w:rsidRPr="007C7052">
        <w:rPr>
          <w:rFonts w:ascii="Times New Roman" w:hAnsi="Times New Roman" w:cs="Times New Roman"/>
          <w:sz w:val="28"/>
          <w:szCs w:val="28"/>
        </w:rPr>
        <w:t xml:space="preserve">Посмотрите, сколько красивых ладошек у нас получилось!  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sz w:val="28"/>
          <w:szCs w:val="28"/>
        </w:rPr>
      </w:pPr>
      <w:r w:rsidRPr="007C7052">
        <w:rPr>
          <w:rFonts w:ascii="Times New Roman" w:hAnsi="Times New Roman" w:cs="Times New Roman"/>
          <w:sz w:val="28"/>
          <w:szCs w:val="28"/>
        </w:rPr>
        <w:t>Предлагаю вам немного отдохнуть и поиграть с пальчиками.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7C7052">
        <w:rPr>
          <w:rStyle w:val="a6"/>
          <w:rFonts w:ascii="Times New Roman" w:hAnsi="Times New Roman" w:cs="Times New Roman"/>
          <w:color w:val="000000"/>
          <w:sz w:val="28"/>
          <w:szCs w:val="28"/>
        </w:rPr>
        <w:t>Пальчиковая гимнастика «Елочка»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7C7052">
        <w:rPr>
          <w:rFonts w:ascii="Times New Roman" w:hAnsi="Times New Roman" w:cs="Times New Roman"/>
          <w:color w:val="000000"/>
          <w:sz w:val="28"/>
          <w:szCs w:val="28"/>
        </w:rPr>
        <w:t>Перед нами елочка:    </w:t>
      </w:r>
      <w:r w:rsidRPr="007C70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C7052">
        <w:rPr>
          <w:rStyle w:val="a7"/>
          <w:rFonts w:ascii="Times New Roman" w:hAnsi="Times New Roman" w:cs="Times New Roman"/>
          <w:color w:val="000000"/>
          <w:sz w:val="28"/>
          <w:szCs w:val="28"/>
        </w:rPr>
        <w:t>Пальцы в замок, из больших пальцев – верхушка.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7C7052">
        <w:rPr>
          <w:rFonts w:ascii="Times New Roman" w:hAnsi="Times New Roman" w:cs="Times New Roman"/>
          <w:color w:val="000000"/>
          <w:sz w:val="28"/>
          <w:szCs w:val="28"/>
        </w:rPr>
        <w:t>Шишечки, иголочки.  </w:t>
      </w:r>
      <w:r w:rsidRPr="007C70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C7052">
        <w:rPr>
          <w:rStyle w:val="a7"/>
          <w:rFonts w:ascii="Times New Roman" w:hAnsi="Times New Roman" w:cs="Times New Roman"/>
          <w:color w:val="000000"/>
          <w:sz w:val="28"/>
          <w:szCs w:val="28"/>
        </w:rPr>
        <w:t>Кулачки, указательные пальчики выставлены.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7C7052">
        <w:rPr>
          <w:rFonts w:ascii="Times New Roman" w:hAnsi="Times New Roman" w:cs="Times New Roman"/>
          <w:color w:val="000000"/>
          <w:sz w:val="28"/>
          <w:szCs w:val="28"/>
        </w:rPr>
        <w:t>Шарики, фонарики.    </w:t>
      </w:r>
      <w:r w:rsidRPr="007C70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C7052">
        <w:rPr>
          <w:rStyle w:val="a7"/>
          <w:rFonts w:ascii="Times New Roman" w:hAnsi="Times New Roman" w:cs="Times New Roman"/>
          <w:color w:val="000000"/>
          <w:sz w:val="28"/>
          <w:szCs w:val="28"/>
        </w:rPr>
        <w:t>«Шарики» из пальцев, «фонарики» руками показать.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7C7052">
        <w:rPr>
          <w:rFonts w:ascii="Times New Roman" w:hAnsi="Times New Roman" w:cs="Times New Roman"/>
          <w:color w:val="000000"/>
          <w:sz w:val="28"/>
          <w:szCs w:val="28"/>
        </w:rPr>
        <w:t>Зайчики и свечки,       </w:t>
      </w:r>
      <w:r w:rsidRPr="007C70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C7052">
        <w:rPr>
          <w:rStyle w:val="a7"/>
          <w:rFonts w:ascii="Times New Roman" w:hAnsi="Times New Roman" w:cs="Times New Roman"/>
          <w:color w:val="000000"/>
          <w:sz w:val="28"/>
          <w:szCs w:val="28"/>
        </w:rPr>
        <w:t>«Ушки», обе ладони сложены, пальцы сжаты.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7C7052">
        <w:rPr>
          <w:rFonts w:ascii="Times New Roman" w:hAnsi="Times New Roman" w:cs="Times New Roman"/>
          <w:color w:val="000000"/>
          <w:sz w:val="28"/>
          <w:szCs w:val="28"/>
        </w:rPr>
        <w:t>Звезды, человечки.     </w:t>
      </w:r>
      <w:r w:rsidRPr="007C70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C7052">
        <w:rPr>
          <w:rStyle w:val="a7"/>
          <w:rFonts w:ascii="Times New Roman" w:hAnsi="Times New Roman" w:cs="Times New Roman"/>
          <w:color w:val="000000"/>
          <w:sz w:val="28"/>
          <w:szCs w:val="28"/>
        </w:rPr>
        <w:t>Ладони сложены, пальцы расправлены; средний и указательный пальцы стоят на столе.</w:t>
      </w:r>
    </w:p>
    <w:p w:rsidR="007C7052" w:rsidRPr="007C7052" w:rsidRDefault="007C7052" w:rsidP="007C705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C7052" w:rsidRDefault="007C7052" w:rsidP="007C7052">
      <w:pPr>
        <w:pStyle w:val="a8"/>
        <w:rPr>
          <w:rFonts w:ascii="Times New Roman" w:hAnsi="Times New Roman" w:cs="Times New Roman"/>
          <w:sz w:val="28"/>
          <w:szCs w:val="28"/>
        </w:rPr>
      </w:pPr>
      <w:r w:rsidRPr="007C7052">
        <w:rPr>
          <w:rFonts w:ascii="Times New Roman" w:hAnsi="Times New Roman" w:cs="Times New Roman"/>
          <w:sz w:val="28"/>
          <w:szCs w:val="28"/>
        </w:rPr>
        <w:t>Теперь украсим их разноцветным конфетти. Приклеим вырезанные ладошки клеем к конусу. Посмотрим, что у нас получилось, вам нравиться? Все молодцы!!!</w:t>
      </w:r>
    </w:p>
    <w:sectPr w:rsidR="007C7052" w:rsidSect="00424271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7C" w:rsidRDefault="00BF022D">
    <w:pPr>
      <w:pStyle w:val="a4"/>
    </w:pPr>
  </w:p>
  <w:p w:rsidR="00924B7C" w:rsidRDefault="00BF022D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1A7"/>
    <w:multiLevelType w:val="multilevel"/>
    <w:tmpl w:val="0BD40E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5680B"/>
    <w:multiLevelType w:val="hybridMultilevel"/>
    <w:tmpl w:val="58505CE0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17012B44"/>
    <w:multiLevelType w:val="hybridMultilevel"/>
    <w:tmpl w:val="F2100B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052"/>
    <w:rsid w:val="0019155F"/>
    <w:rsid w:val="00343892"/>
    <w:rsid w:val="004F6D9B"/>
    <w:rsid w:val="007C7052"/>
    <w:rsid w:val="00BE6EAD"/>
    <w:rsid w:val="00BF022D"/>
    <w:rsid w:val="00EA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52"/>
    <w:pPr>
      <w:spacing w:after="20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7052"/>
  </w:style>
  <w:style w:type="paragraph" w:styleId="a3">
    <w:name w:val="List Paragraph"/>
    <w:basedOn w:val="a"/>
    <w:uiPriority w:val="34"/>
    <w:qFormat/>
    <w:rsid w:val="007C7052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7C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7C7052"/>
    <w:rPr>
      <w:rFonts w:asciiTheme="minorHAnsi" w:hAnsiTheme="minorHAnsi" w:cstheme="minorBidi"/>
      <w:color w:val="auto"/>
      <w:sz w:val="22"/>
      <w:szCs w:val="22"/>
    </w:rPr>
  </w:style>
  <w:style w:type="character" w:styleId="a6">
    <w:name w:val="Strong"/>
    <w:basedOn w:val="a0"/>
    <w:uiPriority w:val="22"/>
    <w:qFormat/>
    <w:rsid w:val="007C7052"/>
    <w:rPr>
      <w:b/>
      <w:bCs/>
    </w:rPr>
  </w:style>
  <w:style w:type="character" w:styleId="a7">
    <w:name w:val="Emphasis"/>
    <w:basedOn w:val="a0"/>
    <w:uiPriority w:val="20"/>
    <w:qFormat/>
    <w:rsid w:val="007C7052"/>
    <w:rPr>
      <w:i/>
      <w:iCs/>
    </w:rPr>
  </w:style>
  <w:style w:type="paragraph" w:styleId="a8">
    <w:name w:val="No Spacing"/>
    <w:uiPriority w:val="1"/>
    <w:qFormat/>
    <w:rsid w:val="007C7052"/>
    <w:pPr>
      <w:spacing w:line="240" w:lineRule="auto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646</Words>
  <Characters>3688</Characters>
  <Application>Microsoft Office Word</Application>
  <DocSecurity>0</DocSecurity>
  <Lines>30</Lines>
  <Paragraphs>8</Paragraphs>
  <ScaleCrop>false</ScaleCrop>
  <Company>Krokoz™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2016-02-06T18:50:00Z</dcterms:created>
  <dcterms:modified xsi:type="dcterms:W3CDTF">2016-02-06T19:00:00Z</dcterms:modified>
</cp:coreProperties>
</file>