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5D" w:rsidRPr="00FC0C5D" w:rsidRDefault="00FC0C5D" w:rsidP="00FC0C5D">
      <w:pPr>
        <w:spacing w:after="0" w:line="312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C5D">
        <w:rPr>
          <w:rFonts w:ascii="Times New Roman" w:hAnsi="Times New Roman" w:cs="Times New Roman"/>
          <w:sz w:val="24"/>
          <w:szCs w:val="24"/>
          <w:shd w:val="clear" w:color="auto" w:fill="FFFFFF"/>
        </w:rPr>
        <w:t>Орлова Анжела Валерьевна</w:t>
      </w:r>
    </w:p>
    <w:p w:rsidR="00FC0C5D" w:rsidRPr="00FC0C5D" w:rsidRDefault="00FC0C5D" w:rsidP="00FC0C5D">
      <w:pPr>
        <w:spacing w:after="0" w:line="312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детский сад №8 " Тополек" </w:t>
      </w:r>
    </w:p>
    <w:p w:rsidR="00FC0C5D" w:rsidRPr="00FC0C5D" w:rsidRDefault="00FC0C5D" w:rsidP="00FC0C5D">
      <w:pPr>
        <w:spacing w:after="0" w:line="312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C5D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 Петровска Саратовской области</w:t>
      </w:r>
    </w:p>
    <w:p w:rsidR="00FC0C5D" w:rsidRPr="00FC0C5D" w:rsidRDefault="00FC0C5D" w:rsidP="00FC0C5D">
      <w:pPr>
        <w:spacing w:after="0" w:line="312" w:lineRule="atLeast"/>
        <w:ind w:firstLine="567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FC0C5D" w:rsidRPr="00FC0C5D" w:rsidRDefault="00FC0C5D" w:rsidP="00FC0C5D">
      <w:pPr>
        <w:spacing w:after="120" w:line="312" w:lineRule="atLeast"/>
        <w:ind w:firstLine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21FA4" w:rsidRPr="00FC0C5D" w:rsidRDefault="00221FA4" w:rsidP="00FC0C5D">
      <w:pPr>
        <w:spacing w:after="120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C0C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 по математическому развитию для детей второй младшей группы «Занимательная математика для малышей»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 Актуальность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 Как педагогов, так и родителей всегда волновал тот факт, будут ли у дошкольников в полной мере развиваться такие качества личности как самостоятельность, инициативность, любознательность, опыт взаимодействия с окружающими, правильно формироваться первичные представления об объектах окружающего мира, о свойствах и отношениях объектов окружающего мир</w:t>
      </w:r>
      <w:proofErr w:type="gram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форме, цвете, размере, количестве, числе, части и целом, пространстве и времени, причинах и следствиях и др.). Данные требования прописаны в Федеральном Государственном Образовательном Стандарте дошкольного образования и активно реализуются в нашем дошкольном учреждении.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  Дошкольное образовательное учреждение выполняет важную функцию в развитии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 Деятельность ДОУ направлена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  Огромную роль в умственном воспитании и развитии </w:t>
      </w:r>
      <w:r w:rsidR="00FC0C5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t>нтеллекта </w:t>
      </w:r>
      <w:hyperlink r:id="rId4" w:tgtFrame="_blank" w:history="1">
        <w:r w:rsidRPr="00FC0C5D">
          <w:rPr>
            <w:rFonts w:ascii="Times New Roman" w:hAnsi="Times New Roman" w:cs="Times New Roman"/>
            <w:sz w:val="24"/>
            <w:szCs w:val="24"/>
            <w:lang w:eastAsia="ru-RU"/>
          </w:rPr>
          <w:t>играет</w:t>
        </w:r>
      </w:hyperlink>
      <w:r w:rsidRPr="00FC0C5D">
        <w:rPr>
          <w:rFonts w:ascii="Times New Roman" w:hAnsi="Times New Roman" w:cs="Times New Roman"/>
          <w:sz w:val="24"/>
          <w:szCs w:val="24"/>
          <w:lang w:eastAsia="ru-RU"/>
        </w:rPr>
        <w:t> математика. Математическое развитие дошкольников — это качественные изменения в формах их познавательной активности, которые происходят в результате овладения детьми элементарными математическими представлениями и связанными с ними логическими операциями.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Следовательно, совершенно необходимо развить у ребенка интерес к математике в дошкольном возрасте. Приобщение к этому предмету в игровой и занимательной форме поможет ребенку в дальнейшем быстрее и легче  подготовиться к  школьному обучению.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Проблема: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  В своей работе с детьми, я заметила, что многие воспитанники  испытывают  затруднения при усвоении математических знаний и при проведении непосредственно-образовательной деятельности часто отвлекаются, не запоминают учебный материал. И поэтому, зная, что ведущий вид деятельности в дошкольном возрасте — игра, я стала чаще  прибегать к помощи разнообразных дидактических игр.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t>Игра оказывает большое влияние на умственное развитие дошкольника.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t>Игра способствует тому, что ребенок переходит к мышлению в образах и представлениях. Кроме того, в игре, выполняя различные роли, ребенок становится на разные точки зрения и начинает видеть предмет с разных сторон. Это способствует развитию мыслительной способности ребенка.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t>Ролевая игра имеет решающее значение для развития воображения. Игровые действия происходят в мнимой ситуации; реальные предметы используются в качестве других, воображаемых; ребенок берет на себя роли отсутствующих персонажей.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lastRenderedPageBreak/>
        <w:t>Общение дошкольника со сверстниками разворачивается главным образом в процессе совместной игры. Поэтому игра оказывает огромное влияние на развитие общения детей в этот период.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t>В игре складываются другие виды деятельности ребенка, которые потом приобретают самостоятельное значение. Так, продуктивные виды деятельности (рисование, конструирование) первоначально тесно слиты с игрой. Рисуя, ребенок разыгрывает тот или иной сюжет.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t>Внутри игры начинает складываться и учебная деятельность. Учение вводит взрослый, оно не появляется непосредственно из игры. Дошкольник начинает учиться, играя. К учению он относится как к своеобразной игре с определенными ролями и правилами. Выполняя эти правила, он овладевает элементарными учебными действиями.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t>Огромное значение игры для развития всех психических процессов и личности ребенка в целом дает основание считать, что именно эта деятельность является в дошкольном возрасте ведущей.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Цель проекта: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 создать условия для формирования дошкольниками математических представлений, обеспечить успешное развитие способностей и мышления детей посредством дидактических игр.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- обогащать представления детей о свойствах предметов (форма, цвет, величина);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 -   учить устанавливать связь между словом и свойством предмета;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 -   развивать наглядно-образное мышление;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 -  формировать навыки продуктивной  деятельности, на ее основе  соотносить с такими свойствами, как высота, ширина и длина,  применяя для этого адекватные словесные обозначения;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 -  учить сравнивать по количеству, используя обобщённые понятия;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 -  учить изменять количество через ситуацию добавления, убавления.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Развивающие: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 -   расширять кругозор на базе ближайшего окружения;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  - развивать у детей умение устанавливать простейшие взаимосвязи, самостоятельно делать вывод.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Воспитательные: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  -   воспитывать бережное отношение к окружающему миру;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   - воспитывать умение общаться и взаимодействовать </w:t>
      </w:r>
      <w:proofErr w:type="gram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проекта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C0C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t>дети младшего дошкольного возраста, педагоги группы,                   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родители  воспитанников.   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Вид проекта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t>: краткосрочный, групповой, информационн</w:t>
      </w:r>
      <w:proofErr w:type="gram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исследовательский.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Продолжительность проекта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t>: 3 недели</w:t>
      </w:r>
    </w:p>
    <w:p w:rsidR="00221FA4" w:rsidRPr="00FC0C5D" w:rsidRDefault="00221FA4" w:rsidP="00FC0C5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Структура проекта: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1.Подготовительный этап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Обогащение предметно-развивающей среды различными видами дидактических игр.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Включение игровых заданий и дидактических игр в НОД по формированию элементарных математических представлений.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Консультация для родителей с целью знакомства с темой, задачами проекта, содержанием работы.</w:t>
      </w:r>
    </w:p>
    <w:p w:rsidR="00221FA4" w:rsidRPr="00FC0C5D" w:rsidRDefault="00FC0C5D" w:rsidP="00FC0C5D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221FA4"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Основной этап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Проведение НОД по формированию элементарных математических представлений с использованием дидактических игр в течение учебного года.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Более плотное включение дидактических игр и игровых заданий математической направленности в режимные моменты и индивидуальную работу с воспитанниками.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3.Заключительный этап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проведенной работы посредством наблюдения за развитием математических способностей детей и планирование ее усовершенствования и продолжения в дальнейшем.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Предполагаемый конечный результат: использование дидактических игр способствует более успешному формированию элементарных математических представлений дошкольников.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Работу над проектом я начала с обогащения предметно-развивающей среды. Изучив задачи данной возрастной группы, пополнила среду атрибутикой, пособиями, дидактическими играми, направленными на их решение.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 Среда воспитанников второй младшей группы включает пособия палочки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>, 2-3 вида мозаики, наборы разрезных картинок (4-6 частей), </w:t>
      </w:r>
      <w:hyperlink r:id="rId5" w:tgtFrame="_blank" w:history="1">
        <w:r w:rsidRPr="00FC0C5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пирамидки</w:t>
        </w:r>
      </w:hyperlink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,  вкладыши (на закрепление операции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сериации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) и дидактические игры на основные задачи развития детей 4-го года жизни. В  центре познавательного развития  имеются карточки –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цыфры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,  развивающая игры «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Моипервые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цыфры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», «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Цыфры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»,  «  Мы  считаем»,  « Посчитай», «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», кубики  с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цыфрами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 2  набора,               « Назови  фигуру», касса на магнитах « набора,  плакат « Веселый  счет»</w:t>
      </w:r>
      <w:proofErr w:type="gram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аздаточный материал  для  детей  - 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цыфры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,   картинки,   книжки « Веселый счет» , «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Заниматика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Левиком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» 2 шт.» Логика, мышление»,  « Время  , пространство».куб –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трансформер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 2 шт.кубы  2 шт. 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 Я  также  использовала для развития детей следующие игры: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«ЧТО БЫВАЕТ ПО 2?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«ПОРУЧЕНИЕ»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«МАГАЗИН»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 «РАСТАВЬ ПО ПОРЯДКУ»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«НАЙДИ ТРЕУГОЛЬНИК»</w:t>
      </w:r>
    </w:p>
    <w:p w:rsidR="00221FA4" w:rsidRPr="00FC0C5D" w:rsidRDefault="00221FA4" w:rsidP="00FC0C5D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«КТО БЫСТРЕЕ»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  В результате включения дидактических игр не только в непосредственно-образовательную деятельность, но и  в другие режимные моменты, а также в самостоятельную деятельность воспитанников дети стали более активны на занятиях,  у </w:t>
      </w:r>
      <w:r w:rsidRPr="00FC0C5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них стала улучшаться память, мышление, умение рассуждать, думать, умение взаимодействовать с педагогом и другими детьми, проявлять инициативу. У детей развиваются познавательные способности, интеллект, прививаются навыки культуры речевого общения, совершенствуются эстетические и нравственные отношения к окружающему.</w:t>
      </w:r>
    </w:p>
    <w:p w:rsidR="00221FA4" w:rsidRPr="00FC0C5D" w:rsidRDefault="00221FA4" w:rsidP="00FC0C5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1.Дидактические игры в детском саду. А.И.Сорокина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2.Чего на свете не бывает. О.М.Дьяченко,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Е.А.Агаев</w:t>
      </w:r>
      <w:proofErr w:type="spellEnd"/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> 3. Игровые занимательные задачи для дошкольников. З.А.Михайлов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C0C5D">
        <w:rPr>
          <w:rFonts w:ascii="Times New Roman" w:hAnsi="Times New Roman" w:cs="Times New Roman"/>
          <w:sz w:val="24"/>
          <w:szCs w:val="24"/>
          <w:lang w:eastAsia="ru-RU"/>
        </w:rPr>
        <w:t xml:space="preserve">4. Развитие логического мышления детей. </w:t>
      </w:r>
      <w:proofErr w:type="spellStart"/>
      <w:r w:rsidRPr="00FC0C5D">
        <w:rPr>
          <w:rFonts w:ascii="Times New Roman" w:hAnsi="Times New Roman" w:cs="Times New Roman"/>
          <w:sz w:val="24"/>
          <w:szCs w:val="24"/>
          <w:lang w:eastAsia="ru-RU"/>
        </w:rPr>
        <w:t>Л.Ф.Тихоморова</w:t>
      </w:r>
      <w:proofErr w:type="spellEnd"/>
      <w:r w:rsidRPr="00FC0C5D">
        <w:rPr>
          <w:rFonts w:ascii="Times New Roman" w:hAnsi="Times New Roman" w:cs="Times New Roman"/>
          <w:sz w:val="24"/>
          <w:szCs w:val="24"/>
          <w:lang w:eastAsia="ru-RU"/>
        </w:rPr>
        <w:t>, А.В.Басов</w:t>
      </w:r>
    </w:p>
    <w:p w:rsidR="00221FA4" w:rsidRPr="00FC0C5D" w:rsidRDefault="00221FA4" w:rsidP="00FC0C5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035D6" w:rsidRPr="00FC0C5D" w:rsidRDefault="009035D6" w:rsidP="00FC0C5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9035D6" w:rsidRPr="00FC0C5D" w:rsidSect="00FC0C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7C"/>
    <w:rsid w:val="00221FA4"/>
    <w:rsid w:val="006F72CD"/>
    <w:rsid w:val="009035D6"/>
    <w:rsid w:val="00F2437C"/>
    <w:rsid w:val="00FC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F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dou39.ru/iz_opyta_raboty/niyazdurdyeva_e_a/proekt_po_matematicheskomu_razvitiyu_dlya_detej_vtoroj_mladshej_gruppy_zanimatel_naya_matematika_dlya_malyshej/" TargetMode="External"/><Relationship Id="rId4" Type="http://schemas.openxmlformats.org/officeDocument/2006/relationships/hyperlink" Target="http://apdou39.ru/iz_opyta_raboty/niyazdurdyeva_e_a/proekt_po_matematicheskomu_razvitiyu_dlya_detej_vtoroj_mladshej_gruppy_zanimatel_naya_matematika_dlya_malysh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1</cp:lastModifiedBy>
  <cp:revision>5</cp:revision>
  <dcterms:created xsi:type="dcterms:W3CDTF">2016-03-06T16:37:00Z</dcterms:created>
  <dcterms:modified xsi:type="dcterms:W3CDTF">2016-03-06T17:03:00Z</dcterms:modified>
</cp:coreProperties>
</file>