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8F" w:rsidRPr="0080212F" w:rsidRDefault="0099698F" w:rsidP="0099698F">
      <w:pPr>
        <w:pStyle w:val="a3"/>
        <w:ind w:firstLine="0"/>
        <w:jc w:val="right"/>
        <w:rPr>
          <w:bCs/>
          <w:sz w:val="28"/>
          <w:szCs w:val="28"/>
        </w:rPr>
      </w:pPr>
      <w:r w:rsidRPr="0080212F">
        <w:rPr>
          <w:bCs/>
          <w:sz w:val="28"/>
          <w:szCs w:val="28"/>
        </w:rPr>
        <w:t>Сафина Венера Мансуровна</w:t>
      </w:r>
      <w:r w:rsidR="0080212F">
        <w:rPr>
          <w:bCs/>
          <w:sz w:val="28"/>
          <w:szCs w:val="28"/>
        </w:rPr>
        <w:t>,</w:t>
      </w:r>
    </w:p>
    <w:p w:rsidR="0080212F" w:rsidRDefault="0099698F" w:rsidP="0099698F">
      <w:pPr>
        <w:pStyle w:val="a3"/>
        <w:ind w:firstLine="0"/>
        <w:jc w:val="right"/>
        <w:rPr>
          <w:bCs/>
          <w:sz w:val="28"/>
          <w:szCs w:val="28"/>
        </w:rPr>
      </w:pPr>
      <w:r w:rsidRPr="0080212F">
        <w:rPr>
          <w:bCs/>
          <w:sz w:val="28"/>
          <w:szCs w:val="28"/>
        </w:rPr>
        <w:t>МБУ</w:t>
      </w:r>
      <w:r w:rsidR="0080212F">
        <w:rPr>
          <w:bCs/>
          <w:sz w:val="28"/>
          <w:szCs w:val="28"/>
        </w:rPr>
        <w:t xml:space="preserve"> детского сада №</w:t>
      </w:r>
      <w:r w:rsidR="0080212F" w:rsidRPr="0080212F">
        <w:rPr>
          <w:bCs/>
          <w:sz w:val="28"/>
          <w:szCs w:val="28"/>
        </w:rPr>
        <w:t>200«Волшебный башмачок»</w:t>
      </w:r>
      <w:r w:rsidR="0080212F">
        <w:rPr>
          <w:bCs/>
          <w:sz w:val="28"/>
          <w:szCs w:val="28"/>
        </w:rPr>
        <w:t xml:space="preserve"> г. Тольятти,</w:t>
      </w:r>
    </w:p>
    <w:p w:rsidR="0080212F" w:rsidRDefault="0080212F" w:rsidP="0099698F">
      <w:pPr>
        <w:pStyle w:val="a3"/>
        <w:ind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80212F">
        <w:rPr>
          <w:bCs/>
          <w:sz w:val="28"/>
          <w:szCs w:val="28"/>
        </w:rPr>
        <w:t>оспитатель</w:t>
      </w:r>
      <w:r>
        <w:rPr>
          <w:bCs/>
          <w:sz w:val="28"/>
          <w:szCs w:val="28"/>
        </w:rPr>
        <w:t>.</w:t>
      </w:r>
    </w:p>
    <w:p w:rsidR="0080212F" w:rsidRDefault="0080212F" w:rsidP="0099698F">
      <w:pPr>
        <w:pStyle w:val="a3"/>
        <w:ind w:firstLine="0"/>
        <w:jc w:val="right"/>
        <w:rPr>
          <w:bCs/>
          <w:sz w:val="28"/>
          <w:szCs w:val="28"/>
        </w:rPr>
      </w:pPr>
    </w:p>
    <w:p w:rsidR="00332667" w:rsidRPr="00CD7C7F" w:rsidRDefault="00332667" w:rsidP="00332667">
      <w:pPr>
        <w:pStyle w:val="a3"/>
        <w:ind w:firstLine="0"/>
        <w:jc w:val="center"/>
        <w:rPr>
          <w:b/>
          <w:bCs/>
          <w:i/>
          <w:sz w:val="28"/>
          <w:szCs w:val="28"/>
        </w:rPr>
      </w:pPr>
      <w:r w:rsidRPr="00CD7C7F">
        <w:rPr>
          <w:b/>
          <w:bCs/>
          <w:sz w:val="28"/>
          <w:szCs w:val="28"/>
        </w:rPr>
        <w:t>Современные педагогические технологии:</w:t>
      </w:r>
    </w:p>
    <w:p w:rsidR="00332667" w:rsidRDefault="00332667" w:rsidP="00332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сюжетно-ролевая игра</w:t>
      </w:r>
      <w:r w:rsidR="00CD7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D7C7F" w:rsidRPr="00CD7C7F" w:rsidRDefault="00CD7C7F" w:rsidP="00CD7C7F">
      <w:pPr>
        <w:pStyle w:val="a3"/>
        <w:ind w:firstLine="0"/>
        <w:jc w:val="center"/>
        <w:rPr>
          <w:b/>
          <w:bCs/>
          <w:sz w:val="30"/>
          <w:szCs w:val="30"/>
        </w:rPr>
      </w:pPr>
      <w:r w:rsidRPr="00CD7C7F">
        <w:rPr>
          <w:b/>
          <w:bCs/>
          <w:sz w:val="30"/>
          <w:szCs w:val="30"/>
        </w:rPr>
        <w:t>Консультация для воспитателей</w:t>
      </w:r>
      <w:r>
        <w:rPr>
          <w:b/>
          <w:bCs/>
          <w:sz w:val="30"/>
          <w:szCs w:val="30"/>
        </w:rPr>
        <w:t>.</w:t>
      </w:r>
    </w:p>
    <w:p w:rsidR="00CD7C7F" w:rsidRPr="00CD7C7F" w:rsidRDefault="00CD7C7F" w:rsidP="00CD7C7F">
      <w:pPr>
        <w:pStyle w:val="a3"/>
        <w:ind w:firstLine="0"/>
        <w:rPr>
          <w:bCs/>
          <w:sz w:val="30"/>
          <w:szCs w:val="30"/>
        </w:rPr>
      </w:pPr>
    </w:p>
    <w:p w:rsidR="00332667" w:rsidRPr="00CD7C7F" w:rsidRDefault="00332667" w:rsidP="00332667">
      <w:pPr>
        <w:tabs>
          <w:tab w:val="num" w:pos="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2667" w:rsidRPr="00332667" w:rsidRDefault="00332667" w:rsidP="0033266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Игра – прежде всего свободное действие.</w:t>
      </w:r>
    </w:p>
    <w:p w:rsidR="00332667" w:rsidRPr="00332667" w:rsidRDefault="00332667" w:rsidP="0033266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Й.Хейзинг</w:t>
      </w:r>
      <w:proofErr w:type="spellEnd"/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нидерл</w:t>
      </w:r>
      <w:proofErr w:type="spellEnd"/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. историк, философ)</w:t>
      </w:r>
    </w:p>
    <w:p w:rsidR="00332667" w:rsidRPr="00332667" w:rsidRDefault="00332667" w:rsidP="0033266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дошкольном детстве закладывается основа личностных качеств человека. Игра, как ведущая деятельность, открывает широкие возможности для их развития, но при условии, если она сама целенаправленно, поэтапно формируется.</w:t>
      </w: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Руководить игрой сложно. Одна из трудностей связана с тем, что в настоящее время в дошкольной педагогике сложились разные теоретические подходы к руководству игрой. В практике нередко используются разрозненные методы: что-то берется из рекомендаций одного автора, что-то – из рекомендаций другого, который, возможно, имеет диаметрально противоположную точку зрения по данному вопросу. Естественно, при таком подходе к руководству игрой успеха достичь невозможно, поэтому у педагогов нередко наступает разочарование, а игра так и остается несформированной.</w:t>
      </w:r>
    </w:p>
    <w:p w:rsidR="00332667" w:rsidRPr="00332667" w:rsidRDefault="00332667" w:rsidP="0056479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дошкольной педагогике существуют различные подходы к руководству детской игрой. Одним из перспективных направлений является методика комплексного руководства игрой. Разработкой данного направления занимались ученые Зворыгина Е.В., Комарова Н.Ф., </w:t>
      </w:r>
      <w:proofErr w:type="spellStart"/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Гринявичене</w:t>
      </w:r>
      <w:proofErr w:type="spellEnd"/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Н.Т., Саар А.Д. под научным руководством </w:t>
      </w:r>
      <w:proofErr w:type="spellStart"/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Новоселовой</w:t>
      </w:r>
      <w:proofErr w:type="spellEnd"/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С.Л.</w:t>
      </w: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Всего выде</w:t>
      </w:r>
      <w:r w:rsidR="00564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ляют 3 вида сюжетно-ролевых игр:</w:t>
      </w:r>
    </w:p>
    <w:p w:rsidR="00332667" w:rsidRPr="00332667" w:rsidRDefault="00332667" w:rsidP="003326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семья;</w:t>
      </w:r>
    </w:p>
    <w:p w:rsidR="00332667" w:rsidRPr="00332667" w:rsidRDefault="00332667" w:rsidP="003326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профессиональная деятельность;</w:t>
      </w:r>
    </w:p>
    <w:p w:rsidR="00332667" w:rsidRPr="00332667" w:rsidRDefault="00332667" w:rsidP="0056479E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мотивам литературно-художественных произведений</w:t>
      </w:r>
      <w:r w:rsidR="0056479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2"/>
        <w:gridCol w:w="2393"/>
        <w:gridCol w:w="2393"/>
        <w:gridCol w:w="2393"/>
      </w:tblGrid>
      <w:tr w:rsidR="00332667" w:rsidRPr="00332667" w:rsidTr="00542F58">
        <w:trPr>
          <w:cantSplit/>
        </w:trPr>
        <w:tc>
          <w:tcPr>
            <w:tcW w:w="9571" w:type="dxa"/>
            <w:gridSpan w:val="4"/>
          </w:tcPr>
          <w:p w:rsidR="00332667" w:rsidRPr="00332667" w:rsidRDefault="00332667" w:rsidP="0033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326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Комплексное руководство игрой</w:t>
            </w:r>
          </w:p>
        </w:tc>
      </w:tr>
      <w:tr w:rsidR="00332667" w:rsidRPr="00332667" w:rsidTr="00542F58">
        <w:tc>
          <w:tcPr>
            <w:tcW w:w="2392" w:type="dxa"/>
          </w:tcPr>
          <w:p w:rsidR="00332667" w:rsidRPr="00332667" w:rsidRDefault="00332667" w:rsidP="0033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326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Ознакомление с окружающим миром в активной деятельности</w:t>
            </w:r>
          </w:p>
        </w:tc>
        <w:tc>
          <w:tcPr>
            <w:tcW w:w="2393" w:type="dxa"/>
          </w:tcPr>
          <w:p w:rsidR="00332667" w:rsidRPr="00332667" w:rsidRDefault="00332667" w:rsidP="0033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326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Обогащение игрового опыта</w:t>
            </w:r>
          </w:p>
        </w:tc>
        <w:tc>
          <w:tcPr>
            <w:tcW w:w="2393" w:type="dxa"/>
          </w:tcPr>
          <w:p w:rsidR="00332667" w:rsidRPr="00332667" w:rsidRDefault="00332667" w:rsidP="0033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326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предметно-игровой среды</w:t>
            </w:r>
          </w:p>
        </w:tc>
        <w:tc>
          <w:tcPr>
            <w:tcW w:w="2393" w:type="dxa"/>
          </w:tcPr>
          <w:p w:rsidR="00332667" w:rsidRPr="00332667" w:rsidRDefault="00332667" w:rsidP="0033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326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Активизирующее общение взрослого с детьми</w:t>
            </w:r>
          </w:p>
        </w:tc>
      </w:tr>
    </w:tbl>
    <w:p w:rsidR="00332667" w:rsidRPr="00332667" w:rsidRDefault="00332667" w:rsidP="0056479E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Комплексное руководство игрой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включает четыре взаимосвязанных общим содержанием компонента, которые одинаково важны в процессе формирования игры: ознакомление детей с окружающим миром в активной 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деятельности, обогащение игрового опыта, организацию предметно- игровой среды и активизирующее общение воспитателя с детьми в процессе игры.</w:t>
      </w:r>
    </w:p>
    <w:p w:rsidR="00332667" w:rsidRPr="00CD7C7F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Игра по своей природе социальна, в ее основе – явления окружающей действительности, поэтому как ученые, так и практики в качестве составной части руководства выделяют </w:t>
      </w:r>
      <w:r w:rsidRPr="00CD7C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ознакомление детей с окружающим миром.</w:t>
      </w:r>
    </w:p>
    <w:p w:rsidR="00332667" w:rsidRPr="00CD7C7F" w:rsidRDefault="00332667" w:rsidP="0056479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Через игры ребенок не только познает мир, он также имеет возможность пережить еще неизвестные ему в реальной жизни чувства, приобщиться к деятельности людей.Однако нет гарантии, что полученные детьми знания об окружающем мире будут отображаться в играх.</w:t>
      </w:r>
    </w:p>
    <w:p w:rsidR="00332667" w:rsidRPr="00CD7C7F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7C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 планировании,</w:t>
      </w: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следует определить с какими событиями окружающей действительности нужно знакомить детей, на какие стороны окружающей действительности нужно обращать внимание детей, чтобы вызвать у них интерес и желание отображать полученные впечатления в игре.</w:t>
      </w:r>
    </w:p>
    <w:p w:rsidR="00332667" w:rsidRPr="00CD7C7F" w:rsidRDefault="00332667" w:rsidP="0056479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разном возрасте и на разных этапах развития игры в зависимости от мотива детей интересуют определенные стороны действительности. Примерно до трех лет детей интересуют предметы, которыми пользуются взрослые, их свойства и назначение. В среднем дошкольном возрасте при ознакомлении с окружающим миром надо показать действия, которые выполняют взрослые в процессе деятельности. А в старшем дошкольном возрасте – обратить внимание на взаимодействие и общение людей.</w:t>
      </w:r>
    </w:p>
    <w:p w:rsidR="00332667" w:rsidRPr="00332667" w:rsidRDefault="00332667" w:rsidP="0056479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Существенную помощь окажут </w:t>
      </w:r>
      <w:r w:rsidRPr="00CD7C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эффективные формы и методы ознакомления</w:t>
      </w: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окружающим миром. Особенно непосредственное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наблюдение, так как наглядные образы оказывают на дошкольников наибольшее влияние, вызывают желание действовать, как взрослый. Полученные впечатления усиливаются, если ребенок привлекается к активной деятельности. Это может быть совместный труд или общение, когда дети старшего дошкольного возраста включаются в содержательную беседу.</w:t>
      </w: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Ознакомление с окружающим миром в активной деятельности</w:t>
      </w:r>
    </w:p>
    <w:p w:rsidR="00332667" w:rsidRPr="00332667" w:rsidRDefault="00332667" w:rsidP="003326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чтение художественной литературы;</w:t>
      </w:r>
    </w:p>
    <w:p w:rsidR="00332667" w:rsidRPr="00332667" w:rsidRDefault="00332667" w:rsidP="003326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наблюдение;</w:t>
      </w:r>
    </w:p>
    <w:p w:rsidR="00332667" w:rsidRPr="00332667" w:rsidRDefault="00332667" w:rsidP="003326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просмотр телепередач и фильмов;</w:t>
      </w:r>
    </w:p>
    <w:p w:rsidR="00332667" w:rsidRPr="00332667" w:rsidRDefault="00332667" w:rsidP="003326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беседы;</w:t>
      </w:r>
    </w:p>
    <w:p w:rsidR="00332667" w:rsidRPr="00332667" w:rsidRDefault="00332667" w:rsidP="003326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прогулки;</w:t>
      </w:r>
    </w:p>
    <w:p w:rsidR="00332667" w:rsidRPr="00332667" w:rsidRDefault="00332667" w:rsidP="003326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совместные дела и общение с членами семьи;</w:t>
      </w:r>
    </w:p>
    <w:p w:rsidR="00332667" w:rsidRPr="00332667" w:rsidRDefault="00332667" w:rsidP="003326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семейные традиции;</w:t>
      </w:r>
    </w:p>
    <w:p w:rsidR="00332667" w:rsidRPr="00332667" w:rsidRDefault="00332667" w:rsidP="003326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семейные события;</w:t>
      </w:r>
    </w:p>
    <w:p w:rsidR="00332667" w:rsidRPr="00332667" w:rsidRDefault="00332667" w:rsidP="0056479E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экскурсии.</w:t>
      </w:r>
    </w:p>
    <w:p w:rsidR="00332667" w:rsidRPr="00CD7C7F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игре впечатления об окружающем мире отображаются </w:t>
      </w:r>
      <w:r w:rsidRPr="00CD7C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особыми игровыми способами.</w:t>
      </w:r>
    </w:p>
    <w:p w:rsidR="00332667" w:rsidRPr="00332667" w:rsidRDefault="00332667" w:rsidP="0056479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Было время, когда дети включались в разновозрастное общение во дворах, малыши играли со старшими товарищами и естественным образом в 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играх перенимали игровой опыт. В настоящее время дети лишены такого разновозрастного общения. В этом случае взрослый принимает на себя сложную функцию – сформировать у ребенка игровой опыт, познакомить его с игровой условностью.</w:t>
      </w: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Обогащение игрового опыта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0"/>
        <w:gridCol w:w="2330"/>
        <w:gridCol w:w="2373"/>
        <w:gridCol w:w="2538"/>
      </w:tblGrid>
      <w:tr w:rsidR="00332667" w:rsidRPr="00332667" w:rsidTr="00542F58">
        <w:trPr>
          <w:cantSplit/>
        </w:trPr>
        <w:tc>
          <w:tcPr>
            <w:tcW w:w="9571" w:type="dxa"/>
            <w:gridSpan w:val="4"/>
          </w:tcPr>
          <w:p w:rsidR="00332667" w:rsidRPr="00332667" w:rsidRDefault="00332667" w:rsidP="0033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326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Развитие игрового опыта у детей</w:t>
            </w:r>
          </w:p>
        </w:tc>
      </w:tr>
      <w:tr w:rsidR="00332667" w:rsidRPr="00332667" w:rsidTr="00542F58">
        <w:tc>
          <w:tcPr>
            <w:tcW w:w="2330" w:type="dxa"/>
          </w:tcPr>
          <w:p w:rsidR="00332667" w:rsidRPr="00332667" w:rsidRDefault="00915508" w:rsidP="0033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50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pict>
                <v:line id="Прямая соединительная линия 18" o:spid="_x0000_s1026" style="position:absolute;left:0;text-align:left;z-index:251660288;visibility:visible;mso-position-horizontal-relative:text;mso-position-vertical-relative:text" from="45pt,64.6pt" to="2in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SvTwIAAFoEAAAOAAAAZHJzL2Uyb0RvYy54bWysVM1uEzEQviPxDtbek91NkzZddVOhbMKl&#10;QKSWB3Bsb9bCa1u2m02EkIAzUh6BV+AAUqUCz7B5I8bOj1q4IEQOztgz8/mbmc97cbmqBVoyY7mS&#10;eZR2kwgxSRTlcpFHr2+mnWGErMOSYqEky6M1s9Hl6OmTi0ZnrKcqJSgzCECkzRqdR5VzOotjSypW&#10;Y9tVmklwlsrU2MHWLGJqcAPotYh7SXIaN8pQbRRh1sJpsXNGo4Bfloy4V2VpmUMij4CbC6sJ69yv&#10;8egCZwuDdcXJngb+BxY15hIuPUIV2GF0a/gfUDUnRllVui5RdazKkhMWaoBq0uS3aq4rrFmoBZpj&#10;9bFN9v/BkpfLmUGcwuxgUhLXMKP28/b9dtN+b79sN2j7of3Zfmu/tnftj/Zu+xHs++0nsL2zvd8f&#10;bxCkQy8bbTOAHMuZ8d0gK3mtrxR5Y5FU4wrLBQs13aw13JP6jPhRit9YDYzmzQtFIQbfOhUauypN&#10;7SGhZWgV5rc+zo+tHCJwmPYGZycJjJkcfDHODonaWPecqRp5I48El761OMPLK+s8EZwdQvyxVFMu&#10;RJCHkKjJo/NBbxASrBKceqcPs2YxHwuDltgLLPxCVeB5GGbUraQBrGKYTva2w1zsbLhcSI8HpQCd&#10;vbVT0Nvz5HwynAz7nX7vdNLpJ0XReTYd9zun0/RsUJwU43GRvvPU0n5WcUqZ9OwOak77f6eW/bva&#10;6fCo52Mb4sfooV9A9vAfSIdZ+vHthDBXdD0zhxmDgEPw/rH5F/JwD/bDT8LoFwAAAP//AwBQSwME&#10;FAAGAAgAAAAhAApI8P7cAAAACgEAAA8AAABkcnMvZG93bnJldi54bWxMj0FLw0AQhe+C/2EZwUux&#10;G1eQNGZTRM3Ni1XxOs2OSTA7m2a3bfTXO4Kgx3nzeO975Xr2gzrQFPvAFi6XGSjiJrieWwsvz/VF&#10;DiomZIdDYLLwSRHW1elJiYULR36iwya1SkI4FmihS2kstI5NRx7jMozE8nsPk8ck59RqN+FRwv2g&#10;TZZda489S0OHI9111Hxs9t5CrF9pV38tmkX2dtUGMrv7xwe09vxsvr0BlWhOf2b4wRd0qIRpG/bs&#10;ohosrDKZkkQ3KwNKDCbPRdn+Kroq9f8J1TcAAAD//wMAUEsBAi0AFAAGAAgAAAAhALaDOJL+AAAA&#10;4QEAABMAAAAAAAAAAAAAAAAAAAAAAFtDb250ZW50X1R5cGVzXS54bWxQSwECLQAUAAYACAAAACEA&#10;OP0h/9YAAACUAQAACwAAAAAAAAAAAAAAAAAvAQAAX3JlbHMvLnJlbHNQSwECLQAUAAYACAAAACEA&#10;Y5B0r08CAABaBAAADgAAAAAAAAAAAAAAAAAuAgAAZHJzL2Uyb0RvYy54bWxQSwECLQAUAAYACAAA&#10;ACEACkjw/twAAAAKAQAADwAAAAAAAAAAAAAAAACpBAAAZHJzL2Rvd25yZXYueG1sUEsFBgAAAAAE&#10;AAQA8wAAALIFAAAAAA==&#10;"/>
              </w:pict>
            </w:r>
            <w:r w:rsidRPr="0091550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pict>
                <v:line id="Прямая соединительная линия 17" o:spid="_x0000_s1034" style="position:absolute;left:0;text-align:left;z-index:251659264;visibility:visible;mso-position-horizontal-relative:text;mso-position-vertical-relative:text" from="45pt,46.6pt" to="4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0YTgIAAFkEAAAOAAAAZHJzL2Uyb0RvYy54bWysVM1uEzEQviPxDtbe090NSZq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U/7xbNiPC7S955a2ssqTimTnt1BzGnv78Syf1Y7&#10;GR7lfGxD/Bg99AvIHv4D6TBKP72dDmaKrq/MYcSg3xC8f2v+gTzcg/3wizD6BQAA//8DAFBLAwQU&#10;AAYACAAAACEAEYzxFdsAAAAIAQAADwAAAGRycy9kb3ducmV2LnhtbEyPwU7DMBBE70j8g7VIXCpq&#10;k0qIpnEqBOTGhQLiuo23SUS8TmO3DXw9Cxc4rUYzmn1TrCffqyONsQts4XpuQBHXwXXcWHh9qa5u&#10;QcWE7LAPTBY+KcK6PD8rMHfhxM903KRGSQnHHC20KQ251rFuyWOch4FYvF0YPSaRY6PdiCcp973O&#10;jLnRHjuWDy0OdN9S/bE5eAuxeqN99TWrZ+Z90QTK9g9Pj2jt5cV0twKVaEp/YfjBF3QohWkbDuyi&#10;6i0sjUxJchcZKPF/9VZy2TIDXRb6/4DyGwAA//8DAFBLAQItABQABgAIAAAAIQC2gziS/gAAAOEB&#10;AAATAAAAAAAAAAAAAAAAAAAAAABbQ29udGVudF9UeXBlc10ueG1sUEsBAi0AFAAGAAgAAAAhADj9&#10;If/WAAAAlAEAAAsAAAAAAAAAAAAAAAAALwEAAF9yZWxzLy5yZWxzUEsBAi0AFAAGAAgAAAAhAAUD&#10;bRhOAgAAWQQAAA4AAAAAAAAAAAAAAAAALgIAAGRycy9lMm9Eb2MueG1sUEsBAi0AFAAGAAgAAAAh&#10;ABGM8RXbAAAACAEAAA8AAAAAAAAAAAAAAAAAqAQAAGRycy9kb3ducmV2LnhtbFBLBQYAAAAABAAE&#10;APMAAACwBQAAAAA=&#10;"/>
              </w:pict>
            </w:r>
            <w:r w:rsidR="00332667" w:rsidRPr="003326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Усложнение содержания</w:t>
            </w:r>
          </w:p>
        </w:tc>
        <w:tc>
          <w:tcPr>
            <w:tcW w:w="2330" w:type="dxa"/>
          </w:tcPr>
          <w:p w:rsidR="00332667" w:rsidRPr="00332667" w:rsidRDefault="00915508" w:rsidP="0033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50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pict>
                <v:line id="Прямая соединительная линия 16" o:spid="_x0000_s1033" style="position:absolute;left:0;text-align:left;flip:y;z-index:251665408;visibility:visible;mso-position-horizontal-relative:text;mso-position-vertical-relative:text" from="27.5pt,46.6pt" to="27.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OIaQIAAIUEAAAOAAAAZHJzL2Uyb0RvYy54bWysVM1uEzEQviPxDpbv6e6GNKSrbiqUTbjw&#10;U6mFu2N7sxZe27LdbCKEBJyR+gi8AgeQKhV4hs0bMXbStIULQuTgjMczn7/5ZrzHJ6tGoiW3TmhV&#10;4OwgxYgrqplQiwK/Op/1Rhg5TxQjUite4DV3+GT88MFxa3Le17WWjFsEIMrlrSlw7b3Jk8TRmjfE&#10;HWjDFRxW2jbEw9YuEmZJC+iNTPppOkxabZmxmnLnwFtuD/E44lcVp/5lVTnukSwwcPNxtXGdhzUZ&#10;H5N8YYmpBd3RIP/AoiFCwaV7qJJ4gi6s+AOqEdRqpyt/QHWT6KoSlMcaoJos/a2as5oYHmsBcZzZ&#10;y+T+Hyx9sTy1SDDo3RAjRRroUfd5835z2X3vvmwu0eZD97P71n3trrof3dXmI9jXm09gh8Pueue+&#10;RJAOWrbG5QA5Uac2qEFX6sw80/SNQ0pPaqIWPNZ0vjZwTxYyknspYeMMMJq3zzWDGHLhdRR2VdkG&#10;VVKY1yExgIN4aBU7ud53kq88olsnBW+/PxqmsckJyQNCyDPW+adcNygYBZZCBY1JTpbPnA+MbkOC&#10;W+mZkDLOiVSoLfDRYf8wJjgtBQuHIczZxXwiLVqSMGnxF8uDk7thVl8oFsFqTth0Z3siJNjIR128&#10;FaCU5Djc1nCGkeTwuIK1pSdVuBFqBcI7aztsb4/So+loOhr0Bv3htDdIy7L3ZDYZ9Iaz7PFh+aic&#10;TMrsXSCfDfJaMMZV4H8z+Nng7wZr9wS3I7sf/b1QyX30qCiQvfmPpGPbQ6e3MzPXbH1qQ3VhAmDW&#10;Y/DuXYbHdHcfo26/HuNfAAAA//8DAFBLAwQUAAYACAAAACEAq8qVVN0AAAAIAQAADwAAAGRycy9k&#10;b3ducmV2LnhtbEyPQUvDQBSE74L/YXmCN7tpNGJjNkVEwZPYVgRv2+SZxGbfxt3XJvrrfXrR4zDD&#10;NzPFcnK9OmCInScD81kCCqnydUeNgefN/dkVqMiWatt7QgOfGGFZHh8VNq/9SCs8rLlRAqGYWwMt&#10;85BrHasWnY0zPyCJ9+aDsywyNLoOdhS463WaJJfa2Y6kobUD3rZY7dZ7Z2CxGTP/FHYvF/Pu4/Xr&#10;7p2Hh0c25vRkurkGxTjxXxh+5st0KGXT1u+pjqo3kGVyhYV1noIS/1dvJZcuUtBlof8fKL8BAAD/&#10;/wMAUEsBAi0AFAAGAAgAAAAhALaDOJL+AAAA4QEAABMAAAAAAAAAAAAAAAAAAAAAAFtDb250ZW50&#10;X1R5cGVzXS54bWxQSwECLQAUAAYACAAAACEAOP0h/9YAAACUAQAACwAAAAAAAAAAAAAAAAAvAQAA&#10;X3JlbHMvLnJlbHNQSwECLQAUAAYACAAAACEAZ9CjiGkCAACFBAAADgAAAAAAAAAAAAAAAAAuAgAA&#10;ZHJzL2Uyb0RvYy54bWxQSwECLQAUAAYACAAAACEAq8qVVN0AAAAIAQAADwAAAAAAAAAAAAAAAADD&#10;BAAAZHJzL2Rvd25yZXYueG1sUEsFBgAAAAAEAAQA8wAAAM0FAAAAAA==&#10;">
                  <v:stroke endarrow="block"/>
                </v:line>
              </w:pict>
            </w:r>
            <w:r w:rsidRPr="0091550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pict>
                <v:line id="Прямая соединительная линия 15" o:spid="_x0000_s1032" style="position:absolute;left:0;text-align:left;z-index:251663360;visibility:visible;mso-position-horizontal-relative:text;mso-position-vertical-relative:text" from="63.85pt,64.9pt" to="162.8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cWTwIAAFoEAAAOAAAAZHJzL2Uyb0RvYy54bWysVM1uEzEQviPxDtbek91NkzZddVOhbMKl&#10;QKSWB3Bsb9bCa1u2m02EkIAzUh6BV+AAUqUCz7B5I8bOj1q4IEQOztgz8/mbmc97cbmqBVoyY7mS&#10;eZR2kwgxSRTlcpFHr2+mnWGErMOSYqEky6M1s9Hl6OmTi0ZnrKcqJSgzCECkzRqdR5VzOotjSypW&#10;Y9tVmklwlsrU2MHWLGJqcAPotYh7SXIaN8pQbRRh1sJpsXNGo4Bfloy4V2VpmUMij4CbC6sJ69yv&#10;8egCZwuDdcXJngb+BxY15hIuPUIV2GF0a/gfUDUnRllVui5RdazKkhMWaoBq0uS3aq4rrFmoBZpj&#10;9bFN9v/BkpfLmUGcwuwGEZK4hhm1n7fvt5v2e/tlu0HbD+3P9lv7tb1rf7R3249g328/ge2d7f3+&#10;eIMgHXrZaJsB5FjOjO8GWclrfaXIG4ukGldYLlio6Wat4Z7UZ8SPUvzGamA0b14oCjH41qnQ2FVp&#10;ag8JLUOrML/1cX5s5RCBw7Q3ODtJYMzk4ItxdkjUxrrnTNXIG3kkuPStxRleXlnnieDsEOKPpZpy&#10;IYI8hERNHp0PeoOQYJXg1Dt9mDWL+VgYtMReYOEXqgLPwzCjbiUNYBXDdLK3HeZiZ8PlQno8KAXo&#10;7K2dgt6eJ+eT4WTY7/R7p5NOPymKzrPpuN85naZng+KkGI+L9J2nlvazilPKpGd3UHPa/zu17N/V&#10;TodHPR/bED9GD/0Csof/QDrM0o9vJ4S5ouuZOcwYBByC94/Nv5CHe7AffhJGvwAAAP//AwBQSwME&#10;FAAGAAgAAAAhAE78PpHbAAAACwEAAA8AAABkcnMvZG93bnJldi54bWxMT01Lw0AQvQv+h2UEL6Xd&#10;mKLVmE0RNTcvrRav0+yYBLOzaXbbRn+9UxD0Nu+DN+/ly9F16kBDaD0buJoloIgrb1uuDby9ltNb&#10;UCEiW+w8k4EvCrAszs9yzKw/8ooO61grCeGQoYEmxj7TOlQNOQwz3xOL9uEHh1HgUGs74FHCXafT&#10;JLnRDluWDw329NhQ9bneOwOh3NCu/J5Uk+R9XntKd08vz2jM5cX4cA8q0hj/zHCqL9WhkE5bv2cb&#10;VCc4XSzEejruZIM45um1MNtfRhe5/r+h+AEAAP//AwBQSwECLQAUAAYACAAAACEAtoM4kv4AAADh&#10;AQAAEwAAAAAAAAAAAAAAAAAAAAAAW0NvbnRlbnRfVHlwZXNdLnhtbFBLAQItABQABgAIAAAAIQA4&#10;/SH/1gAAAJQBAAALAAAAAAAAAAAAAAAAAC8BAABfcmVscy8ucmVsc1BLAQItABQABgAIAAAAIQDJ&#10;dacWTwIAAFoEAAAOAAAAAAAAAAAAAAAAAC4CAABkcnMvZTJvRG9jLnhtbFBLAQItABQABgAIAAAA&#10;IQBO/D6R2wAAAAsBAAAPAAAAAAAAAAAAAAAAAKkEAABkcnMvZG93bnJldi54bWxQSwUGAAAAAAQA&#10;BADzAAAAsQUAAAAA&#10;"/>
              </w:pict>
            </w:r>
            <w:r w:rsidRPr="0091550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pict>
                <v:line id="Прямая соединительная линия 14" o:spid="_x0000_s1031" style="position:absolute;left:0;text-align:left;z-index:251661312;visibility:visible;mso-position-horizontal-relative:text;mso-position-vertical-relative:text" from="63.85pt,46.9pt" to="63.8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nLTgIAAFkEAAAOAAAAZHJzL2Uyb0RvYy54bWysVM2O0zAQviPxDlbu3SQlW7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hdllEZK4gRl1nzfvN7fd9+7L5hZtPnQ/u2/d1+6u+9HdbT6Cfb/5BLY/7O53&#10;7lsE6dDLVtscIMfyyvhukJW81peKvLFIqnGN5ZyFmm7WGu5JfUb8IMVvrAZGs/aFohCDF06Fxq4q&#10;03hIaBlahfmtD/NjK4fI1knA2+8PB0kYbYzzfZ421j1nqkHeKCLBpe8szvHy0jrPA+f7EO+WasqF&#10;COoQErVFdHbaPw0JVglO/aEPs2Y+GwuDltjrK/xCUXByHGbUQtIAVjNMJzvbYS62NlwupMeDSoDO&#10;ztoK6O1ZcjYZToZZL+sPJr0sKcves+k46w2m6dPT8kk5HpfpO08tzfKaU8qkZ7cXc5r9nVh2z2or&#10;w4OcD22IH6KHfgHZ/X8gHUbpp7fVwUzR9ZXZjxj0G4J3b80/kOM92MdfhNEvAAAA//8DAFBLAwQU&#10;AAYACAAAACEAcxjyTtwAAAAKAQAADwAAAGRycy9kb3ducmV2LnhtbEyPQU/DMAyF70j8h8hIXCaW&#10;0klsK00nBPTGhQHi6jWmrWicrsm2wq/H5QI3P/vp+Xv5ZnSdOtIQWs8GrucJKOLK25ZrA68v5dUK&#10;VIjIFjvPZOCLAmyK87McM+tP/EzHbayVhHDI0EATY59pHaqGHIa574nl9uEHh1HkUGs74EnCXafT&#10;JLnRDluWDw32dN9Q9bk9OAOhfKN9+T2rZsn7ovaU7h+eHtGYy4vx7hZUpDH+mWHCF3QohGnnD2yD&#10;6kSny6VYDawXUmEy/C5207BegS5y/b9C8QMAAP//AwBQSwECLQAUAAYACAAAACEAtoM4kv4AAADh&#10;AQAAEwAAAAAAAAAAAAAAAAAAAAAAW0NvbnRlbnRfVHlwZXNdLnhtbFBLAQItABQABgAIAAAAIQA4&#10;/SH/1gAAAJQBAAALAAAAAAAAAAAAAAAAAC8BAABfcmVscy8ucmVsc1BLAQItABQABgAIAAAAIQBJ&#10;FCnLTgIAAFkEAAAOAAAAAAAAAAAAAAAAAC4CAABkcnMvZTJvRG9jLnhtbFBLAQItABQABgAIAAAA&#10;IQBzGPJO3AAAAAoBAAAPAAAAAAAAAAAAAAAAAKgEAABkcnMvZG93bnJldi54bWxQSwUGAAAAAAQA&#10;BADzAAAAsQUAAAAA&#10;"/>
              </w:pict>
            </w:r>
            <w:r w:rsidR="00332667" w:rsidRPr="003326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Усложнение игровых действий</w:t>
            </w:r>
          </w:p>
        </w:tc>
        <w:tc>
          <w:tcPr>
            <w:tcW w:w="2373" w:type="dxa"/>
          </w:tcPr>
          <w:p w:rsidR="00332667" w:rsidRPr="00332667" w:rsidRDefault="00915508" w:rsidP="0033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50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pict>
                <v:line id="Прямая соединительная линия 13" o:spid="_x0000_s1030" style="position:absolute;left:0;text-align:left;flip:y;z-index:251666432;visibility:visible;mso-position-horizontal-relative:text;mso-position-vertical-relative:text" from="46.6pt,46.9pt" to="46.6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qnaQIAAIUEAAAOAAAAZHJzL2Uyb0RvYy54bWysVMFuEzEQvSPxD5bv6e6mSUhX2VQom3Ap&#10;EKmFu7P2Zi28tmW72UQICTgj9RP4BQ4gVSrwDZs/YuykaQsXhMjBGY9nnt+8Ge/odF0LtGLGciUz&#10;nBzFGDFZKMrlMsOvLmadIUbWEUmJUJJleMMsPh0/fjRqdMq6qlKCMoMARNq00RmunNNpFNmiYjWx&#10;R0ozCYelMjVxsDXLiBrSAHotom4cD6JGGaqNKpi14M13h3gc8MuSFe5lWVrmkMgwcHNhNWFd+DUa&#10;j0i6NERXvNjTIP/AoiZcwqUHqJw4gi4N/wOq5oVRVpXuqFB1pMqSFyzUANUk8W/VnFdEs1ALiGP1&#10;QSb7/2CLF6u5QZxC744xkqSGHrWft++3V+339sv2Cm0/tD/bb+3X9rr90V5vP4J9s/0Etj9sb/bu&#10;KwTpoGWjbQqQEzk3Xo1iLc/1mSreWCTVpCJyyUJNFxsN9yQ+I3qQ4jdWA6NF81xRiCGXTgVh16Wp&#10;USm4fu0TPTiIh9ahk5tDJ9naoWLnLMDb7Q4HcWhyRFKP4PO0se4ZUzXyRoYFl15jkpLVmXWe0V2I&#10;d0s140KEORESNRk+6Xf7IcEqwak/9GHWLBcTYdCK+EkLv1AenNwPM+pS0gBWMUKne9sRLsBGLuji&#10;DAelBMP+tppRjASDx+WtHT0h/Y1QKxDeW7the3sSn0yH02Gv0+sOpp1enOedp7NJrzOYJU/6+XE+&#10;meTJO08+6aUVp5RJz/928JPe3w3W/gnuRvYw+gehoofoQVEge/sfSIe2+07vZmah6GZufHV+AmDW&#10;Q/D+XfrHdH8fou6+HuNfAAAA//8DAFBLAwQUAAYACAAAACEA4UJwtN0AAAAIAQAADwAAAGRycy9k&#10;b3ducmV2LnhtbEyPwU7DMBBE70j9B2uRuFGnAao2xKkqBBInBC2q1JsbL0lovA622wS+ni2XclqN&#10;ZjT7Jl8MthVH9KFxpGAyTkAglc40VCl4Xz9dz0CEqMno1hEq+MYAi2J0kevMuJ7e8LiKleASCplW&#10;UMfYZVKGskarw9h1SOx9OG91ZOkrabzuudy2Mk2SqbS6If5Q6w4faiz3q4NVMF/3d+7V7ze3k+Zr&#10;+/P4Gbvnl6jU1eWwvAcRcYjnMJzwGR0KZtq5A5kgWu64STl5uryA/T+941w6n4Escvl/QPELAAD/&#10;/wMAUEsBAi0AFAAGAAgAAAAhALaDOJL+AAAA4QEAABMAAAAAAAAAAAAAAAAAAAAAAFtDb250ZW50&#10;X1R5cGVzXS54bWxQSwECLQAUAAYACAAAACEAOP0h/9YAAACUAQAACwAAAAAAAAAAAAAAAAAvAQAA&#10;X3JlbHMvLnJlbHNQSwECLQAUAAYACAAAACEASRgKp2kCAACFBAAADgAAAAAAAAAAAAAAAAAuAgAA&#10;ZHJzL2Uyb0RvYy54bWxQSwECLQAUAAYACAAAACEA4UJwtN0AAAAIAQAADwAAAAAAAAAAAAAAAADD&#10;BAAAZHJzL2Rvd25yZXYueG1sUEsFBgAAAAAEAAQA8wAAAM0FAAAAAA==&#10;">
                  <v:stroke endarrow="block"/>
                </v:line>
              </w:pict>
            </w:r>
            <w:r w:rsidRPr="0091550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pict>
                <v:line id="Прямая соединительная линия 12" o:spid="_x0000_s1029" style="position:absolute;left:0;text-align:left;z-index:251664384;visibility:visible;mso-position-horizontal-relative:text;mso-position-vertical-relative:text" from="64.6pt,64.9pt" to="163.6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J1TwIAAFoEAAAOAAAAZHJzL2Uyb0RvYy54bWysVM1uEzEQviPxDtbek91NkzZddVOhbMKl&#10;QKSWB3Bsb9bCa1u2m02EkIAzUh6BV+AAUqUCz7B5I8bOj1q4IEQOztgz8/mbmc97cbmqBVoyY7mS&#10;eZR2kwgxSRTlcpFHr2+mnWGErMOSYqEky6M1s9Hl6OmTi0ZnrKcqJSgzCECkzRqdR5VzOotjSypW&#10;Y9tVmklwlsrU2MHWLGJqcAPotYh7SXIaN8pQbRRh1sJpsXNGo4Bfloy4V2VpmUMij4CbC6sJ69yv&#10;8egCZwuDdcXJngb+BxY15hIuPUIV2GF0a/gfUDUnRllVui5RdazKkhMWaoBq0uS3aq4rrFmoBZpj&#10;9bFN9v/BkpfLmUGcwux6EZK4hhm1n7fvt5v2e/tlu0HbD+3P9lv7tb1rf7R3249g328/ge2d7f3+&#10;eIMgHXrZaJsB5FjOjO8GWclrfaXIG4ukGldYLlio6Wat4Z7UZ8SPUvzGamA0b14oCjH41qnQ2FVp&#10;ag8JLUOrML/1cX5s5RCBw7Q3ODtJYMzk4ItxdkjUxrrnTNXIG3kkuPStxRleXlnnieDsEOKPpZpy&#10;IYI8hERNHp0PeoOQYJXg1Dt9mDWL+VgYtMReYOEXqgLPwzCjbiUNYBXDdLK3HeZiZ8PlQno8KAXo&#10;7K2dgt6eJ+eT4WTY7/R7p5NOPymKzrPpuN85naZng+KkGI+L9J2nlvazilPKpGd3UHPa/zu17N/V&#10;TodHPR/bED9GD/0Csof/QDrM0o9vJ4S5ouuZOcwYBByC94/Nv5CHe7AffhJGvwAAAP//AwBQSwME&#10;FAAGAAgAAAAhAETegFraAAAACwEAAA8AAABkcnMvZG93bnJldi54bWxMT8tOwzAQvCPxD9Yicamo&#10;gyvxCHEqBOTGhQLiuo2XJCJep7HbBr6epUKC285DszPFcvK92tEYu8AWzucZKOI6uI4bCy/P1dkV&#10;qJiQHfaBycInRViWx0cF5i7s+Yl2q9QoCeGYo4U2pSHXOtYteYzzMBCL9h5Gj0ng2Gg34l7Cfa9N&#10;ll1ojx3LhxYHumup/lhtvYVYvdKm+prVs+xt0QQym/vHB7T29GS6vQGVaEp/ZvipL9WhlE7rsGUX&#10;VS/YXBuxHg7ZII6FuRRm/cvostD/N5TfAAAA//8DAFBLAQItABQABgAIAAAAIQC2gziS/gAAAOEB&#10;AAATAAAAAAAAAAAAAAAAAAAAAABbQ29udGVudF9UeXBlc10ueG1sUEsBAi0AFAAGAAgAAAAhADj9&#10;If/WAAAAlAEAAAsAAAAAAAAAAAAAAAAALwEAAF9yZWxzLy5yZWxzUEsBAi0AFAAGAAgAAAAhAMoj&#10;knVPAgAAWgQAAA4AAAAAAAAAAAAAAAAALgIAAGRycy9lMm9Eb2MueG1sUEsBAi0AFAAGAAgAAAAh&#10;AETegFraAAAACwEAAA8AAAAAAAAAAAAAAAAAqQQAAGRycy9kb3ducmV2LnhtbFBLBQYAAAAABAAE&#10;APMAAACwBQAAAAA=&#10;"/>
              </w:pict>
            </w:r>
            <w:r w:rsidRPr="0091550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pict>
                <v:line id="Прямая соединительная линия 11" o:spid="_x0000_s1028" style="position:absolute;left:0;text-align:left;z-index:251662336;visibility:visible;mso-position-horizontal-relative:text;mso-position-vertical-relative:text" from="64.6pt,46.9pt" to="64.6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RlTgIAAFk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9IISVxDj9qPu7e7bfu1/bTbot279nv7pf3c3rbf2tvde7Dvdh/A9oft3cG9&#10;RZAOWjbaZgA5kXPj1SBreaUvFXllkVSTCsslCzVdbzR8J2TE91L8xmpgtGieKQox+MapIOy6NLWH&#10;BMnQOvRvc+ofWztE9k4C3l5vNExCa2OcHfO0se4pUzXyRh4JLr2yOMOrS+uAOYQeQ7xbqhkXIkyH&#10;kKjJo7NBbxASrBKc+kMfZs1yMREGrbCfr/B4GQDsXphRN5IGsIphOj3YDnOxtyFeSI8HlQCdg7Uf&#10;oNdnydl0NB31O/3ecNrpJ0XReTKb9DvDWfp4UDwqJpMifeOppf2s4pQy6dkdhznt/92wHK7VfgxP&#10;43ySIb6PHkoEssd3IB1a6bu3n4OFopu58Wr4rsL8huDDXfMX5Nd9iPr5Rxj/AAAA//8DAFBLAwQU&#10;AAYACAAAACEArwgapdwAAAAKAQAADwAAAGRycy9kb3ducmV2LnhtbEyPQU/DMAyF70j8h8hIXKYt&#10;pZPQ1jWdENAbFzYQV68xbUXjdE22FX493i5w87Ofnr+Xr0fXqSMNofVs4G6WgCKuvG25NvC2LacL&#10;UCEiW+w8k4FvCrAurq9yzKw/8SsdN7FWEsIhQwNNjH2mdagachhmvieW26cfHEaRQ63tgCcJd51O&#10;k+ReO2xZPjTY02ND1dfm4AyE8p325c+kmiQf89pTun96eUZjbm/GhxWoSGP8M8MZX9ChEKadP7AN&#10;qhOdLlOxGljOpcLZcFnsLsMCdJHr/xWKXwAAAP//AwBQSwECLQAUAAYACAAAACEAtoM4kv4AAADh&#10;AQAAEwAAAAAAAAAAAAAAAAAAAAAAW0NvbnRlbnRfVHlwZXNdLnhtbFBLAQItABQABgAIAAAAIQA4&#10;/SH/1gAAAJQBAAALAAAAAAAAAAAAAAAAAC8BAABfcmVscy8ucmVsc1BLAQItABQABgAIAAAAIQDc&#10;K5RlTgIAAFkEAAAOAAAAAAAAAAAAAAAAAC4CAABkcnMvZTJvRG9jLnhtbFBLAQItABQABgAIAAAA&#10;IQCvCBql3AAAAAoBAAAPAAAAAAAAAAAAAAAAAKgEAABkcnMvZG93bnJldi54bWxQSwUGAAAAAAQA&#10;BADzAAAAsQUAAAAA&#10;"/>
              </w:pict>
            </w:r>
            <w:r w:rsidR="00332667" w:rsidRPr="003326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Взаимодействие с партнером</w:t>
            </w:r>
          </w:p>
        </w:tc>
        <w:tc>
          <w:tcPr>
            <w:tcW w:w="2538" w:type="dxa"/>
          </w:tcPr>
          <w:p w:rsidR="00332667" w:rsidRPr="00332667" w:rsidRDefault="00915508" w:rsidP="0033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50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pict>
                <v:line id="Прямая соединительная линия 10" o:spid="_x0000_s1027" style="position:absolute;left:0;text-align:left;flip:y;z-index:251667456;visibility:visible;mso-position-horizontal-relative:text;mso-position-vertical-relative:text" from="44.35pt,46.9pt" to="44.3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K9aAIAAIUEAAAOAAAAZHJzL2Uyb0RvYy54bWysVM1uEzEQviPxDpbv6e6GNKSrbiqUTbjw&#10;U6mFu2N7sxZe27LdbCKEBJyR+gi8AgeQKhV4hs0bMXbStIULQuTgjMczn7/5ZrzHJ6tGoiW3TmhV&#10;4OwgxYgrqplQiwK/Op/1Rhg5TxQjUite4DV3+GT88MFxa3Le17WWjFsEIMrlrSlw7b3Jk8TRmjfE&#10;HWjDFRxW2jbEw9YuEmZJC+iNTPppOkxabZmxmnLnwFtuD/E44lcVp/5lVTnukSwwcPNxtXGdhzUZ&#10;H5N8YYmpBd3RIP/AoiFCwaV7qJJ4gi6s+AOqEdRqpyt/QHWT6KoSlMcaoJos/a2as5oYHmsBcZzZ&#10;y+T+Hyx9sTy1SDDoHcijSAM96j5v3m8uu+/dl80l2nzofnbfuq/dVfeju9p8BPt68wnscNhd79yX&#10;CNJBy9a4HCAn6tQGNehKnZlnmr5xSOlJTdSCx5rO1wbuyUJGci8lbJwBRvP2uWYQQy68jsKuKtug&#10;SgrzOiQGcBAPrWIn1/tO8pVHdOuk4O33R8M0EktIHhBCnrHOP+W6QcEosBQqaExysnzmfGB0GxLc&#10;Ss+ElHFOpEJtgY8O+4cxwWkpWDgMYc4u5hNp0ZKESYu/WB6c3A2z+kKxCFZzwqY72xMhwUY+6uKt&#10;AKUkx+G2hjOMJIfHFawtPanCjVArEN5Z22F7e5QeTUfT0aA36A+nvUFalr0ns8mgN5xljw/LR+Vk&#10;UmbvAvlskNeCMa4C/5vBzwZ/N1i7J7gd2f3o74VK7qNHRYHszX8kHdseOr2dmblm61MbqgsTALMe&#10;g3fvMjymu/sYdfv1GP8CAAD//wMAUEsDBBQABgAIAAAAIQAFa8pa3gAAAAgBAAAPAAAAZHJzL2Rv&#10;d25yZXYueG1sTI/BTsMwEETvSP0Ha5G4UacFShriVAiBxAlBW1Xi5sZLkjZeB9ttAl/PwqUcRzN6&#10;M5MvBtuKI/rQOFIwGScgkEpnGqoUrFdPlymIEDUZ3TpCBV8YYFGMznKdGdfTGx6XsRIMoZBpBXWM&#10;XSZlKGu0Ooxdh8Teh/NWR5a+ksbrnuG2ldMkmUmrG+KGWnf4UGO5Xx6sgvmqv3Gvfr+5njSf79+P&#10;u9g9v0SlLs6H+zsQEYd4CsPvfJ4OBW/augOZIFoFaXrLSWZd8QP2//SWc9N5CrLI5f8DxQ8AAAD/&#10;/wMAUEsBAi0AFAAGAAgAAAAhALaDOJL+AAAA4QEAABMAAAAAAAAAAAAAAAAAAAAAAFtDb250ZW50&#10;X1R5cGVzXS54bWxQSwECLQAUAAYACAAAACEAOP0h/9YAAACUAQAACwAAAAAAAAAAAAAAAAAvAQAA&#10;X3JlbHMvLnJlbHNQSwECLQAUAAYACAAAACEAU6CSvWgCAACFBAAADgAAAAAAAAAAAAAAAAAuAgAA&#10;ZHJzL2Uyb0RvYy54bWxQSwECLQAUAAYACAAAACEABWvKWt4AAAAIAQAADwAAAAAAAAAAAAAAAADC&#10;BAAAZHJzL2Rvd25yZXYueG1sUEsFBgAAAAAEAAQA8wAAAM0FAAAAAA==&#10;">
                  <v:stroke endarrow="block"/>
                </v:line>
              </w:pict>
            </w:r>
            <w:r w:rsidR="00332667" w:rsidRPr="003326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Самостоятельность и творчество</w:t>
            </w:r>
          </w:p>
        </w:tc>
      </w:tr>
    </w:tbl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Усложнение содержания</w:t>
      </w:r>
    </w:p>
    <w:p w:rsidR="00332667" w:rsidRPr="00332667" w:rsidRDefault="00332667" w:rsidP="003326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замысел игры появляется по инициативе взрослого;</w:t>
      </w:r>
    </w:p>
    <w:p w:rsidR="00332667" w:rsidRPr="00332667" w:rsidRDefault="00332667" w:rsidP="003326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замысел игры появляется с помощью взрослого;</w:t>
      </w:r>
    </w:p>
    <w:p w:rsidR="00332667" w:rsidRPr="00332667" w:rsidRDefault="00332667" w:rsidP="0056479E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ребенок определяет замысел игры по собственной инициативе.</w:t>
      </w: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Усложнение игровых действий.</w:t>
      </w: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proofErr w:type="spellStart"/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сюжетно-отобразительной</w:t>
      </w:r>
      <w:proofErr w:type="spellEnd"/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игре дети учатся решать игровые задачи предметными способами, к которым относятся постепенно усложняющиеся игровые действия:</w:t>
      </w:r>
    </w:p>
    <w:p w:rsidR="00332667" w:rsidRPr="00332667" w:rsidRDefault="00332667" w:rsidP="003326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развернутые игровые действия с игрушками;</w:t>
      </w:r>
    </w:p>
    <w:p w:rsidR="00332667" w:rsidRPr="00332667" w:rsidRDefault="00332667" w:rsidP="003326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обобщенные игровые действия с игрушками;</w:t>
      </w:r>
    </w:p>
    <w:p w:rsidR="00332667" w:rsidRPr="00332667" w:rsidRDefault="00332667" w:rsidP="003326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игровые действия с предметами-заместителями;</w:t>
      </w:r>
    </w:p>
    <w:p w:rsidR="00332667" w:rsidRPr="00332667" w:rsidRDefault="00332667" w:rsidP="003326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игровые действия с воображаемыми предметами;</w:t>
      </w:r>
    </w:p>
    <w:p w:rsidR="00332667" w:rsidRPr="00332667" w:rsidRDefault="00332667" w:rsidP="0056479E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игровые действия словом.</w:t>
      </w:r>
    </w:p>
    <w:p w:rsidR="00332667" w:rsidRPr="00332667" w:rsidRDefault="00332667" w:rsidP="00332667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Взаимодействие с партнером.</w:t>
      </w: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Сюжетно-ролевая игра – это прежде всего совместная игра. Ребенок должен уметь обращаться с ролевыми высказываниями к партнеру. Легче всего обратиться к </w:t>
      </w: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игрушке-партнеру.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 могут быть и кукла, и фигурки животных. Образ игрушки уже предполагает определенное содержание разговора. От игрушки-партнера нет ответной реакции, поэтому не возникает непонимания, конфликтов, как это может случиться со сверстниками. Игрушке-партнеру не нужно ничего объяснять.</w:t>
      </w: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Усложнение игрового поведения происходит с ролевыми высказываниями к воображаемому собеседнику.</w:t>
      </w: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Самым трудным является ролевое общение со сверстниками.</w:t>
      </w:r>
    </w:p>
    <w:p w:rsidR="00332667" w:rsidRPr="00332667" w:rsidRDefault="00332667" w:rsidP="003326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Совместная игра со взрослым по инициативе взрослого.</w:t>
      </w:r>
    </w:p>
    <w:p w:rsidR="00332667" w:rsidRPr="00332667" w:rsidRDefault="00332667" w:rsidP="003326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Ребенок приглашает взрослого по играть.</w:t>
      </w:r>
    </w:p>
    <w:p w:rsidR="00332667" w:rsidRPr="00332667" w:rsidRDefault="00332667" w:rsidP="003326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Кратковременное взаимодействие со сверстником.</w:t>
      </w:r>
    </w:p>
    <w:p w:rsidR="00332667" w:rsidRPr="00332667" w:rsidRDefault="00332667" w:rsidP="0056479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Длительная игровая деятельность со сверстником.</w:t>
      </w:r>
    </w:p>
    <w:p w:rsidR="00332667" w:rsidRPr="00332667" w:rsidRDefault="00332667" w:rsidP="003326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Самостоятельность и творчество детей в игре.</w:t>
      </w: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Игра, как никакая другая деятельность, предоставляет дошкольникам возможность в полной мере проявить самостоятельность и творчество.</w:t>
      </w:r>
    </w:p>
    <w:p w:rsidR="00332667" w:rsidRPr="00332667" w:rsidRDefault="00332667" w:rsidP="003326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придумывают замысел;</w:t>
      </w:r>
    </w:p>
    <w:p w:rsidR="00332667" w:rsidRPr="00332667" w:rsidRDefault="00332667" w:rsidP="003326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выбирают роли;</w:t>
      </w:r>
    </w:p>
    <w:p w:rsidR="00332667" w:rsidRPr="00332667" w:rsidRDefault="00332667" w:rsidP="003326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решают с кем играть;</w:t>
      </w:r>
    </w:p>
    <w:p w:rsidR="00332667" w:rsidRPr="00332667" w:rsidRDefault="00332667" w:rsidP="003326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ставят игровые задачи;</w:t>
      </w:r>
    </w:p>
    <w:p w:rsidR="00332667" w:rsidRPr="00332667" w:rsidRDefault="00332667" w:rsidP="003326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стараются договариваться друг с другом.</w:t>
      </w:r>
    </w:p>
    <w:p w:rsidR="00332667" w:rsidRPr="00332667" w:rsidRDefault="00332667" w:rsidP="0056479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К проявлению самостоятельности и творчества побуждает гибко изменяющаяся игровая среда.</w:t>
      </w:r>
    </w:p>
    <w:p w:rsidR="00332667" w:rsidRPr="00332667" w:rsidRDefault="00332667" w:rsidP="00332667">
      <w:pPr>
        <w:tabs>
          <w:tab w:val="center" w:pos="50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Организация предметно-игровой среды.</w:t>
      </w:r>
    </w:p>
    <w:p w:rsidR="00332667" w:rsidRPr="00332667" w:rsidRDefault="00332667" w:rsidP="00332667">
      <w:pPr>
        <w:tabs>
          <w:tab w:val="center" w:pos="50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Образные игрушки нужно постепенно вносить, какие-то можно на время убирать, а затем возвращать. </w:t>
      </w: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Продуманный подбор игрушек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способствует тематическому разнообразию игр, во время которых ставятся и решаются интересные игровые задачи.</w:t>
      </w:r>
    </w:p>
    <w:p w:rsidR="00332667" w:rsidRPr="00332667" w:rsidRDefault="00332667" w:rsidP="00332667">
      <w:pPr>
        <w:tabs>
          <w:tab w:val="center" w:pos="50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Например, детям третьего года жизни в начале учебного года для игр </w:t>
      </w: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предлагаются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только </w:t>
      </w: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игрушки.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мере того как они осваивают игровые действия с предметами-заместителями, вносят такой обобщенный и важный игровой материал, как </w:t>
      </w: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предметы-заместители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. Дальнейшее усложнение игры связано с формированием игровых действий с воображаемыми предметами, это приводит к использованию в игровых уголках различных элементов оформления, побуждающих детей включать в игру воображаемые предметы.</w:t>
      </w:r>
    </w:p>
    <w:p w:rsidR="00332667" w:rsidRPr="00332667" w:rsidRDefault="00332667" w:rsidP="00332667">
      <w:pPr>
        <w:tabs>
          <w:tab w:val="center" w:pos="50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Игровая среда гибко изменяется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учетом обогащения жизненного и игрового опыта детей. Если игровая среда статична, неизменна, то дети привыкают к постоянному набору игрового материала и могут не обращать на него внимания, такое оснащение не оказывает развивающего эффекта.</w:t>
      </w:r>
    </w:p>
    <w:p w:rsidR="00332667" w:rsidRPr="00332667" w:rsidRDefault="00332667" w:rsidP="00332667">
      <w:pPr>
        <w:tabs>
          <w:tab w:val="center" w:pos="50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практике встречается ошибка, когда игровой материал располагается по так называемым тематическим игровым зонам. Это сковывает инициативу детей как в определении замысла, так и в выборе способов его реализации. Все готово для игры, и не надо ни о чем думать. Вот одна из причин бедности игровых сюжетов, однообразия протекания игр, а в результате – совершенно неестественного для дошкольников отсутствия интереса к игре.</w:t>
      </w:r>
    </w:p>
    <w:p w:rsidR="00332667" w:rsidRPr="00332667" w:rsidRDefault="00332667" w:rsidP="0056479E">
      <w:pPr>
        <w:tabs>
          <w:tab w:val="center" w:pos="5037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 оформлении игровых уголков должны участвовать дети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, тем самым у них развиваются инициативность, творчество. Их активность проявляется в подборе игрового материала для реализации появившегося замысла игры, в изготовлении игрушек, предметов-заместителей. Важно, чтобы дошкольники ощущали себя полноправными хозяевами в своем уголке.</w:t>
      </w:r>
    </w:p>
    <w:p w:rsidR="00332667" w:rsidRPr="00332667" w:rsidRDefault="00332667" w:rsidP="00332667">
      <w:pPr>
        <w:tabs>
          <w:tab w:val="center" w:pos="50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Активизирующее общение взрослого с детьми.</w:t>
      </w:r>
    </w:p>
    <w:p w:rsidR="00332667" w:rsidRPr="00332667" w:rsidRDefault="00332667" w:rsidP="00332667">
      <w:pPr>
        <w:tabs>
          <w:tab w:val="center" w:pos="503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1.Активизирующее общение направлено на побуждение детей к творческому поиску, проявлению инициативы в игре, самостоятельности. 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Взрослый не играет за детей, не дает им готового решения, а вступает с ними в игровое сотрудничество, строит диалог. Детям предоставляется свобода игрового самовыражения.</w:t>
      </w:r>
    </w:p>
    <w:p w:rsidR="00332667" w:rsidRPr="00332667" w:rsidRDefault="00332667" w:rsidP="00332667">
      <w:pPr>
        <w:tabs>
          <w:tab w:val="center" w:pos="503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2.Чтобы общение было целенаправленным, а не спонтанным, </w:t>
      </w: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полезно заранее планировать примерное содержание проблемных ситуаций.</w:t>
      </w:r>
    </w:p>
    <w:p w:rsidR="00332667" w:rsidRPr="00332667" w:rsidRDefault="00332667" w:rsidP="00332667">
      <w:pPr>
        <w:tabs>
          <w:tab w:val="center" w:pos="503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.Включаться в активизирующее общение необходимо своевременно, в тот момент, когда дети испытывают затруднения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. Это означает, что взрослый должен быть наблюдательным. Дети с благодарностью относятся к тем взрослым, которые проявляют заинтересованность играми, - надо демонстрировать уважительное отношение к играм, восхищение фантазией играющих.</w:t>
      </w:r>
    </w:p>
    <w:p w:rsidR="00332667" w:rsidRPr="00332667" w:rsidRDefault="00332667" w:rsidP="00332667">
      <w:pPr>
        <w:tabs>
          <w:tab w:val="center" w:pos="503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4.Воспитательное участие взрослого в играх детей должно быть гибким и непринужденным, очень осторожным, чтобы не разрушить детские замыслы.</w:t>
      </w:r>
    </w:p>
    <w:p w:rsidR="00332667" w:rsidRPr="00332667" w:rsidRDefault="00332667" w:rsidP="00332667">
      <w:pPr>
        <w:tabs>
          <w:tab w:val="center" w:pos="503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332667" w:rsidRPr="00CD7C7F" w:rsidRDefault="00332667" w:rsidP="00332667">
      <w:pPr>
        <w:tabs>
          <w:tab w:val="center" w:pos="503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7C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Общение в сюжетно-ролевой</w:t>
      </w: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игре постепенно усложняется и реализуется в трех формах.</w:t>
      </w:r>
    </w:p>
    <w:p w:rsidR="00332667" w:rsidRPr="00CD7C7F" w:rsidRDefault="00332667" w:rsidP="00332667">
      <w:pPr>
        <w:tabs>
          <w:tab w:val="center" w:pos="503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1.Активизирующее общение </w:t>
      </w:r>
      <w:r w:rsidRPr="00CD7C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взрослого с ребенком</w:t>
      </w: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осуществляется при демократическом стиле общения и косвенных приемах руководства игрой (советах, напоминаниях, поощрениях). Это самая простая форма.</w:t>
      </w:r>
    </w:p>
    <w:p w:rsidR="00332667" w:rsidRPr="00CD7C7F" w:rsidRDefault="00332667" w:rsidP="00332667">
      <w:pPr>
        <w:tabs>
          <w:tab w:val="center" w:pos="503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2.С постепенным накоплением коммуникативного опыта появляется более сложная форма – активизирующее общение </w:t>
      </w:r>
      <w:r w:rsidRPr="00CD7C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ребенка со взросл</w:t>
      </w: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>ым. В этом случае инициатива идет от ребенка. Он начинает ставить взрослому игровые задачи, привлекает его к совместному их решению. Эта форма возникает только при демократическом стиле общения.</w:t>
      </w:r>
    </w:p>
    <w:p w:rsidR="00332667" w:rsidRPr="00CD7C7F" w:rsidRDefault="00332667" w:rsidP="0056479E">
      <w:pPr>
        <w:tabs>
          <w:tab w:val="center" w:pos="5037"/>
        </w:tabs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3.Самой сложной формой является активизирующее общение </w:t>
      </w:r>
      <w:r w:rsidRPr="00CD7C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ребенка со сверстниками</w:t>
      </w: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процессе игры. Дети ставят друг другу игровые задачи, совместно их решают, договариваются, не конфликтуют. Только при наличии этой формы общения игра становится подлинно самостоятельной детской деятельностью.</w:t>
      </w: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Надо обязательно привлекать </w:t>
      </w:r>
      <w:r w:rsidRPr="00CD7C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родителей</w:t>
      </w:r>
      <w:r w:rsidRPr="00CD7C7F">
        <w:rPr>
          <w:rFonts w:ascii="Times New Roman" w:eastAsia="Times New Roman" w:hAnsi="Times New Roman" w:cs="Times New Roman"/>
          <w:sz w:val="28"/>
          <w:szCs w:val="24"/>
          <w:lang w:eastAsia="ru-RU"/>
        </w:rPr>
        <w:t>, п</w:t>
      </w: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отому что они в большей степени имеют возможность удовлетворить познавательные интересы своего ребенка: рассказать ему о том, что его интересует, почитать книжку, вместе посмотреть фильм. Родителям надо обязательно объяснить, как важно знать интересы сына или дочери и быть внимательными к детским вопросам, дать конкретные рекомендации, как можно организовать эту работу.</w:t>
      </w:r>
    </w:p>
    <w:p w:rsidR="00332667" w:rsidRPr="00332667" w:rsidRDefault="00332667" w:rsidP="00332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Формы работы с родителями: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OLE_LINK1"/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Анкетирование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Родительское собрание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«Круглый стол»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Консультация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Индивидуальные беседы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Памятка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Папка-передвижка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Буклет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Стенд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Вечер вопросов и ответов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Фотовыставка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Устные советы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Родительская копилка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День открытых дверей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Книжная выставка</w:t>
      </w:r>
    </w:p>
    <w:p w:rsidR="00332667" w:rsidRPr="00332667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Журнал для родителей</w:t>
      </w:r>
    </w:p>
    <w:p w:rsidR="00287A6E" w:rsidRDefault="00332667" w:rsidP="00332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Совместное изготовление </w:t>
      </w:r>
      <w:bookmarkEnd w:id="0"/>
      <w:r w:rsidRPr="00332667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игрушек.</w:t>
      </w:r>
    </w:p>
    <w:p w:rsidR="00275EFB" w:rsidRDefault="00275EFB" w:rsidP="00275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5EFB" w:rsidRDefault="00275EFB" w:rsidP="00275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Литература:</w:t>
      </w:r>
    </w:p>
    <w:p w:rsidR="00275EFB" w:rsidRDefault="00CD7C7F" w:rsidP="00275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275EF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Комарова Н.Ф. Комплексное</w:t>
      </w:r>
      <w:r w:rsidR="002C2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руководство сюжетно-ролевыми играми в детском саду.</w:t>
      </w:r>
    </w:p>
    <w:p w:rsidR="002C2B4A" w:rsidRPr="00332667" w:rsidRDefault="00CD7C7F" w:rsidP="00275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2C2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Смирнова Е.О., </w:t>
      </w:r>
      <w:proofErr w:type="spellStart"/>
      <w:r w:rsidR="002C2B4A">
        <w:rPr>
          <w:rFonts w:ascii="Times New Roman" w:eastAsia="Times New Roman" w:hAnsi="Times New Roman" w:cs="Times New Roman"/>
          <w:sz w:val="28"/>
          <w:szCs w:val="24"/>
          <w:lang w:eastAsia="ru-RU"/>
        </w:rPr>
        <w:t>Гударева</w:t>
      </w:r>
      <w:proofErr w:type="spellEnd"/>
      <w:r w:rsidR="002C2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О.В. Игровая деятельность современных дошкольников и ее влияние на развитие личности детей.</w:t>
      </w:r>
      <w:bookmarkStart w:id="1" w:name="_GoBack"/>
      <w:bookmarkEnd w:id="1"/>
    </w:p>
    <w:sectPr w:rsidR="002C2B4A" w:rsidRPr="00332667" w:rsidSect="009D0988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B06"/>
    <w:multiLevelType w:val="hybridMultilevel"/>
    <w:tmpl w:val="E0EA36D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00B78E9"/>
    <w:multiLevelType w:val="hybridMultilevel"/>
    <w:tmpl w:val="A8D2F3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9D60E07"/>
    <w:multiLevelType w:val="hybridMultilevel"/>
    <w:tmpl w:val="C630DC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86801CC"/>
    <w:multiLevelType w:val="hybridMultilevel"/>
    <w:tmpl w:val="1780F1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191714D"/>
    <w:multiLevelType w:val="hybridMultilevel"/>
    <w:tmpl w:val="C0A40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4C3945"/>
    <w:multiLevelType w:val="hybridMultilevel"/>
    <w:tmpl w:val="88C0D0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59933AC"/>
    <w:multiLevelType w:val="hybridMultilevel"/>
    <w:tmpl w:val="02FCC3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33352"/>
    <w:rsid w:val="000C38F0"/>
    <w:rsid w:val="00275EFB"/>
    <w:rsid w:val="00287A6E"/>
    <w:rsid w:val="002C2B4A"/>
    <w:rsid w:val="002C3F8C"/>
    <w:rsid w:val="00332667"/>
    <w:rsid w:val="00533352"/>
    <w:rsid w:val="00536266"/>
    <w:rsid w:val="0056479E"/>
    <w:rsid w:val="006B6D56"/>
    <w:rsid w:val="0080212F"/>
    <w:rsid w:val="00915508"/>
    <w:rsid w:val="0099698F"/>
    <w:rsid w:val="00B43CB5"/>
    <w:rsid w:val="00CD7C7F"/>
    <w:rsid w:val="00EF0A8D"/>
    <w:rsid w:val="00F85AD2"/>
    <w:rsid w:val="00FF4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4F4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F4F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Сафина</dc:creator>
  <cp:lastModifiedBy>RusmanAL</cp:lastModifiedBy>
  <cp:revision>2</cp:revision>
  <dcterms:created xsi:type="dcterms:W3CDTF">2016-03-09T06:22:00Z</dcterms:created>
  <dcterms:modified xsi:type="dcterms:W3CDTF">2016-03-09T06:22:00Z</dcterms:modified>
</cp:coreProperties>
</file>