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DD" w:rsidRDefault="009975DD" w:rsidP="009975DD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97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Дирконос</w:t>
      </w:r>
      <w:proofErr w:type="spellEnd"/>
      <w:r w:rsidRPr="00997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Николаевна</w:t>
      </w:r>
    </w:p>
    <w:p w:rsidR="009975DD" w:rsidRDefault="009975DD" w:rsidP="009975DD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МКДОУ детский сад № 64</w:t>
      </w:r>
    </w:p>
    <w:p w:rsidR="009975DD" w:rsidRDefault="009975DD" w:rsidP="009975DD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Воронежская область, город Россошь, </w:t>
      </w:r>
    </w:p>
    <w:p w:rsidR="009975DD" w:rsidRPr="009975DD" w:rsidRDefault="009975DD" w:rsidP="009975D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97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9975DD" w:rsidRPr="009975DD" w:rsidRDefault="009975DD" w:rsidP="006A4E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4ED6" w:rsidRPr="009975DD" w:rsidRDefault="006A4ED6" w:rsidP="009975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75DD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</w:p>
    <w:p w:rsidR="006A4ED6" w:rsidRPr="009975DD" w:rsidRDefault="006A4ED6" w:rsidP="009975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975DD">
        <w:rPr>
          <w:rFonts w:ascii="Times New Roman" w:hAnsi="Times New Roman" w:cs="Times New Roman"/>
          <w:sz w:val="24"/>
          <w:szCs w:val="24"/>
        </w:rPr>
        <w:t>Образовательная тема недели: «Я сам (личностные достижения)»</w:t>
      </w:r>
    </w:p>
    <w:p w:rsidR="006A4ED6" w:rsidRPr="009975DD" w:rsidRDefault="0056660F" w:rsidP="009975DD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75DD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9975DD">
        <w:rPr>
          <w:rFonts w:ascii="Times New Roman" w:hAnsi="Times New Roman" w:cs="Times New Roman"/>
          <w:sz w:val="24"/>
          <w:szCs w:val="24"/>
        </w:rPr>
        <w:t xml:space="preserve"> группе</w:t>
      </w:r>
      <w:bookmarkStart w:id="0" w:name="_GoBack"/>
      <w:bookmarkEnd w:id="0"/>
    </w:p>
    <w:p w:rsidR="006A4ED6" w:rsidRPr="00642705" w:rsidRDefault="006A4ED6" w:rsidP="006A4E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577"/>
        <w:gridCol w:w="1792"/>
        <w:gridCol w:w="2409"/>
        <w:gridCol w:w="2835"/>
        <w:gridCol w:w="2268"/>
        <w:gridCol w:w="2127"/>
        <w:gridCol w:w="2126"/>
      </w:tblGrid>
      <w:tr w:rsidR="006A4ED6" w:rsidTr="00192B65">
        <w:trPr>
          <w:trHeight w:val="590"/>
        </w:trPr>
        <w:tc>
          <w:tcPr>
            <w:tcW w:w="1577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792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2409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детей и взрослых</w:t>
            </w:r>
          </w:p>
        </w:tc>
        <w:tc>
          <w:tcPr>
            <w:tcW w:w="2835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режимных моментах по реализации образовательной темы </w:t>
            </w:r>
          </w:p>
        </w:tc>
        <w:tc>
          <w:tcPr>
            <w:tcW w:w="2268" w:type="dxa"/>
          </w:tcPr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Индивидуально непосредственно образовательная деятельность детей</w:t>
            </w:r>
          </w:p>
        </w:tc>
        <w:tc>
          <w:tcPr>
            <w:tcW w:w="2127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Проектирование ППС  в рамках реализации образовательной темы</w:t>
            </w:r>
          </w:p>
        </w:tc>
        <w:tc>
          <w:tcPr>
            <w:tcW w:w="2126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/соц. партнерами</w:t>
            </w:r>
          </w:p>
        </w:tc>
      </w:tr>
      <w:tr w:rsidR="006A4ED6" w:rsidTr="00192B65">
        <w:trPr>
          <w:trHeight w:val="4545"/>
        </w:trPr>
        <w:tc>
          <w:tcPr>
            <w:tcW w:w="1577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92" w:type="dxa"/>
          </w:tcPr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в интеграции с игровой деятельностью</w:t>
            </w:r>
          </w:p>
        </w:tc>
        <w:tc>
          <w:tcPr>
            <w:tcW w:w="2409" w:type="dxa"/>
          </w:tcPr>
          <w:p w:rsidR="006A4ED6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44F" w:rsidRDefault="00CB23DD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 « К нам пришел доктор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Пилюлькин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B23DD" w:rsidRDefault="00CB23DD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«Попади в корзину», </w:t>
            </w:r>
          </w:p>
          <w:p w:rsidR="00CB23DD" w:rsidRPr="00172EA8" w:rsidRDefault="00CB23DD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Съедобное-несъедобное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упражнение на релаксацию « На лесной поляне».</w:t>
            </w:r>
          </w:p>
        </w:tc>
        <w:tc>
          <w:tcPr>
            <w:tcW w:w="2835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DD" w:rsidRDefault="00CB23DD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</w:t>
            </w:r>
            <w:r w:rsidR="006A4ED6" w:rsidRPr="00172EA8">
              <w:rPr>
                <w:rFonts w:ascii="Times New Roman" w:hAnsi="Times New Roman" w:cs="Times New Roman"/>
                <w:sz w:val="24"/>
                <w:szCs w:val="24"/>
              </w:rPr>
              <w:t>«Угадай вид спорта», знакомство с пословицей «Кто люб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 спорт, тот здоров и бодр» </w:t>
            </w:r>
          </w:p>
          <w:p w:rsidR="006A4ED6" w:rsidRPr="00172EA8" w:rsidRDefault="00CB23DD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</w:t>
            </w:r>
            <w:r w:rsidR="006A4ED6"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 «Где мы были, мы не скажем, а что </w:t>
            </w:r>
            <w:proofErr w:type="gramStart"/>
            <w:r w:rsidR="006A4ED6" w:rsidRPr="00172EA8">
              <w:rPr>
                <w:rFonts w:ascii="Times New Roman" w:hAnsi="Times New Roman" w:cs="Times New Roman"/>
                <w:sz w:val="24"/>
                <w:szCs w:val="24"/>
              </w:rPr>
              <w:t>делали</w:t>
            </w:r>
            <w:proofErr w:type="gramEnd"/>
            <w:r w:rsidR="006A4ED6"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 покажем», П/И «Кого назвали, тот ловит мяч» упражнять в быстром беге, в построении в круг. Труд на участке «Собираем ветки»,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«Передай палочку». Чтение стихотворения А. Жабровой «Будь </w:t>
            </w:r>
            <w:r w:rsidRPr="00172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спортивным и здоровым» </w:t>
            </w:r>
            <w:proofErr w:type="gram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</w:t>
            </w:r>
            <w:proofErr w:type="spell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принимать участие в подвижных играх с элементами соревнования.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 игровой деятельности: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Договариваться с партнерами, во что играть; подчиняться правилам игры.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«Посчитай кегли и раскрась столько же кругов</w:t>
            </w:r>
            <w:proofErr w:type="gram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»….</w:t>
            </w:r>
            <w:proofErr w:type="gramEnd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с детьми. Игра «Друзья»…с детьми. 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«Шнуровка»,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Аутотренинг «Путешествие на облаке», 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«Расскажи, как ты ходил с папой на рыбалку»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сначала, что потом» (режим дня)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Картинки «Виды спорта», спортивный инвентарь.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Выставка литературных произведений о спорте</w:t>
            </w:r>
            <w:proofErr w:type="gramEnd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детей, испытывающих затруднения: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- в выполнении упражнений, движений;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выполнения упражнений на </w:t>
            </w:r>
            <w:r w:rsidRPr="00172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внимания с </w:t>
            </w:r>
            <w:proofErr w:type="gram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отвлекающимися</w:t>
            </w:r>
            <w:proofErr w:type="gramEnd"/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</w:tc>
        <w:tc>
          <w:tcPr>
            <w:tcW w:w="2126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Консультация с родителями на тему «Создание условий для физического развития ребенка дома».</w:t>
            </w:r>
          </w:p>
        </w:tc>
      </w:tr>
    </w:tbl>
    <w:tbl>
      <w:tblPr>
        <w:tblStyle w:val="a4"/>
        <w:tblpPr w:leftFromText="180" w:rightFromText="180" w:vertAnchor="text" w:horzAnchor="margin" w:tblpX="74" w:tblpY="-5450"/>
        <w:tblW w:w="0" w:type="auto"/>
        <w:tblLook w:val="04A0"/>
      </w:tblPr>
      <w:tblGrid>
        <w:gridCol w:w="1651"/>
        <w:gridCol w:w="2259"/>
        <w:gridCol w:w="2123"/>
        <w:gridCol w:w="2672"/>
        <w:gridCol w:w="2249"/>
        <w:gridCol w:w="1937"/>
        <w:gridCol w:w="1895"/>
      </w:tblGrid>
      <w:tr w:rsidR="006A4ED6" w:rsidTr="00EA6F4F">
        <w:trPr>
          <w:trHeight w:val="848"/>
        </w:trPr>
        <w:tc>
          <w:tcPr>
            <w:tcW w:w="1668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68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2126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детей и взрослых</w:t>
            </w:r>
          </w:p>
        </w:tc>
        <w:tc>
          <w:tcPr>
            <w:tcW w:w="2693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 по реализации образовательной темы</w:t>
            </w:r>
          </w:p>
        </w:tc>
        <w:tc>
          <w:tcPr>
            <w:tcW w:w="2258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Индивидуально непосредственно образовательная деятельность детей</w:t>
            </w:r>
          </w:p>
        </w:tc>
        <w:tc>
          <w:tcPr>
            <w:tcW w:w="1853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Проектирование ППС  в рамках реализации образовательной темы</w:t>
            </w:r>
          </w:p>
        </w:tc>
        <w:tc>
          <w:tcPr>
            <w:tcW w:w="1846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/соц. партнерами</w:t>
            </w:r>
          </w:p>
        </w:tc>
      </w:tr>
      <w:tr w:rsidR="006A4ED6" w:rsidTr="00192B65">
        <w:trPr>
          <w:trHeight w:val="7664"/>
        </w:trPr>
        <w:tc>
          <w:tcPr>
            <w:tcW w:w="1668" w:type="dxa"/>
          </w:tcPr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Организация НОД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на основе восприятия художественной литературы и изобразительной деятельности</w:t>
            </w:r>
          </w:p>
        </w:tc>
        <w:tc>
          <w:tcPr>
            <w:tcW w:w="2126" w:type="dxa"/>
          </w:tcPr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«Хорошие и плохие поступки»,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Чтение рассказа В.Драгунского «Друг детства»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Рисование «Любимая игрушка для моего друга» (</w:t>
            </w:r>
            <w:proofErr w:type="gram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Игра-викторина «Азбука вежливости»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Этюд «Встреча с другом»,</w:t>
            </w:r>
          </w:p>
          <w:p w:rsidR="006A4ED6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«Секрет».</w:t>
            </w:r>
          </w:p>
          <w:p w:rsidR="00192B65" w:rsidRPr="00172EA8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«Можно, нужно, нельзя».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Экскурсия на участок к маленьким детям.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«Поможем малышам собрать игрушки  на участке»,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/И «Парные перебежки,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 какого героя сказки вы хотели быть похожи», 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«Мышонок-хвастун».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Игровая ситуация «Детский сад»</w:t>
            </w:r>
          </w:p>
        </w:tc>
        <w:tc>
          <w:tcPr>
            <w:tcW w:w="2258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«Дежурю вместе с другом», 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«Разложи по порядку», 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«Измерь длину отрезка.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 xml:space="preserve">Уход за цветами 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Обучение шнурованию,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«Расскажи, как ты помогаешь дома взрослым»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192B65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Картинки «Хорошие и плохие поступки»,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Книги на тему «Дружба», «Что такое хорошо, что такое плохо»,</w:t>
            </w:r>
          </w:p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Большое разнообразие дидактических игр,  спортивный инвентарь.</w:t>
            </w:r>
          </w:p>
        </w:tc>
        <w:tc>
          <w:tcPr>
            <w:tcW w:w="1846" w:type="dxa"/>
          </w:tcPr>
          <w:p w:rsidR="00192B65" w:rsidRDefault="00192B65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Фотоальбом «Наши добрые дела»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привлечь ребенка к труду»</w:t>
            </w:r>
          </w:p>
        </w:tc>
      </w:tr>
    </w:tbl>
    <w:p w:rsidR="006A4ED6" w:rsidRPr="00A31B29" w:rsidRDefault="006A4ED6" w:rsidP="006A4ED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A4ED6" w:rsidRPr="009975DD" w:rsidRDefault="006A4ED6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4ED6" w:rsidRPr="00642705" w:rsidRDefault="006A4ED6" w:rsidP="006A4ED6">
      <w:pPr>
        <w:pStyle w:val="a3"/>
        <w:rPr>
          <w:b/>
          <w:sz w:val="28"/>
          <w:szCs w:val="28"/>
        </w:rPr>
      </w:pPr>
    </w:p>
    <w:p w:rsidR="006A4ED6" w:rsidRDefault="006A4ED6" w:rsidP="006A4ED6">
      <w:pPr>
        <w:pStyle w:val="a3"/>
      </w:pPr>
    </w:p>
    <w:p w:rsidR="006A4ED6" w:rsidRDefault="006A4ED6" w:rsidP="006A4ED6">
      <w:pPr>
        <w:pStyle w:val="a3"/>
      </w:pPr>
    </w:p>
    <w:p w:rsidR="006A4ED6" w:rsidRDefault="006A4ED6" w:rsidP="006A4ED6">
      <w:pPr>
        <w:pStyle w:val="a3"/>
      </w:pPr>
    </w:p>
    <w:p w:rsidR="006A4ED6" w:rsidRDefault="006A4ED6" w:rsidP="006A4ED6">
      <w:pPr>
        <w:pStyle w:val="a3"/>
      </w:pPr>
    </w:p>
    <w:tbl>
      <w:tblPr>
        <w:tblStyle w:val="a4"/>
        <w:tblpPr w:leftFromText="180" w:rightFromText="180" w:vertAnchor="text" w:horzAnchor="margin" w:tblpY="367"/>
        <w:tblW w:w="15276" w:type="dxa"/>
        <w:tblLayout w:type="fixed"/>
        <w:tblLook w:val="04A0"/>
      </w:tblPr>
      <w:tblGrid>
        <w:gridCol w:w="1350"/>
        <w:gridCol w:w="2257"/>
        <w:gridCol w:w="2852"/>
        <w:gridCol w:w="2471"/>
        <w:gridCol w:w="2377"/>
        <w:gridCol w:w="1984"/>
        <w:gridCol w:w="1985"/>
      </w:tblGrid>
      <w:tr w:rsidR="006A4ED6" w:rsidTr="00192B65">
        <w:trPr>
          <w:trHeight w:val="1698"/>
        </w:trPr>
        <w:tc>
          <w:tcPr>
            <w:tcW w:w="1350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57" w:type="dxa"/>
          </w:tcPr>
          <w:p w:rsidR="006A4ED6" w:rsidRPr="00274D0F" w:rsidRDefault="006A4ED6" w:rsidP="00E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Приоритетные виды детской деятельности</w:t>
            </w:r>
          </w:p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детей и взрослых</w:t>
            </w:r>
          </w:p>
        </w:tc>
        <w:tc>
          <w:tcPr>
            <w:tcW w:w="2471" w:type="dxa"/>
          </w:tcPr>
          <w:p w:rsidR="006A4ED6" w:rsidRPr="00274D0F" w:rsidRDefault="006A4ED6" w:rsidP="00E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 по реализации образовательной темы</w:t>
            </w:r>
          </w:p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Индивидуально непосредственно образовательная деятельность детей</w:t>
            </w:r>
          </w:p>
        </w:tc>
        <w:tc>
          <w:tcPr>
            <w:tcW w:w="1984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Проектирование ППС  в рамках реализации образовательной темы</w:t>
            </w:r>
          </w:p>
        </w:tc>
        <w:tc>
          <w:tcPr>
            <w:tcW w:w="1985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/соц. партнерами</w:t>
            </w:r>
          </w:p>
        </w:tc>
      </w:tr>
      <w:tr w:rsidR="006A4ED6" w:rsidTr="00192B65">
        <w:trPr>
          <w:trHeight w:val="6375"/>
        </w:trPr>
        <w:tc>
          <w:tcPr>
            <w:tcW w:w="1350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57" w:type="dxa"/>
          </w:tcPr>
          <w:p w:rsidR="006A4ED6" w:rsidRPr="00274D0F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в интеграции с элементарной трудовой деятельностью</w:t>
            </w:r>
          </w:p>
        </w:tc>
        <w:tc>
          <w:tcPr>
            <w:tcW w:w="2852" w:type="dxa"/>
          </w:tcPr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Н.Рыжовой  «Что мы знаем о воде»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с водой «Поможем воде стать чистой» (закреплять в речи слова фильтр, воронка, водопровод), рассматривание иллюстраций </w:t>
            </w:r>
          </w:p>
          <w:p w:rsidR="00172EA8" w:rsidRDefault="00172EA8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очищается питьевая вода».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Игровая ситуация «</w:t>
            </w:r>
            <w:proofErr w:type="gramStart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 xml:space="preserve"> наши игрушки»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Игровая ситуация «Путешествие по глобусу»,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Д/и «Кто, где живет» (закреплять знания о животных севера и юга),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«Времена года»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участке, ремонт кормушки,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/И «Самолеты»,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Чтение рассказа Н.Носова «Мишкина  каша», Игровая ситуация «Столовая» готовим кашу для куклы.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«Расскажи, что ты видел по дороге в детский сад»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«Сложи из спичек»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«Попади в цель» с детьми….,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пальчиковой гимнастики «Любимые куклы»,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Передвижение приставным шагом</w:t>
            </w:r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«Что больше, что меньше»</w:t>
            </w:r>
          </w:p>
        </w:tc>
        <w:tc>
          <w:tcPr>
            <w:tcW w:w="1984" w:type="dxa"/>
          </w:tcPr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Книги о воде, картинки «Как попадает вода в дом», глобус, картинки животных севера и юга, тряпки, тазики, атрибуты к игре «Столовая», одноразовая посуда, каши быстрого приготовления, воронка, вата  для опыта.</w:t>
            </w:r>
            <w:proofErr w:type="gramEnd"/>
          </w:p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ED6" w:rsidRPr="00274D0F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0F">
              <w:rPr>
                <w:rFonts w:ascii="Times New Roman" w:hAnsi="Times New Roman" w:cs="Times New Roman"/>
                <w:sz w:val="24"/>
                <w:szCs w:val="24"/>
              </w:rPr>
              <w:t>Памятка «Опыты дома с детьми»</w:t>
            </w:r>
          </w:p>
          <w:p w:rsidR="006A4ED6" w:rsidRPr="00274D0F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вырастить </w:t>
            </w:r>
            <w:r w:rsidR="006A4ED6" w:rsidRPr="00274D0F">
              <w:rPr>
                <w:rFonts w:ascii="Times New Roman" w:hAnsi="Times New Roman" w:cs="Times New Roman"/>
                <w:sz w:val="24"/>
                <w:szCs w:val="24"/>
              </w:rPr>
              <w:t>гения»</w:t>
            </w:r>
          </w:p>
        </w:tc>
      </w:tr>
    </w:tbl>
    <w:p w:rsidR="006A4ED6" w:rsidRPr="009975DD" w:rsidRDefault="006A4ED6" w:rsidP="009975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5DD">
        <w:rPr>
          <w:rFonts w:ascii="Times New Roman" w:hAnsi="Times New Roman" w:cs="Times New Roman"/>
          <w:b/>
          <w:sz w:val="24"/>
          <w:szCs w:val="24"/>
        </w:rPr>
        <w:t>Среда тема дня «Мы почемучки и следопыты»</w:t>
      </w:r>
    </w:p>
    <w:p w:rsidR="0056660F" w:rsidRPr="0056660F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6"/>
        <w:tblW w:w="15417" w:type="dxa"/>
        <w:tblLayout w:type="fixed"/>
        <w:tblLook w:val="04A0"/>
      </w:tblPr>
      <w:tblGrid>
        <w:gridCol w:w="1101"/>
        <w:gridCol w:w="2126"/>
        <w:gridCol w:w="2977"/>
        <w:gridCol w:w="2976"/>
        <w:gridCol w:w="2268"/>
        <w:gridCol w:w="1985"/>
        <w:gridCol w:w="1984"/>
      </w:tblGrid>
      <w:tr w:rsidR="006A4ED6" w:rsidTr="00D86D8F">
        <w:tc>
          <w:tcPr>
            <w:tcW w:w="1101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2126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Приоритетные 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детской деятельности</w:t>
            </w:r>
          </w:p>
        </w:tc>
        <w:tc>
          <w:tcPr>
            <w:tcW w:w="2977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Непосредственно 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 детей и взрослых</w:t>
            </w:r>
          </w:p>
        </w:tc>
        <w:tc>
          <w:tcPr>
            <w:tcW w:w="2976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режимных моментах по реализации образовательной темы</w:t>
            </w:r>
          </w:p>
        </w:tc>
        <w:tc>
          <w:tcPr>
            <w:tcW w:w="2268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 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 образовательная деятельность детей</w:t>
            </w:r>
          </w:p>
        </w:tc>
        <w:tc>
          <w:tcPr>
            <w:tcW w:w="1985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 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ППС  в рамках реализации образовательной темы</w:t>
            </w:r>
          </w:p>
        </w:tc>
        <w:tc>
          <w:tcPr>
            <w:tcW w:w="1984" w:type="dxa"/>
          </w:tcPr>
          <w:p w:rsidR="006A4ED6" w:rsidRPr="00192B65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родителями /соц. партнерами</w:t>
            </w:r>
          </w:p>
        </w:tc>
      </w:tr>
      <w:tr w:rsidR="006A4ED6" w:rsidTr="0056660F">
        <w:trPr>
          <w:trHeight w:val="3251"/>
        </w:trPr>
        <w:tc>
          <w:tcPr>
            <w:tcW w:w="1101" w:type="dxa"/>
          </w:tcPr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126" w:type="dxa"/>
          </w:tcPr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Организация НОД на основе игровой деятельности и конструирования</w:t>
            </w:r>
          </w:p>
        </w:tc>
        <w:tc>
          <w:tcPr>
            <w:tcW w:w="2977" w:type="dxa"/>
          </w:tcPr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Беседа «Где ты живешь», Дидактическая игра «Узнай, где я нахожусь» (узнавание достопримечательностей, объектов нашего города)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спичечных коробков транспорт, который можно встретить на улице нашего города.</w:t>
            </w:r>
          </w:p>
        </w:tc>
        <w:tc>
          <w:tcPr>
            <w:tcW w:w="2976" w:type="dxa"/>
          </w:tcPr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Рассказывание об истории возникновения нашего города,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герба, флага города.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дорожных ситуаций «Как вести себя на улицах нашего города»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Экскурсия по улице Ушакова, рассказ, почему она так называется.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/И «Такси»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Игровая ситуация «Если ты заблудился», «К тебе подошел незнакомый человек»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Слушание песни «С чего начинается Родина» (</w:t>
            </w:r>
            <w:proofErr w:type="spellStart"/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В.Баснера</w:t>
            </w:r>
            <w:proofErr w:type="spellEnd"/>
            <w:r w:rsidRPr="00192B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М.Матусовского</w:t>
            </w:r>
            <w:proofErr w:type="spellEnd"/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Д/И «Одень куклу» (костюмы мужской и женской одежды на Руси)</w:t>
            </w:r>
            <w:r w:rsidR="005A3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72" w:rsidRPr="006A4D72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72" w:rsidRPr="006A4D72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5A8">
              <w:rPr>
                <w:rFonts w:ascii="Times New Roman" w:hAnsi="Times New Roman" w:cs="Times New Roman"/>
                <w:b/>
                <w:sz w:val="24"/>
                <w:szCs w:val="24"/>
              </w:rPr>
              <w:t>в игровой деятельности</w:t>
            </w:r>
            <w:r w:rsidRPr="006A4D7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бесконфликтного общения, положительного эмоционального отклика ребенка на участие в игре.</w:t>
            </w:r>
          </w:p>
          <w:p w:rsidR="006A4ED6" w:rsidRPr="00192B65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5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конструировании</w:t>
            </w:r>
            <w:r w:rsidRPr="006A4D7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проявления активности в совместной деятельности, доведения деятельности до конца</w:t>
            </w:r>
          </w:p>
        </w:tc>
        <w:tc>
          <w:tcPr>
            <w:tcW w:w="2268" w:type="dxa"/>
          </w:tcPr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Назови правильно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 xml:space="preserve"> «Страна-столица-город»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Упражнение «Обведи по точкам дом, в котором ты живешь»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«Юный дизайнер» (уголок «Столовая»)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Метание в цель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Расскажи «Как вести себя с незнакомыми людьми»….</w:t>
            </w:r>
          </w:p>
          <w:p w:rsidR="006A4ED6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«Мой дом самый-самый»</w:t>
            </w:r>
          </w:p>
          <w:p w:rsidR="00D86D8F" w:rsidRPr="00192B65" w:rsidRDefault="00D86D8F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D6" w:rsidRPr="00192B65" w:rsidRDefault="00D86D8F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наблюдении: поддер</w:t>
            </w:r>
            <w:r w:rsidRPr="00D86D8F">
              <w:rPr>
                <w:rFonts w:ascii="Times New Roman" w:hAnsi="Times New Roman" w:cs="Times New Roman"/>
                <w:sz w:val="24"/>
                <w:szCs w:val="24"/>
              </w:rPr>
              <w:t>живать инициа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 вопро</w:t>
            </w:r>
            <w:r w:rsidRPr="00D86D8F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Макет «Город»,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Фотографии достопримечательностей нашего города,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Спичечные коробки</w:t>
            </w:r>
            <w:r w:rsidR="00D86D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6D8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D86D8F">
              <w:rPr>
                <w:rFonts w:ascii="Times New Roman" w:hAnsi="Times New Roman" w:cs="Times New Roman"/>
                <w:sz w:val="24"/>
                <w:szCs w:val="24"/>
              </w:rPr>
              <w:t>, атрибуты к дидактическим</w:t>
            </w: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, подвижным играм.</w:t>
            </w:r>
          </w:p>
          <w:p w:rsidR="006A4ED6" w:rsidRPr="00192B65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ED6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составлению фотоальбома  «Я и мой город»</w:t>
            </w:r>
          </w:p>
          <w:p w:rsidR="00800A30" w:rsidRPr="00192B65" w:rsidRDefault="00800A30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теме «Досуг в нашей семье».</w:t>
            </w:r>
          </w:p>
        </w:tc>
      </w:tr>
    </w:tbl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35A8" w:rsidRDefault="005A35A8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660F" w:rsidRPr="009975DD" w:rsidRDefault="0056660F" w:rsidP="006A4E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4ED6" w:rsidRPr="009975DD" w:rsidRDefault="006A4ED6" w:rsidP="006A4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4ED6" w:rsidRDefault="006A4ED6" w:rsidP="006A4ED6">
      <w:pPr>
        <w:pStyle w:val="a3"/>
      </w:pPr>
    </w:p>
    <w:tbl>
      <w:tblPr>
        <w:tblStyle w:val="a4"/>
        <w:tblpPr w:leftFromText="180" w:rightFromText="180" w:vertAnchor="text" w:horzAnchor="margin" w:tblpY="139"/>
        <w:tblW w:w="0" w:type="auto"/>
        <w:tblLook w:val="04A0"/>
      </w:tblPr>
      <w:tblGrid>
        <w:gridCol w:w="1862"/>
        <w:gridCol w:w="2112"/>
        <w:gridCol w:w="2112"/>
        <w:gridCol w:w="2112"/>
        <w:gridCol w:w="2112"/>
        <w:gridCol w:w="2113"/>
        <w:gridCol w:w="2113"/>
      </w:tblGrid>
      <w:tr w:rsidR="006A4ED6" w:rsidRPr="00172EA8" w:rsidTr="00172EA8">
        <w:trPr>
          <w:trHeight w:val="1977"/>
        </w:trPr>
        <w:tc>
          <w:tcPr>
            <w:tcW w:w="1862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112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2112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детей и взрослых</w:t>
            </w:r>
          </w:p>
        </w:tc>
        <w:tc>
          <w:tcPr>
            <w:tcW w:w="2112" w:type="dxa"/>
          </w:tcPr>
          <w:p w:rsidR="006A4ED6" w:rsidRPr="00172EA8" w:rsidRDefault="006A4ED6" w:rsidP="00E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 по реализации образовательной темы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A4ED6" w:rsidRPr="00172EA8" w:rsidRDefault="006A4ED6" w:rsidP="00E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Индивидуально непосредственно образовательная деятельность детей</w:t>
            </w:r>
          </w:p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Проектирование ППС  в рамках реализации образовательной темы</w:t>
            </w:r>
          </w:p>
        </w:tc>
        <w:tc>
          <w:tcPr>
            <w:tcW w:w="2113" w:type="dxa"/>
          </w:tcPr>
          <w:p w:rsidR="006A4ED6" w:rsidRPr="00172EA8" w:rsidRDefault="006A4ED6" w:rsidP="00EA6F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/соц. партнерами</w:t>
            </w:r>
          </w:p>
        </w:tc>
      </w:tr>
      <w:tr w:rsidR="006A4ED6" w:rsidRPr="00172EA8" w:rsidTr="00382178">
        <w:trPr>
          <w:trHeight w:val="2114"/>
        </w:trPr>
        <w:tc>
          <w:tcPr>
            <w:tcW w:w="1862" w:type="dxa"/>
          </w:tcPr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12" w:type="dxa"/>
          </w:tcPr>
          <w:p w:rsidR="006A4ED6" w:rsidRPr="00172EA8" w:rsidRDefault="006A4E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EA8">
              <w:rPr>
                <w:rFonts w:ascii="Times New Roman" w:hAnsi="Times New Roman" w:cs="Times New Roman"/>
                <w:sz w:val="24"/>
                <w:szCs w:val="24"/>
              </w:rPr>
              <w:t>Организация НОД на основе музыкальной и творческой деятельности</w:t>
            </w:r>
          </w:p>
        </w:tc>
        <w:tc>
          <w:tcPr>
            <w:tcW w:w="2112" w:type="dxa"/>
          </w:tcPr>
          <w:p w:rsidR="006A4ED6" w:rsidRDefault="00AA7B83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и хороводы наших бабушек» прослушивание аудиозаписи русских народных песен.</w:t>
            </w:r>
          </w:p>
          <w:p w:rsidR="00AA7B83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Игра-хоровод «Гори-гори ясно»,</w:t>
            </w:r>
          </w:p>
          <w:p w:rsidR="00AA7B83" w:rsidRDefault="00AA7B83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генеалогического дерева семьи.</w:t>
            </w:r>
          </w:p>
          <w:p w:rsidR="00AA7B83" w:rsidRPr="00172EA8" w:rsidRDefault="00AA7B83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A4ED6" w:rsidRDefault="00AA7B83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«Интервью» (рассказывание о семье)</w:t>
            </w:r>
            <w:r w:rsidR="00192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B65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4D6"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</w:t>
            </w:r>
            <w:proofErr w:type="gramStart"/>
            <w:r w:rsidRPr="007754D6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gramEnd"/>
            <w:r w:rsidRPr="007754D6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для работы»</w:t>
            </w:r>
          </w:p>
          <w:p w:rsidR="007754D6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В.Осеевой «Волшебное слово»,</w:t>
            </w:r>
          </w:p>
          <w:p w:rsidR="007754D6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«Собираем добрые слова»</w:t>
            </w:r>
            <w:r w:rsidR="00382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D72">
              <w:rPr>
                <w:rFonts w:ascii="Times New Roman" w:hAnsi="Times New Roman" w:cs="Times New Roman"/>
                <w:sz w:val="24"/>
                <w:szCs w:val="24"/>
              </w:rPr>
              <w:t>(с мячом).</w:t>
            </w:r>
          </w:p>
          <w:p w:rsidR="006A4D72" w:rsidRDefault="006A4D72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бабушке перебрать пуговицы» (классификация)</w:t>
            </w:r>
          </w:p>
          <w:p w:rsidR="007754D6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D6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«Семья»</w:t>
            </w:r>
          </w:p>
          <w:p w:rsidR="007754D6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B83" w:rsidRPr="00172EA8" w:rsidRDefault="00AA7B83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6A4ED6" w:rsidRDefault="00192B65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домашних адресов с детьми.</w:t>
            </w:r>
          </w:p>
          <w:p w:rsidR="00192B65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«Хорошо ли драться»</w:t>
            </w:r>
          </w:p>
          <w:p w:rsidR="00382178" w:rsidRDefault="00382178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«Ты с бабушкой один дома. Ей стало плохо, что ты станешь делать»</w:t>
            </w:r>
          </w:p>
          <w:p w:rsidR="00382178" w:rsidRDefault="00382178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«Правая, левая рука»</w:t>
            </w:r>
          </w:p>
          <w:p w:rsidR="00382178" w:rsidRDefault="00382178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«Сосчитай сколько у птички птенчиков»</w:t>
            </w:r>
          </w:p>
          <w:p w:rsidR="00382178" w:rsidRDefault="00382178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«Найди,  что перепутал художник» (животные и их детеныши).</w:t>
            </w:r>
          </w:p>
          <w:p w:rsidR="00382178" w:rsidRDefault="00382178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D6" w:rsidRPr="00172EA8" w:rsidRDefault="007754D6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A4D72" w:rsidRPr="006A4D72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4D72">
              <w:rPr>
                <w:rFonts w:ascii="Times New Roman" w:hAnsi="Times New Roman" w:cs="Times New Roman"/>
                <w:sz w:val="24"/>
                <w:szCs w:val="24"/>
              </w:rPr>
              <w:t>Выставка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итературных произведений о </w:t>
            </w:r>
            <w:r w:rsidRPr="006A4D72">
              <w:rPr>
                <w:rFonts w:ascii="Times New Roman" w:hAnsi="Times New Roman" w:cs="Times New Roman"/>
                <w:sz w:val="24"/>
                <w:szCs w:val="24"/>
              </w:rPr>
              <w:t xml:space="preserve"> семье. </w:t>
            </w:r>
          </w:p>
          <w:p w:rsidR="006A4ED6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4D72">
              <w:rPr>
                <w:rFonts w:ascii="Times New Roman" w:hAnsi="Times New Roman" w:cs="Times New Roman"/>
                <w:sz w:val="24"/>
                <w:szCs w:val="24"/>
              </w:rPr>
              <w:t>Фотографии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ллюстрации людей  разных профессий.</w:t>
            </w:r>
          </w:p>
          <w:p w:rsidR="006A4D72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Аудиозаписи, ватманы, семейные фотографии, клей, пуговицы разных размеров, формы,</w:t>
            </w:r>
          </w:p>
          <w:p w:rsidR="006A4D72" w:rsidRPr="00172EA8" w:rsidRDefault="006A4D72" w:rsidP="006A4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ролевой игре «Моя семья».</w:t>
            </w:r>
          </w:p>
        </w:tc>
        <w:tc>
          <w:tcPr>
            <w:tcW w:w="2113" w:type="dxa"/>
          </w:tcPr>
          <w:p w:rsidR="006A4ED6" w:rsidRDefault="00D86D8F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D8F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 Семья и здоровый образ жизни».</w:t>
            </w:r>
          </w:p>
          <w:p w:rsidR="00D86D8F" w:rsidRPr="00172EA8" w:rsidRDefault="00800A30" w:rsidP="00EA6F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</w:t>
            </w:r>
            <w:r w:rsidR="00D86D8F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коллекции».</w:t>
            </w:r>
          </w:p>
        </w:tc>
      </w:tr>
    </w:tbl>
    <w:p w:rsidR="006A4ED6" w:rsidRPr="00172EA8" w:rsidRDefault="006A4ED6" w:rsidP="006A4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4ED6" w:rsidRPr="00172EA8" w:rsidRDefault="006A4ED6" w:rsidP="006A4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0FA5" w:rsidRPr="00172EA8" w:rsidRDefault="00EC0FA5" w:rsidP="006A4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4ED6" w:rsidRPr="009975DD" w:rsidRDefault="00EC0FA5" w:rsidP="006A4E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2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4ED6" w:rsidRPr="009975DD">
        <w:rPr>
          <w:rFonts w:ascii="Times New Roman" w:hAnsi="Times New Roman" w:cs="Times New Roman"/>
          <w:b/>
          <w:sz w:val="24"/>
          <w:szCs w:val="24"/>
        </w:rPr>
        <w:t>Итоговое мероприятие: «Мои любимые коллекции» (коллекционирование детей и родителей).</w:t>
      </w:r>
    </w:p>
    <w:p w:rsidR="00DE5C60" w:rsidRPr="009975DD" w:rsidRDefault="00DE5C60" w:rsidP="00DE5C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975DD">
        <w:rPr>
          <w:rFonts w:ascii="Times New Roman" w:hAnsi="Times New Roman" w:cs="Times New Roman"/>
          <w:sz w:val="24"/>
          <w:szCs w:val="24"/>
        </w:rPr>
        <w:t>1   Встреча гостей. (Закрепление речевых форм приветствия</w:t>
      </w:r>
      <w:proofErr w:type="gramStart"/>
      <w:r w:rsidRPr="009975D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A4ED6" w:rsidRPr="009975DD" w:rsidRDefault="00DE5C60" w:rsidP="00DE5C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975DD">
        <w:rPr>
          <w:rFonts w:ascii="Times New Roman" w:hAnsi="Times New Roman" w:cs="Times New Roman"/>
          <w:sz w:val="24"/>
          <w:szCs w:val="24"/>
        </w:rPr>
        <w:t xml:space="preserve">2   </w:t>
      </w:r>
      <w:r w:rsidR="006A4ED6" w:rsidRPr="009975DD">
        <w:rPr>
          <w:rFonts w:ascii="Times New Roman" w:hAnsi="Times New Roman" w:cs="Times New Roman"/>
          <w:sz w:val="24"/>
          <w:szCs w:val="24"/>
        </w:rPr>
        <w:t>Выставка-показ коллекций детей и родителей (рассматривание, беседа  с детьми и родителями по ходу).</w:t>
      </w:r>
    </w:p>
    <w:p w:rsidR="006A4ED6" w:rsidRPr="009975DD" w:rsidRDefault="00DE5C60" w:rsidP="00DE5C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975DD">
        <w:rPr>
          <w:rFonts w:ascii="Times New Roman" w:hAnsi="Times New Roman" w:cs="Times New Roman"/>
          <w:sz w:val="24"/>
          <w:szCs w:val="24"/>
        </w:rPr>
        <w:t xml:space="preserve">2   </w:t>
      </w:r>
      <w:r w:rsidR="006A4ED6" w:rsidRPr="009975DD">
        <w:rPr>
          <w:rFonts w:ascii="Times New Roman" w:hAnsi="Times New Roman" w:cs="Times New Roman"/>
          <w:sz w:val="24"/>
          <w:szCs w:val="24"/>
        </w:rPr>
        <w:t>Исполнение песни «Из чего же сделаны девчонки, мальчишки».</w:t>
      </w:r>
    </w:p>
    <w:p w:rsidR="006A4ED6" w:rsidRPr="009975DD" w:rsidRDefault="006A4ED6" w:rsidP="00DE5C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75DD">
        <w:rPr>
          <w:rFonts w:ascii="Times New Roman" w:hAnsi="Times New Roman" w:cs="Times New Roman"/>
          <w:sz w:val="24"/>
          <w:szCs w:val="24"/>
        </w:rPr>
        <w:t>Создание в группе уголка «Наши коллекции».</w:t>
      </w:r>
    </w:p>
    <w:p w:rsidR="002A761D" w:rsidRPr="009975DD" w:rsidRDefault="002A761D">
      <w:pPr>
        <w:rPr>
          <w:sz w:val="24"/>
          <w:szCs w:val="24"/>
        </w:rPr>
      </w:pPr>
    </w:p>
    <w:sectPr w:rsidR="002A761D" w:rsidRPr="009975DD" w:rsidSect="009975D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27" w:rsidRDefault="00DB0627" w:rsidP="002A344F">
      <w:pPr>
        <w:spacing w:after="0" w:line="240" w:lineRule="auto"/>
      </w:pPr>
      <w:r>
        <w:separator/>
      </w:r>
    </w:p>
  </w:endnote>
  <w:endnote w:type="continuationSeparator" w:id="0">
    <w:p w:rsidR="00DB0627" w:rsidRDefault="00DB0627" w:rsidP="002A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27" w:rsidRDefault="00DB0627" w:rsidP="002A344F">
      <w:pPr>
        <w:spacing w:after="0" w:line="240" w:lineRule="auto"/>
      </w:pPr>
      <w:r>
        <w:separator/>
      </w:r>
    </w:p>
  </w:footnote>
  <w:footnote w:type="continuationSeparator" w:id="0">
    <w:p w:rsidR="00DB0627" w:rsidRDefault="00DB0627" w:rsidP="002A3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7110"/>
    <w:multiLevelType w:val="hybridMultilevel"/>
    <w:tmpl w:val="41D2845A"/>
    <w:lvl w:ilvl="0" w:tplc="892272DE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7F1A30"/>
    <w:multiLevelType w:val="hybridMultilevel"/>
    <w:tmpl w:val="78CC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ED6"/>
    <w:rsid w:val="00053EC4"/>
    <w:rsid w:val="00132D75"/>
    <w:rsid w:val="00172EA8"/>
    <w:rsid w:val="00192B65"/>
    <w:rsid w:val="00232995"/>
    <w:rsid w:val="002A344F"/>
    <w:rsid w:val="002A761D"/>
    <w:rsid w:val="00382178"/>
    <w:rsid w:val="00394F5B"/>
    <w:rsid w:val="004C58A7"/>
    <w:rsid w:val="0056660F"/>
    <w:rsid w:val="005A35A8"/>
    <w:rsid w:val="006A4D72"/>
    <w:rsid w:val="006A4ED6"/>
    <w:rsid w:val="007754D6"/>
    <w:rsid w:val="00800A30"/>
    <w:rsid w:val="00834D1C"/>
    <w:rsid w:val="00907344"/>
    <w:rsid w:val="00945DCB"/>
    <w:rsid w:val="00983794"/>
    <w:rsid w:val="009975DD"/>
    <w:rsid w:val="00A30590"/>
    <w:rsid w:val="00AA7B83"/>
    <w:rsid w:val="00BF1533"/>
    <w:rsid w:val="00C24CB3"/>
    <w:rsid w:val="00CB23DD"/>
    <w:rsid w:val="00D86D8F"/>
    <w:rsid w:val="00DB0627"/>
    <w:rsid w:val="00DE5C60"/>
    <w:rsid w:val="00EC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ED6"/>
    <w:pPr>
      <w:spacing w:after="0" w:line="240" w:lineRule="auto"/>
    </w:pPr>
  </w:style>
  <w:style w:type="table" w:styleId="a4">
    <w:name w:val="Table Grid"/>
    <w:basedOn w:val="a1"/>
    <w:uiPriority w:val="59"/>
    <w:rsid w:val="006A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44F"/>
  </w:style>
  <w:style w:type="paragraph" w:styleId="a7">
    <w:name w:val="footer"/>
    <w:basedOn w:val="a"/>
    <w:link w:val="a8"/>
    <w:uiPriority w:val="99"/>
    <w:unhideWhenUsed/>
    <w:rsid w:val="002A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ED6"/>
    <w:pPr>
      <w:spacing w:after="0" w:line="240" w:lineRule="auto"/>
    </w:pPr>
  </w:style>
  <w:style w:type="table" w:styleId="a4">
    <w:name w:val="Table Grid"/>
    <w:basedOn w:val="a1"/>
    <w:uiPriority w:val="59"/>
    <w:rsid w:val="006A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44F"/>
  </w:style>
  <w:style w:type="paragraph" w:styleId="a7">
    <w:name w:val="footer"/>
    <w:basedOn w:val="a"/>
    <w:link w:val="a8"/>
    <w:uiPriority w:val="99"/>
    <w:unhideWhenUsed/>
    <w:rsid w:val="002A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15</cp:revision>
  <dcterms:created xsi:type="dcterms:W3CDTF">2015-05-29T19:05:00Z</dcterms:created>
  <dcterms:modified xsi:type="dcterms:W3CDTF">2016-09-26T04:36:00Z</dcterms:modified>
</cp:coreProperties>
</file>