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BB" w:rsidRPr="00D72DBB" w:rsidRDefault="00D72DBB" w:rsidP="00D72DBB">
      <w:pPr>
        <w:spacing w:line="360" w:lineRule="auto"/>
        <w:jc w:val="right"/>
        <w:rPr>
          <w:sz w:val="28"/>
          <w:szCs w:val="28"/>
        </w:rPr>
      </w:pPr>
      <w:r w:rsidRPr="00D72DBB">
        <w:rPr>
          <w:sz w:val="28"/>
          <w:szCs w:val="28"/>
        </w:rPr>
        <w:t>Барановская Анжелика Владимировна</w:t>
      </w:r>
    </w:p>
    <w:p w:rsidR="00D72DBB" w:rsidRPr="00D72DBB" w:rsidRDefault="00D72DBB" w:rsidP="00D72DBB">
      <w:pPr>
        <w:spacing w:line="360" w:lineRule="auto"/>
        <w:jc w:val="right"/>
        <w:rPr>
          <w:sz w:val="28"/>
          <w:szCs w:val="28"/>
        </w:rPr>
      </w:pPr>
      <w:r w:rsidRPr="00D72DBB">
        <w:rPr>
          <w:sz w:val="28"/>
          <w:szCs w:val="28"/>
        </w:rPr>
        <w:t>МБДОУ «Детский сад комбинированного вида №62 «Почемучка»»</w:t>
      </w:r>
    </w:p>
    <w:p w:rsidR="00D72DBB" w:rsidRDefault="00D72DBB" w:rsidP="00D72DBB">
      <w:pPr>
        <w:spacing w:line="360" w:lineRule="auto"/>
        <w:jc w:val="right"/>
        <w:rPr>
          <w:sz w:val="28"/>
          <w:szCs w:val="28"/>
        </w:rPr>
      </w:pPr>
      <w:r w:rsidRPr="00D72DBB">
        <w:rPr>
          <w:sz w:val="28"/>
          <w:szCs w:val="28"/>
        </w:rPr>
        <w:t>г. Норильск Красноярского края</w:t>
      </w:r>
    </w:p>
    <w:p w:rsidR="00D72DBB" w:rsidRPr="00D72DBB" w:rsidRDefault="00D72DBB" w:rsidP="00D72DBB">
      <w:pPr>
        <w:spacing w:line="360" w:lineRule="auto"/>
        <w:jc w:val="right"/>
        <w:rPr>
          <w:sz w:val="28"/>
          <w:szCs w:val="28"/>
        </w:rPr>
      </w:pPr>
      <w:r w:rsidRPr="00D72DBB">
        <w:rPr>
          <w:sz w:val="28"/>
          <w:szCs w:val="28"/>
        </w:rPr>
        <w:t>Учитель-логопед</w:t>
      </w:r>
    </w:p>
    <w:p w:rsidR="00447B7C" w:rsidRPr="006F0EC9" w:rsidRDefault="006F0EC9" w:rsidP="00EA2B24">
      <w:pPr>
        <w:spacing w:line="360" w:lineRule="auto"/>
        <w:jc w:val="center"/>
        <w:rPr>
          <w:b/>
          <w:sz w:val="28"/>
          <w:szCs w:val="28"/>
        </w:rPr>
      </w:pPr>
      <w:r w:rsidRPr="006F0EC9">
        <w:rPr>
          <w:b/>
          <w:sz w:val="28"/>
          <w:szCs w:val="28"/>
        </w:rPr>
        <w:t>НОД. Конспект</w:t>
      </w:r>
      <w:r w:rsidR="00447B7C" w:rsidRPr="006F0EC9">
        <w:rPr>
          <w:b/>
          <w:sz w:val="28"/>
          <w:szCs w:val="28"/>
        </w:rPr>
        <w:t xml:space="preserve"> фронтально</w:t>
      </w:r>
      <w:r w:rsidRPr="006F0EC9">
        <w:rPr>
          <w:b/>
          <w:sz w:val="28"/>
          <w:szCs w:val="28"/>
        </w:rPr>
        <w:t>й</w:t>
      </w:r>
      <w:r w:rsidR="00447B7C" w:rsidRPr="006F0EC9">
        <w:rPr>
          <w:b/>
          <w:sz w:val="28"/>
          <w:szCs w:val="28"/>
        </w:rPr>
        <w:t xml:space="preserve"> </w:t>
      </w:r>
      <w:r w:rsidRPr="006F0EC9">
        <w:rPr>
          <w:b/>
          <w:sz w:val="28"/>
          <w:szCs w:val="28"/>
        </w:rPr>
        <w:t xml:space="preserve">коррекционно-образовательной </w:t>
      </w:r>
      <w:r w:rsidR="00EA2B24">
        <w:rPr>
          <w:b/>
          <w:sz w:val="28"/>
          <w:szCs w:val="28"/>
        </w:rPr>
        <w:t>д</w:t>
      </w:r>
      <w:r w:rsidRPr="006F0EC9">
        <w:rPr>
          <w:b/>
          <w:sz w:val="28"/>
          <w:szCs w:val="28"/>
        </w:rPr>
        <w:t>еятельности</w:t>
      </w:r>
      <w:r w:rsidR="00447B7C" w:rsidRPr="006F0EC9">
        <w:rPr>
          <w:b/>
          <w:sz w:val="28"/>
          <w:szCs w:val="28"/>
        </w:rPr>
        <w:t xml:space="preserve"> в группе</w:t>
      </w:r>
      <w:r w:rsidRPr="006F0EC9">
        <w:rPr>
          <w:b/>
          <w:sz w:val="28"/>
          <w:szCs w:val="28"/>
        </w:rPr>
        <w:t xml:space="preserve"> компенсирующей направленности</w:t>
      </w:r>
      <w:r w:rsidR="00447B7C" w:rsidRPr="006F0EC9">
        <w:rPr>
          <w:b/>
          <w:sz w:val="28"/>
          <w:szCs w:val="28"/>
        </w:rPr>
        <w:t xml:space="preserve"> для детей с </w:t>
      </w:r>
      <w:r w:rsidRPr="006F0EC9">
        <w:rPr>
          <w:b/>
          <w:sz w:val="28"/>
          <w:szCs w:val="28"/>
        </w:rPr>
        <w:t xml:space="preserve">ОНР </w:t>
      </w:r>
      <w:r w:rsidR="00447B7C" w:rsidRPr="006F0EC9">
        <w:rPr>
          <w:b/>
          <w:sz w:val="28"/>
          <w:szCs w:val="28"/>
        </w:rPr>
        <w:t>(</w:t>
      </w:r>
      <w:proofErr w:type="spellStart"/>
      <w:r w:rsidR="00447B7C" w:rsidRPr="006F0EC9">
        <w:rPr>
          <w:b/>
          <w:sz w:val="28"/>
          <w:szCs w:val="28"/>
        </w:rPr>
        <w:t>подг</w:t>
      </w:r>
      <w:proofErr w:type="spellEnd"/>
      <w:r w:rsidRPr="006F0EC9">
        <w:rPr>
          <w:b/>
          <w:sz w:val="28"/>
          <w:szCs w:val="28"/>
        </w:rPr>
        <w:t>.</w:t>
      </w:r>
      <w:r w:rsidR="00447B7C" w:rsidRPr="006F0EC9">
        <w:rPr>
          <w:b/>
          <w:sz w:val="28"/>
          <w:szCs w:val="28"/>
        </w:rPr>
        <w:t xml:space="preserve"> возраст)</w:t>
      </w:r>
    </w:p>
    <w:p w:rsidR="00447B7C" w:rsidRPr="00D72DBB" w:rsidRDefault="00447B7C" w:rsidP="006F0EC9">
      <w:pPr>
        <w:spacing w:line="360" w:lineRule="auto"/>
        <w:jc w:val="both"/>
        <w:rPr>
          <w:sz w:val="28"/>
          <w:szCs w:val="28"/>
        </w:rPr>
      </w:pPr>
      <w:r w:rsidRPr="00D72DBB">
        <w:rPr>
          <w:b/>
          <w:sz w:val="28"/>
          <w:szCs w:val="28"/>
        </w:rPr>
        <w:t>Лексическая тема</w:t>
      </w:r>
      <w:r w:rsidRPr="00D72DBB">
        <w:rPr>
          <w:sz w:val="28"/>
          <w:szCs w:val="28"/>
        </w:rPr>
        <w:t>: Армия. Защитники Отечества.</w:t>
      </w:r>
    </w:p>
    <w:p w:rsidR="00447B7C" w:rsidRPr="00D72DBB" w:rsidRDefault="006F0EC9" w:rsidP="006F0EC9">
      <w:pPr>
        <w:spacing w:line="360" w:lineRule="auto"/>
        <w:jc w:val="both"/>
        <w:rPr>
          <w:sz w:val="28"/>
          <w:szCs w:val="28"/>
        </w:rPr>
      </w:pPr>
      <w:r w:rsidRPr="00D72DBB">
        <w:rPr>
          <w:b/>
          <w:sz w:val="28"/>
          <w:szCs w:val="28"/>
        </w:rPr>
        <w:t>Элементы обучения грамоте</w:t>
      </w:r>
      <w:r w:rsidRPr="00D72DBB">
        <w:rPr>
          <w:sz w:val="28"/>
          <w:szCs w:val="28"/>
        </w:rPr>
        <w:t>: Дифференциация звуков</w:t>
      </w:r>
      <w:proofErr w:type="gramStart"/>
      <w:r w:rsidRPr="00D72DBB">
        <w:rPr>
          <w:sz w:val="28"/>
          <w:szCs w:val="28"/>
        </w:rPr>
        <w:t xml:space="preserve"> </w:t>
      </w:r>
      <w:r w:rsidR="00447B7C" w:rsidRPr="00D72DBB">
        <w:rPr>
          <w:sz w:val="28"/>
          <w:szCs w:val="28"/>
        </w:rPr>
        <w:t>К</w:t>
      </w:r>
      <w:proofErr w:type="gramEnd"/>
      <w:r w:rsidR="00447B7C" w:rsidRPr="00D72DBB">
        <w:rPr>
          <w:sz w:val="28"/>
          <w:szCs w:val="28"/>
        </w:rPr>
        <w:t xml:space="preserve"> – Г.</w:t>
      </w:r>
    </w:p>
    <w:p w:rsidR="006F0EC9" w:rsidRPr="00D72DBB" w:rsidRDefault="006F0EC9" w:rsidP="006F0EC9">
      <w:pPr>
        <w:spacing w:line="360" w:lineRule="auto"/>
        <w:jc w:val="both"/>
        <w:rPr>
          <w:sz w:val="28"/>
          <w:szCs w:val="28"/>
        </w:rPr>
      </w:pPr>
      <w:r w:rsidRPr="00D72DBB">
        <w:rPr>
          <w:b/>
          <w:sz w:val="28"/>
          <w:szCs w:val="28"/>
        </w:rPr>
        <w:t>Интеграция образовательных областей</w:t>
      </w:r>
      <w:r w:rsidRPr="00D72DBB">
        <w:rPr>
          <w:sz w:val="28"/>
          <w:szCs w:val="28"/>
        </w:rPr>
        <w:t>: Речь, Познание, Социально-коммуникативная, Художественно-эстетическая.</w:t>
      </w:r>
    </w:p>
    <w:p w:rsidR="006F0EC9" w:rsidRPr="00D72DBB" w:rsidRDefault="006F0EC9" w:rsidP="006F0EC9">
      <w:pPr>
        <w:pStyle w:val="21"/>
        <w:spacing w:line="360" w:lineRule="auto"/>
        <w:ind w:firstLine="0"/>
        <w:rPr>
          <w:szCs w:val="28"/>
        </w:rPr>
      </w:pPr>
      <w:r w:rsidRPr="00D72DBB">
        <w:rPr>
          <w:b/>
          <w:szCs w:val="28"/>
        </w:rPr>
        <w:t>Цели:</w:t>
      </w:r>
      <w:r w:rsidRPr="00D72DBB">
        <w:rPr>
          <w:szCs w:val="28"/>
        </w:rPr>
        <w:t xml:space="preserve">  Практическое усвоение лексических и грамматических средств языка. Подготовка к обучению грамоте, овладение элементами грамоты.</w:t>
      </w:r>
    </w:p>
    <w:p w:rsidR="00447B7C" w:rsidRPr="00D72DBB" w:rsidRDefault="006F0EC9" w:rsidP="006F0EC9">
      <w:pPr>
        <w:spacing w:line="360" w:lineRule="auto"/>
        <w:jc w:val="both"/>
        <w:rPr>
          <w:b/>
          <w:sz w:val="28"/>
          <w:szCs w:val="28"/>
        </w:rPr>
      </w:pPr>
      <w:r w:rsidRPr="00D72DBB">
        <w:rPr>
          <w:b/>
          <w:sz w:val="28"/>
          <w:szCs w:val="28"/>
        </w:rPr>
        <w:t>Задачи:</w:t>
      </w:r>
      <w:r w:rsidR="00447B7C" w:rsidRPr="00D72DBB">
        <w:rPr>
          <w:b/>
          <w:sz w:val="28"/>
          <w:szCs w:val="28"/>
        </w:rPr>
        <w:t xml:space="preserve">  </w:t>
      </w:r>
    </w:p>
    <w:p w:rsidR="00447B7C" w:rsidRPr="006F0EC9" w:rsidRDefault="006F0EC9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A4B02">
        <w:rPr>
          <w:sz w:val="28"/>
          <w:szCs w:val="28"/>
        </w:rPr>
        <w:t xml:space="preserve">Закреплять, пополнять и активизировать в речи словарь по </w:t>
      </w:r>
      <w:r>
        <w:rPr>
          <w:sz w:val="28"/>
          <w:szCs w:val="28"/>
        </w:rPr>
        <w:t xml:space="preserve">лексической </w:t>
      </w:r>
      <w:r w:rsidR="00447B7C" w:rsidRPr="006F0EC9">
        <w:rPr>
          <w:sz w:val="28"/>
          <w:szCs w:val="28"/>
        </w:rPr>
        <w:t>теме;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Продолжать учить согласованию существительных с числительными;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Продолжать учить определению родственных слов в ряде слов;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Учить дифференцировать звуки </w:t>
      </w:r>
      <w:proofErr w:type="gramStart"/>
      <w:r w:rsidRPr="006F0EC9">
        <w:rPr>
          <w:sz w:val="28"/>
          <w:szCs w:val="28"/>
        </w:rPr>
        <w:t>Г-</w:t>
      </w:r>
      <w:proofErr w:type="gramEnd"/>
      <w:r w:rsidRPr="006F0EC9">
        <w:rPr>
          <w:sz w:val="28"/>
          <w:szCs w:val="28"/>
        </w:rPr>
        <w:t xml:space="preserve"> К в ряде звуков, словах;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Упражнять в делении слов на слоги, в назывании слога по его порядковому номеру;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Упражнять в </w:t>
      </w:r>
      <w:r w:rsidR="004A7703" w:rsidRPr="006F0EC9">
        <w:rPr>
          <w:sz w:val="28"/>
          <w:szCs w:val="28"/>
        </w:rPr>
        <w:t>выполнении звукового анализа;</w:t>
      </w:r>
    </w:p>
    <w:p w:rsidR="00447B7C" w:rsidRPr="006F0EC9" w:rsidRDefault="00447B7C" w:rsidP="006F0EC9">
      <w:pPr>
        <w:numPr>
          <w:ilvl w:val="0"/>
          <w:numId w:val="7"/>
        </w:numPr>
        <w:tabs>
          <w:tab w:val="clear" w:pos="360"/>
          <w:tab w:val="num" w:pos="142"/>
        </w:tabs>
        <w:spacing w:line="360" w:lineRule="auto"/>
        <w:ind w:left="142" w:hanging="142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Развивать внимание, мышление.</w:t>
      </w:r>
    </w:p>
    <w:p w:rsidR="00447B7C" w:rsidRPr="006F0EC9" w:rsidRDefault="00447B7C" w:rsidP="006F0EC9">
      <w:pPr>
        <w:spacing w:line="360" w:lineRule="auto"/>
        <w:jc w:val="both"/>
        <w:rPr>
          <w:sz w:val="28"/>
          <w:szCs w:val="28"/>
        </w:rPr>
      </w:pPr>
      <w:r w:rsidRPr="00D72DBB">
        <w:rPr>
          <w:b/>
          <w:sz w:val="28"/>
          <w:szCs w:val="28"/>
        </w:rPr>
        <w:t>Оборудование:</w:t>
      </w:r>
      <w:r w:rsidRPr="006F0EC9">
        <w:rPr>
          <w:sz w:val="28"/>
          <w:szCs w:val="28"/>
        </w:rPr>
        <w:t xml:space="preserve">  на каждого ребёнка: зеркала, кассы букв, коробочки с набором для выполнения звукового анализа и выкладывания схем предложений; </w:t>
      </w:r>
      <w:r w:rsidR="004A7703" w:rsidRPr="006F0EC9">
        <w:rPr>
          <w:sz w:val="28"/>
          <w:szCs w:val="28"/>
        </w:rPr>
        <w:t xml:space="preserve">сигнальные фишки красного и голубого цвета, слоговые карточки; карточки из игры «Шифровки»; набор предметных картинок с изображением звезды и </w:t>
      </w:r>
      <w:r w:rsidR="003066D8">
        <w:rPr>
          <w:sz w:val="28"/>
          <w:szCs w:val="28"/>
        </w:rPr>
        <w:t>якор</w:t>
      </w:r>
      <w:r w:rsidR="004A7703" w:rsidRPr="006F0EC9">
        <w:rPr>
          <w:sz w:val="28"/>
          <w:szCs w:val="28"/>
        </w:rPr>
        <w:t>я.</w:t>
      </w:r>
    </w:p>
    <w:p w:rsidR="004A7703" w:rsidRPr="00D72DBB" w:rsidRDefault="007A2EE4" w:rsidP="006F0EC9">
      <w:pPr>
        <w:spacing w:line="360" w:lineRule="auto"/>
        <w:jc w:val="both"/>
        <w:rPr>
          <w:b/>
          <w:sz w:val="28"/>
          <w:szCs w:val="28"/>
        </w:rPr>
      </w:pPr>
      <w:r w:rsidRPr="00D72DBB">
        <w:rPr>
          <w:b/>
          <w:sz w:val="28"/>
          <w:szCs w:val="28"/>
        </w:rPr>
        <w:t>Ход:</w:t>
      </w:r>
    </w:p>
    <w:p w:rsidR="004A7703" w:rsidRPr="00D72DBB" w:rsidRDefault="004A7703" w:rsidP="006F0EC9">
      <w:pPr>
        <w:spacing w:line="360" w:lineRule="auto"/>
        <w:rPr>
          <w:b/>
          <w:sz w:val="28"/>
          <w:szCs w:val="28"/>
        </w:rPr>
      </w:pPr>
      <w:r w:rsidRPr="00D72DBB">
        <w:rPr>
          <w:b/>
          <w:sz w:val="28"/>
          <w:szCs w:val="28"/>
        </w:rPr>
        <w:t>Организационный момент.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Отгадайте загадки:</w:t>
      </w:r>
      <w:r w:rsidR="006F0EC9" w:rsidRPr="006F0EC9">
        <w:rPr>
          <w:sz w:val="28"/>
          <w:szCs w:val="28"/>
        </w:rPr>
        <w:t xml:space="preserve"> 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  <w:sectPr w:rsidR="004A7703" w:rsidRPr="006F0EC9" w:rsidSect="003066D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lastRenderedPageBreak/>
        <w:t>Он знаком ребятам всем,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Со звездой он носит шлем,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За спиной его винтовка,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Марширует очень ловко.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(солдат)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lastRenderedPageBreak/>
        <w:t xml:space="preserve">Кто шагает на параде, - 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Вьются ленты за спиной.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Ленты вьются, а в отряде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Нет девчонки ни одной?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(моряки)</w:t>
      </w: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  <w:sectPr w:rsidR="004A7703" w:rsidRPr="006F0EC9" w:rsidSect="003066D8">
          <w:type w:val="continuous"/>
          <w:pgSz w:w="11906" w:h="16838"/>
          <w:pgMar w:top="1134" w:right="1134" w:bottom="1134" w:left="1134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4A7703" w:rsidRPr="006F0EC9" w:rsidRDefault="004A7703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lastRenderedPageBreak/>
        <w:t>-</w:t>
      </w:r>
      <w:r w:rsidR="003066D8">
        <w:rPr>
          <w:sz w:val="28"/>
          <w:szCs w:val="28"/>
        </w:rPr>
        <w:t>Как вы думаете, о чем мы сегодня будем говорить на занятии? (ответы детей)</w:t>
      </w:r>
      <w:r w:rsidRPr="006F0EC9">
        <w:rPr>
          <w:sz w:val="28"/>
          <w:szCs w:val="28"/>
        </w:rPr>
        <w:t xml:space="preserve"> Давайте у нас 1й ряд будет отрядом солдат, а 2й ряд – отрядом моряков. И мы посоревнуемся друг с другом – если задание выполнено правильно, отряд получит награду – карточку. В конце занятия посмотрим, кто заработает больше фишек</w:t>
      </w:r>
      <w:proofErr w:type="gramStart"/>
      <w:r w:rsidRPr="006F0EC9">
        <w:rPr>
          <w:sz w:val="28"/>
          <w:szCs w:val="28"/>
        </w:rPr>
        <w:t>.</w:t>
      </w:r>
      <w:proofErr w:type="gramEnd"/>
      <w:r w:rsidRPr="006F0EC9">
        <w:rPr>
          <w:sz w:val="28"/>
          <w:szCs w:val="28"/>
        </w:rPr>
        <w:t xml:space="preserve"> </w:t>
      </w:r>
      <w:r w:rsidR="003066D8">
        <w:rPr>
          <w:sz w:val="28"/>
          <w:szCs w:val="28"/>
        </w:rPr>
        <w:t>(</w:t>
      </w:r>
      <w:proofErr w:type="gramStart"/>
      <w:r w:rsidR="003066D8">
        <w:rPr>
          <w:sz w:val="28"/>
          <w:szCs w:val="28"/>
        </w:rPr>
        <w:t>д</w:t>
      </w:r>
      <w:proofErr w:type="gramEnd"/>
      <w:r w:rsidR="003066D8">
        <w:rPr>
          <w:sz w:val="28"/>
          <w:szCs w:val="28"/>
        </w:rPr>
        <w:t xml:space="preserve">ля «солдат» - карточки со звездами, для «моряков» - с якорем) </w:t>
      </w:r>
      <w:r w:rsidRPr="006F0EC9">
        <w:rPr>
          <w:sz w:val="28"/>
          <w:szCs w:val="28"/>
        </w:rPr>
        <w:t>Согласны?</w:t>
      </w:r>
    </w:p>
    <w:p w:rsidR="00213E9B" w:rsidRPr="00D72DBB" w:rsidRDefault="00213E9B" w:rsidP="003066D8">
      <w:pPr>
        <w:spacing w:line="360" w:lineRule="auto"/>
        <w:rPr>
          <w:b/>
          <w:sz w:val="28"/>
          <w:szCs w:val="28"/>
        </w:rPr>
      </w:pPr>
      <w:r w:rsidRPr="00D72DBB">
        <w:rPr>
          <w:b/>
          <w:sz w:val="28"/>
          <w:szCs w:val="28"/>
        </w:rPr>
        <w:t>Основная часть.</w:t>
      </w:r>
    </w:p>
    <w:p w:rsidR="00213E9B" w:rsidRPr="006F0EC9" w:rsidRDefault="00213E9B" w:rsidP="006F0EC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  <w:u w:val="single"/>
        </w:rPr>
        <w:t>Согласование с числительными</w:t>
      </w:r>
      <w:r w:rsidRPr="006F0EC9">
        <w:rPr>
          <w:sz w:val="28"/>
          <w:szCs w:val="28"/>
        </w:rPr>
        <w:t xml:space="preserve">. </w:t>
      </w:r>
    </w:p>
    <w:p w:rsidR="00213E9B" w:rsidRPr="006F0EC9" w:rsidRDefault="00213E9B" w:rsidP="003066D8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- Итак, </w:t>
      </w:r>
      <w:r w:rsidR="003066D8">
        <w:rPr>
          <w:sz w:val="28"/>
          <w:szCs w:val="28"/>
        </w:rPr>
        <w:t>1</w:t>
      </w:r>
      <w:r w:rsidRPr="006F0EC9">
        <w:rPr>
          <w:sz w:val="28"/>
          <w:szCs w:val="28"/>
        </w:rPr>
        <w:t>е задание: сосчитать, сколько у нас солдат и моряков</w:t>
      </w:r>
      <w:r w:rsidR="003066D8">
        <w:rPr>
          <w:sz w:val="28"/>
          <w:szCs w:val="28"/>
        </w:rPr>
        <w:t xml:space="preserve"> </w:t>
      </w:r>
      <w:r w:rsidRPr="006F0EC9">
        <w:rPr>
          <w:sz w:val="28"/>
          <w:szCs w:val="28"/>
        </w:rPr>
        <w:t>(</w:t>
      </w:r>
      <w:r w:rsidR="007A2EE4">
        <w:rPr>
          <w:sz w:val="28"/>
          <w:szCs w:val="28"/>
        </w:rPr>
        <w:t xml:space="preserve">Д/у «Сосчитай-ка» - </w:t>
      </w:r>
      <w:r w:rsidRPr="006F0EC9">
        <w:rPr>
          <w:sz w:val="28"/>
          <w:szCs w:val="28"/>
        </w:rPr>
        <w:t>счет от 1 до 6)</w:t>
      </w:r>
    </w:p>
    <w:p w:rsidR="00213E9B" w:rsidRPr="006F0EC9" w:rsidRDefault="00213E9B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  <w:u w:val="single"/>
        </w:rPr>
        <w:t>Работа с родственными словами</w:t>
      </w:r>
      <w:r w:rsidRPr="006F0EC9">
        <w:rPr>
          <w:sz w:val="28"/>
          <w:szCs w:val="28"/>
        </w:rPr>
        <w:t xml:space="preserve">. </w:t>
      </w:r>
    </w:p>
    <w:p w:rsidR="00213E9B" w:rsidRPr="006F0EC9" w:rsidRDefault="00213E9B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- </w:t>
      </w:r>
      <w:r w:rsidR="003066D8">
        <w:rPr>
          <w:sz w:val="28"/>
          <w:szCs w:val="28"/>
        </w:rPr>
        <w:t>Следующе</w:t>
      </w:r>
      <w:r w:rsidRPr="006F0EC9">
        <w:rPr>
          <w:sz w:val="28"/>
          <w:szCs w:val="28"/>
        </w:rPr>
        <w:t>е задание:</w:t>
      </w:r>
      <w:r w:rsidR="00D42893" w:rsidRPr="00D42893">
        <w:rPr>
          <w:sz w:val="28"/>
          <w:szCs w:val="28"/>
        </w:rPr>
        <w:t xml:space="preserve"> </w:t>
      </w:r>
      <w:r w:rsidR="00D42893">
        <w:rPr>
          <w:sz w:val="28"/>
          <w:szCs w:val="28"/>
        </w:rPr>
        <w:t xml:space="preserve">Д/у «4й </w:t>
      </w:r>
      <w:proofErr w:type="gramStart"/>
      <w:r w:rsidR="00D42893">
        <w:rPr>
          <w:sz w:val="28"/>
          <w:szCs w:val="28"/>
        </w:rPr>
        <w:t>лишний</w:t>
      </w:r>
      <w:proofErr w:type="gramEnd"/>
      <w:r w:rsidR="00D42893">
        <w:rPr>
          <w:sz w:val="28"/>
          <w:szCs w:val="28"/>
        </w:rPr>
        <w:t>»</w:t>
      </w:r>
      <w:r w:rsidRPr="006F0EC9">
        <w:rPr>
          <w:sz w:val="28"/>
          <w:szCs w:val="28"/>
        </w:rPr>
        <w:t xml:space="preserve"> </w:t>
      </w:r>
      <w:r w:rsidR="003066D8">
        <w:rPr>
          <w:sz w:val="28"/>
          <w:szCs w:val="28"/>
        </w:rPr>
        <w:t>(каждой команде отдельное задание)</w:t>
      </w:r>
      <w:r w:rsidR="00D42893">
        <w:rPr>
          <w:sz w:val="28"/>
          <w:szCs w:val="28"/>
        </w:rPr>
        <w:t>.</w:t>
      </w:r>
    </w:p>
    <w:p w:rsidR="00D42893" w:rsidRDefault="00213E9B" w:rsidP="00D42893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защита, защитник, защищать, щипать;</w:t>
      </w:r>
      <w:r w:rsidR="00D42893" w:rsidRPr="00D42893">
        <w:rPr>
          <w:sz w:val="28"/>
          <w:szCs w:val="28"/>
        </w:rPr>
        <w:t xml:space="preserve"> </w:t>
      </w:r>
    </w:p>
    <w:p w:rsidR="00D42893" w:rsidRPr="006F0EC9" w:rsidRDefault="00D42893" w:rsidP="00D42893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Таня, танк, танковый, танкист;</w:t>
      </w:r>
    </w:p>
    <w:p w:rsidR="00D42893" w:rsidRPr="006F0EC9" w:rsidRDefault="00D42893" w:rsidP="00D42893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раненый, рана, охрана, ранение;</w:t>
      </w:r>
    </w:p>
    <w:p w:rsidR="00213E9B" w:rsidRPr="006F0EC9" w:rsidRDefault="00213E9B" w:rsidP="00D42893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граница, пограничник, граната, заграница.</w:t>
      </w:r>
    </w:p>
    <w:p w:rsidR="00213E9B" w:rsidRPr="006F0EC9" w:rsidRDefault="00213E9B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u w:val="single"/>
        </w:rPr>
      </w:pPr>
      <w:r w:rsidRPr="006F0EC9">
        <w:rPr>
          <w:sz w:val="28"/>
          <w:szCs w:val="28"/>
          <w:u w:val="single"/>
        </w:rPr>
        <w:t>Выделение звуков. Уточнение и сравнение артикуляции.</w:t>
      </w:r>
    </w:p>
    <w:p w:rsidR="00213E9B" w:rsidRPr="006F0EC9" w:rsidRDefault="00213E9B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Какой 1й звук в слове ГРАНИЦА?</w:t>
      </w:r>
    </w:p>
    <w:p w:rsidR="003066D8" w:rsidRDefault="003066D8" w:rsidP="006F0EC9">
      <w:pPr>
        <w:spacing w:line="360" w:lineRule="auto"/>
        <w:jc w:val="both"/>
      </w:pPr>
      <w:r w:rsidRPr="00FD7107">
        <w:t>(уточнение артикуляции и характеристики звука)</w:t>
      </w:r>
    </w:p>
    <w:p w:rsidR="00D91E0F" w:rsidRPr="006F0EC9" w:rsidRDefault="00D91E0F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- Если звук Г звонкий, назовите его глухого </w:t>
      </w:r>
      <w:r w:rsidR="006F0EC9" w:rsidRPr="006F0EC9">
        <w:rPr>
          <w:sz w:val="28"/>
          <w:szCs w:val="28"/>
        </w:rPr>
        <w:t>«</w:t>
      </w:r>
      <w:r w:rsidRPr="006F0EC9">
        <w:rPr>
          <w:sz w:val="28"/>
          <w:szCs w:val="28"/>
        </w:rPr>
        <w:t>брата</w:t>
      </w:r>
      <w:r w:rsidR="006F0EC9" w:rsidRPr="006F0EC9">
        <w:rPr>
          <w:sz w:val="28"/>
          <w:szCs w:val="28"/>
        </w:rPr>
        <w:t>»</w:t>
      </w:r>
      <w:r w:rsidRPr="006F0EC9">
        <w:rPr>
          <w:sz w:val="28"/>
          <w:szCs w:val="28"/>
        </w:rPr>
        <w:t xml:space="preserve"> (К)</w:t>
      </w:r>
    </w:p>
    <w:p w:rsidR="00D91E0F" w:rsidRPr="006F0EC9" w:rsidRDefault="003066D8" w:rsidP="006F0EC9">
      <w:pPr>
        <w:spacing w:line="360" w:lineRule="auto"/>
        <w:jc w:val="both"/>
        <w:rPr>
          <w:sz w:val="28"/>
          <w:szCs w:val="28"/>
        </w:rPr>
      </w:pPr>
      <w:r w:rsidRPr="006A4B02">
        <w:rPr>
          <w:sz w:val="28"/>
          <w:szCs w:val="28"/>
        </w:rPr>
        <w:t>(сравнение артикуляции, характеристик звуков)</w:t>
      </w:r>
    </w:p>
    <w:p w:rsidR="00D91E0F" w:rsidRPr="006F0EC9" w:rsidRDefault="00D91E0F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- Чем отличаются? </w:t>
      </w:r>
      <w:proofErr w:type="gramStart"/>
      <w:r w:rsidRPr="006F0EC9">
        <w:rPr>
          <w:sz w:val="28"/>
          <w:szCs w:val="28"/>
        </w:rPr>
        <w:t>(Г – звонкий, К – глухой)</w:t>
      </w:r>
      <w:proofErr w:type="gramEnd"/>
    </w:p>
    <w:p w:rsidR="00D91E0F" w:rsidRPr="006F0EC9" w:rsidRDefault="00D91E0F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u w:val="single"/>
        </w:rPr>
      </w:pPr>
      <w:r w:rsidRPr="006F0EC9">
        <w:rPr>
          <w:sz w:val="28"/>
          <w:szCs w:val="28"/>
          <w:u w:val="single"/>
        </w:rPr>
        <w:t>Дифференциация в ряде звуков,  словах.</w:t>
      </w:r>
    </w:p>
    <w:p w:rsidR="00D91E0F" w:rsidRPr="006F0EC9" w:rsidRDefault="003066D8" w:rsidP="006F0E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Следующее задание для наших команд: </w:t>
      </w:r>
      <w:r w:rsidR="007A2EE4">
        <w:rPr>
          <w:sz w:val="28"/>
          <w:szCs w:val="28"/>
        </w:rPr>
        <w:t>Д</w:t>
      </w:r>
      <w:r w:rsidR="00D91E0F" w:rsidRPr="006F0EC9">
        <w:rPr>
          <w:sz w:val="28"/>
          <w:szCs w:val="28"/>
        </w:rPr>
        <w:t>/игра «Сигнальщики»</w:t>
      </w:r>
    </w:p>
    <w:p w:rsidR="00D01B16" w:rsidRPr="006F0EC9" w:rsidRDefault="00D01B16" w:rsidP="003066D8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lastRenderedPageBreak/>
        <w:t xml:space="preserve">- Будьте внимательны! </w:t>
      </w:r>
      <w:r w:rsidR="00D42893">
        <w:rPr>
          <w:sz w:val="28"/>
          <w:szCs w:val="28"/>
        </w:rPr>
        <w:t xml:space="preserve">У моряков </w:t>
      </w:r>
      <w:r w:rsidRPr="006F0EC9">
        <w:rPr>
          <w:sz w:val="28"/>
          <w:szCs w:val="28"/>
        </w:rPr>
        <w:t xml:space="preserve">синие сигнальные фишки. А у солдат – красные фишки. Моряки «сигналят», когда услышат звук </w:t>
      </w:r>
      <w:proofErr w:type="gramStart"/>
      <w:r w:rsidRPr="006F0EC9">
        <w:rPr>
          <w:sz w:val="28"/>
          <w:szCs w:val="28"/>
        </w:rPr>
        <w:t>–Г</w:t>
      </w:r>
      <w:proofErr w:type="gramEnd"/>
      <w:r w:rsidRPr="006F0EC9">
        <w:rPr>
          <w:sz w:val="28"/>
          <w:szCs w:val="28"/>
        </w:rPr>
        <w:t>-, а солдаты, когда услышат звук –К-. Начали:</w:t>
      </w:r>
      <w:r w:rsidR="003066D8">
        <w:rPr>
          <w:sz w:val="28"/>
          <w:szCs w:val="28"/>
        </w:rPr>
        <w:t xml:space="preserve"> </w:t>
      </w:r>
      <w:r w:rsidRPr="006F0EC9">
        <w:rPr>
          <w:sz w:val="28"/>
          <w:szCs w:val="28"/>
        </w:rPr>
        <w:t xml:space="preserve">Т – К – Б – Г – К – Д – Г – Х - </w:t>
      </w:r>
      <w:proofErr w:type="gramStart"/>
      <w:r w:rsidRPr="006F0EC9">
        <w:rPr>
          <w:sz w:val="28"/>
          <w:szCs w:val="28"/>
        </w:rPr>
        <w:t>Г-</w:t>
      </w:r>
      <w:proofErr w:type="gramEnd"/>
      <w:r w:rsidRPr="006F0EC9">
        <w:rPr>
          <w:sz w:val="28"/>
          <w:szCs w:val="28"/>
        </w:rPr>
        <w:t xml:space="preserve"> К – П – М – К – Г</w:t>
      </w:r>
    </w:p>
    <w:p w:rsidR="00D01B16" w:rsidRPr="006F0EC9" w:rsidRDefault="00D01B16" w:rsidP="00EA2B24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А теперь ищем звуки Г и</w:t>
      </w:r>
      <w:proofErr w:type="gramStart"/>
      <w:r w:rsidRPr="006F0EC9">
        <w:rPr>
          <w:sz w:val="28"/>
          <w:szCs w:val="28"/>
        </w:rPr>
        <w:t xml:space="preserve"> К</w:t>
      </w:r>
      <w:proofErr w:type="gramEnd"/>
      <w:r w:rsidRPr="006F0EC9">
        <w:rPr>
          <w:sz w:val="28"/>
          <w:szCs w:val="28"/>
        </w:rPr>
        <w:t xml:space="preserve"> в словах:</w:t>
      </w:r>
      <w:r w:rsidR="00EA2B24">
        <w:rPr>
          <w:sz w:val="28"/>
          <w:szCs w:val="28"/>
        </w:rPr>
        <w:t xml:space="preserve"> т</w:t>
      </w:r>
      <w:r w:rsidRPr="006F0EC9">
        <w:rPr>
          <w:sz w:val="28"/>
          <w:szCs w:val="28"/>
        </w:rPr>
        <w:t xml:space="preserve">анк, отвага, граница, каска, капитан, граница, погоны, огонь, моряк,  </w:t>
      </w:r>
      <w:r w:rsidRPr="006F0EC9">
        <w:rPr>
          <w:sz w:val="28"/>
          <w:szCs w:val="28"/>
          <w:u w:val="single"/>
        </w:rPr>
        <w:t>парашют</w:t>
      </w:r>
      <w:r w:rsidRPr="006F0EC9">
        <w:rPr>
          <w:sz w:val="28"/>
          <w:szCs w:val="28"/>
        </w:rPr>
        <w:t>, фуражка, награда</w:t>
      </w:r>
      <w:r w:rsidR="00EA2B24">
        <w:rPr>
          <w:sz w:val="28"/>
          <w:szCs w:val="28"/>
        </w:rPr>
        <w:t xml:space="preserve"> (и т.п.)</w:t>
      </w:r>
    </w:p>
    <w:p w:rsidR="001732AE" w:rsidRPr="006F0EC9" w:rsidRDefault="001732AE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  <w:u w:val="single"/>
        </w:rPr>
        <w:t xml:space="preserve">Физ. </w:t>
      </w:r>
      <w:r w:rsidR="006F0EC9" w:rsidRPr="006F0EC9">
        <w:rPr>
          <w:sz w:val="28"/>
          <w:szCs w:val="28"/>
          <w:u w:val="single"/>
        </w:rPr>
        <w:t>м</w:t>
      </w:r>
      <w:r w:rsidRPr="006F0EC9">
        <w:rPr>
          <w:sz w:val="28"/>
          <w:szCs w:val="28"/>
          <w:u w:val="single"/>
        </w:rPr>
        <w:t>инутка</w:t>
      </w:r>
      <w:r w:rsidR="006F0EC9" w:rsidRPr="006F0EC9">
        <w:rPr>
          <w:sz w:val="28"/>
          <w:szCs w:val="28"/>
          <w:u w:val="single"/>
        </w:rPr>
        <w:t xml:space="preserve"> (стоя на ковре)</w:t>
      </w:r>
    </w:p>
    <w:p w:rsidR="001732AE" w:rsidRPr="006F0EC9" w:rsidRDefault="001732AE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И солдаты, и моряки должны быть сильными!</w:t>
      </w:r>
    </w:p>
    <w:p w:rsidR="001732AE" w:rsidRPr="006F0EC9" w:rsidRDefault="001732AE" w:rsidP="006F0EC9">
      <w:pPr>
        <w:spacing w:line="360" w:lineRule="auto"/>
        <w:jc w:val="center"/>
        <w:rPr>
          <w:sz w:val="28"/>
          <w:szCs w:val="28"/>
        </w:rPr>
      </w:pPr>
      <w:r w:rsidRPr="006F0EC9">
        <w:rPr>
          <w:sz w:val="28"/>
          <w:szCs w:val="28"/>
        </w:rPr>
        <w:t>Сжать кулак поможет нам</w:t>
      </w:r>
      <w:r w:rsidR="00EA2B24">
        <w:rPr>
          <w:sz w:val="28"/>
          <w:szCs w:val="28"/>
        </w:rPr>
        <w:t xml:space="preserve"> с</w:t>
      </w:r>
      <w:r w:rsidRPr="006F0EC9">
        <w:rPr>
          <w:sz w:val="28"/>
          <w:szCs w:val="28"/>
        </w:rPr>
        <w:t>ила с волей пополам!</w:t>
      </w:r>
    </w:p>
    <w:p w:rsidR="001732AE" w:rsidRPr="006F0EC9" w:rsidRDefault="001732AE" w:rsidP="006F0EC9">
      <w:pPr>
        <w:spacing w:line="360" w:lineRule="auto"/>
        <w:jc w:val="center"/>
        <w:rPr>
          <w:sz w:val="28"/>
          <w:szCs w:val="28"/>
        </w:rPr>
      </w:pPr>
      <w:r w:rsidRPr="006F0EC9">
        <w:rPr>
          <w:sz w:val="28"/>
          <w:szCs w:val="28"/>
        </w:rPr>
        <w:t>(сжимают кулаки на каждое слово, в конце – удерживают напряжение в руках)</w:t>
      </w:r>
    </w:p>
    <w:p w:rsidR="001732AE" w:rsidRPr="006F0EC9" w:rsidRDefault="001732AE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А еще они должны быть внимательными!</w:t>
      </w:r>
    </w:p>
    <w:p w:rsidR="001732AE" w:rsidRPr="006F0EC9" w:rsidRDefault="001732AE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П</w:t>
      </w:r>
      <w:r w:rsidR="00D42893">
        <w:rPr>
          <w:sz w:val="28"/>
          <w:szCs w:val="28"/>
        </w:rPr>
        <w:t xml:space="preserve">роводится </w:t>
      </w:r>
      <w:proofErr w:type="gramStart"/>
      <w:r w:rsidR="00D42893">
        <w:rPr>
          <w:sz w:val="28"/>
          <w:szCs w:val="28"/>
        </w:rPr>
        <w:t>п</w:t>
      </w:r>
      <w:proofErr w:type="gramEnd"/>
      <w:r w:rsidRPr="006F0EC9">
        <w:rPr>
          <w:sz w:val="28"/>
          <w:szCs w:val="28"/>
        </w:rPr>
        <w:t>/игра «Запрещенное движение»</w:t>
      </w:r>
    </w:p>
    <w:p w:rsidR="00D01B16" w:rsidRPr="006F0EC9" w:rsidRDefault="001732AE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  <w:u w:val="single"/>
        </w:rPr>
        <w:t>Определение количества слогов, называние слога по его порядковому номеру</w:t>
      </w:r>
    </w:p>
    <w:p w:rsidR="00F40900" w:rsidRPr="006F0EC9" w:rsidRDefault="00F40900" w:rsidP="00EA2B24">
      <w:pPr>
        <w:spacing w:line="360" w:lineRule="auto"/>
        <w:jc w:val="both"/>
        <w:rPr>
          <w:sz w:val="28"/>
          <w:szCs w:val="28"/>
        </w:rPr>
      </w:pPr>
      <w:proofErr w:type="gramStart"/>
      <w:r w:rsidRPr="006F0EC9">
        <w:rPr>
          <w:sz w:val="28"/>
          <w:szCs w:val="28"/>
        </w:rPr>
        <w:t xml:space="preserve">Д/игра «Не ошибись!» </w:t>
      </w:r>
      <w:r w:rsidR="00EA2B24">
        <w:rPr>
          <w:sz w:val="28"/>
          <w:szCs w:val="28"/>
        </w:rPr>
        <w:t xml:space="preserve">(количество слогов дети отмечают </w:t>
      </w:r>
      <w:r w:rsidR="007A2EE4">
        <w:rPr>
          <w:sz w:val="28"/>
          <w:szCs w:val="28"/>
        </w:rPr>
        <w:t xml:space="preserve">с помощью </w:t>
      </w:r>
      <w:r w:rsidRPr="006F0EC9">
        <w:rPr>
          <w:sz w:val="28"/>
          <w:szCs w:val="28"/>
        </w:rPr>
        <w:t>слоговы</w:t>
      </w:r>
      <w:r w:rsidR="007A2EE4">
        <w:rPr>
          <w:sz w:val="28"/>
          <w:szCs w:val="28"/>
        </w:rPr>
        <w:t>х</w:t>
      </w:r>
      <w:r w:rsidRPr="006F0EC9">
        <w:rPr>
          <w:sz w:val="28"/>
          <w:szCs w:val="28"/>
        </w:rPr>
        <w:t xml:space="preserve"> карточ</w:t>
      </w:r>
      <w:r w:rsidR="007A2EE4">
        <w:rPr>
          <w:sz w:val="28"/>
          <w:szCs w:val="28"/>
        </w:rPr>
        <w:t>ек</w:t>
      </w:r>
      <w:r w:rsidR="00EA2B24">
        <w:rPr>
          <w:sz w:val="28"/>
          <w:szCs w:val="28"/>
        </w:rPr>
        <w:t>)</w:t>
      </w:r>
      <w:r w:rsidRPr="006F0EC9">
        <w:rPr>
          <w:sz w:val="28"/>
          <w:szCs w:val="28"/>
        </w:rPr>
        <w:t>:</w:t>
      </w:r>
      <w:r w:rsidR="00EA2B24">
        <w:rPr>
          <w:sz w:val="28"/>
          <w:szCs w:val="28"/>
        </w:rPr>
        <w:t xml:space="preserve"> п</w:t>
      </w:r>
      <w:r w:rsidRPr="006F0EC9">
        <w:rPr>
          <w:sz w:val="28"/>
          <w:szCs w:val="28"/>
        </w:rPr>
        <w:t xml:space="preserve">илотка, рана, солдат, граница, погоны, </w:t>
      </w:r>
      <w:r w:rsidRPr="00EA2B24">
        <w:rPr>
          <w:sz w:val="28"/>
          <w:szCs w:val="28"/>
        </w:rPr>
        <w:t>бескозырка</w:t>
      </w:r>
      <w:r w:rsidRPr="006F0EC9">
        <w:rPr>
          <w:sz w:val="28"/>
          <w:szCs w:val="28"/>
        </w:rPr>
        <w:t>, награда, защитник</w:t>
      </w:r>
      <w:r w:rsidR="00EA2B24">
        <w:rPr>
          <w:sz w:val="28"/>
          <w:szCs w:val="28"/>
        </w:rPr>
        <w:t xml:space="preserve"> (и т.п.)</w:t>
      </w:r>
      <w:proofErr w:type="gramEnd"/>
    </w:p>
    <w:p w:rsidR="00F40900" w:rsidRPr="006F0EC9" w:rsidRDefault="00F40900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Д/упражнение «Назови 1ю, 2ю, 3ю часть слова»</w:t>
      </w:r>
    </w:p>
    <w:p w:rsidR="00F40900" w:rsidRPr="006F0EC9" w:rsidRDefault="00F40900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назовите 1ю часть в слове (граница, командир)</w:t>
      </w:r>
    </w:p>
    <w:p w:rsidR="00F40900" w:rsidRPr="006F0EC9" w:rsidRDefault="00F40900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- 2ю часть (погоны, награда)</w:t>
      </w:r>
    </w:p>
    <w:p w:rsidR="00F40900" w:rsidRPr="006F0EC9" w:rsidRDefault="00F40900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>- 3ю часть (пилотка, защитник)</w:t>
      </w:r>
    </w:p>
    <w:p w:rsidR="00F40900" w:rsidRPr="006F0EC9" w:rsidRDefault="00F40900" w:rsidP="006F0EC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u w:val="single"/>
        </w:rPr>
      </w:pPr>
      <w:r w:rsidRPr="006F0EC9">
        <w:rPr>
          <w:sz w:val="28"/>
          <w:szCs w:val="28"/>
          <w:u w:val="single"/>
        </w:rPr>
        <w:t>Печатание слов. Выполнение звукового анализа.</w:t>
      </w:r>
    </w:p>
    <w:p w:rsidR="00F40900" w:rsidRDefault="00F40900" w:rsidP="006F0EC9">
      <w:pPr>
        <w:spacing w:line="360" w:lineRule="auto"/>
        <w:jc w:val="both"/>
        <w:rPr>
          <w:sz w:val="28"/>
          <w:szCs w:val="28"/>
        </w:rPr>
      </w:pPr>
      <w:r w:rsidRPr="006F0EC9">
        <w:rPr>
          <w:sz w:val="28"/>
          <w:szCs w:val="28"/>
        </w:rPr>
        <w:t xml:space="preserve">Д/игра «Шифровки» - дети сначала расшифровывают </w:t>
      </w:r>
      <w:r w:rsidR="00EA2B24">
        <w:rPr>
          <w:sz w:val="28"/>
          <w:szCs w:val="28"/>
        </w:rPr>
        <w:t xml:space="preserve">каждый </w:t>
      </w:r>
      <w:r w:rsidRPr="006F0EC9">
        <w:rPr>
          <w:sz w:val="28"/>
          <w:szCs w:val="28"/>
        </w:rPr>
        <w:t>сво</w:t>
      </w:r>
      <w:r w:rsidR="00EA2B24">
        <w:rPr>
          <w:sz w:val="28"/>
          <w:szCs w:val="28"/>
        </w:rPr>
        <w:t>ё</w:t>
      </w:r>
      <w:r w:rsidRPr="006F0EC9">
        <w:rPr>
          <w:sz w:val="28"/>
          <w:szCs w:val="28"/>
        </w:rPr>
        <w:t xml:space="preserve"> слов</w:t>
      </w:r>
      <w:r w:rsidR="00EA2B24">
        <w:rPr>
          <w:sz w:val="28"/>
          <w:szCs w:val="28"/>
        </w:rPr>
        <w:t>о</w:t>
      </w:r>
      <w:r w:rsidR="007A2EE4">
        <w:rPr>
          <w:sz w:val="28"/>
          <w:szCs w:val="28"/>
        </w:rPr>
        <w:t xml:space="preserve"> с помощью специальных таблиц с </w:t>
      </w:r>
      <w:r w:rsidR="00D84423">
        <w:rPr>
          <w:sz w:val="28"/>
          <w:szCs w:val="28"/>
        </w:rPr>
        <w:t>ключом</w:t>
      </w:r>
      <w:r w:rsidRPr="006F0EC9">
        <w:rPr>
          <w:sz w:val="28"/>
          <w:szCs w:val="28"/>
        </w:rPr>
        <w:t>, а затем выполняют его звуковой анализ</w:t>
      </w:r>
      <w:proofErr w:type="gramStart"/>
      <w:r w:rsidRPr="006F0EC9">
        <w:rPr>
          <w:sz w:val="28"/>
          <w:szCs w:val="28"/>
        </w:rPr>
        <w:t>.</w:t>
      </w:r>
      <w:proofErr w:type="gramEnd"/>
      <w:r w:rsidR="00EA2B24">
        <w:rPr>
          <w:sz w:val="28"/>
          <w:szCs w:val="28"/>
        </w:rPr>
        <w:t xml:space="preserve"> (</w:t>
      </w:r>
      <w:proofErr w:type="gramStart"/>
      <w:r w:rsidR="00EA2B24">
        <w:rPr>
          <w:sz w:val="28"/>
          <w:szCs w:val="28"/>
        </w:rPr>
        <w:t>з</w:t>
      </w:r>
      <w:proofErr w:type="gramEnd"/>
      <w:r w:rsidR="00EA2B24">
        <w:rPr>
          <w:sz w:val="28"/>
          <w:szCs w:val="28"/>
        </w:rPr>
        <w:t>адание оценивается, если все члены команды выполнили его).</w:t>
      </w:r>
    </w:p>
    <w:p w:rsidR="00D84423" w:rsidRDefault="00D84423" w:rsidP="00D844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с ключом для шифра: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Pr="00D42893" w:rsidRDefault="00D42893" w:rsidP="004E6E22">
            <w:pPr>
              <w:pStyle w:val="1"/>
              <w:rPr>
                <w:sz w:val="28"/>
                <w:szCs w:val="28"/>
              </w:rPr>
            </w:pPr>
            <w:r w:rsidRPr="00D42893">
              <w:rPr>
                <w:sz w:val="28"/>
                <w:szCs w:val="28"/>
              </w:rPr>
              <w:t>А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И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pStyle w:val="1"/>
              <w:rPr>
                <w:sz w:val="28"/>
                <w:szCs w:val="28"/>
              </w:rPr>
            </w:pPr>
            <w:r w:rsidRPr="00D42893">
              <w:rPr>
                <w:sz w:val="28"/>
                <w:szCs w:val="28"/>
              </w:rPr>
              <w:t>О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У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Э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800000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Ё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800000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D42893">
              <w:rPr>
                <w:b/>
                <w:color w:val="800000"/>
                <w:sz w:val="28"/>
                <w:szCs w:val="28"/>
              </w:rPr>
              <w:t>Я</w:t>
            </w:r>
          </w:p>
        </w:tc>
      </w:tr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*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=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+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/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-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«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  <w:lang w:val="en-US"/>
              </w:rPr>
            </w:pPr>
            <w:r>
              <w:rPr>
                <w:b/>
                <w:color w:val="000000"/>
                <w:sz w:val="40"/>
                <w:lang w:val="en-US"/>
              </w:rPr>
              <w:t>~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  <w:lang w:val="en-US"/>
              </w:rPr>
            </w:pPr>
            <w:r>
              <w:rPr>
                <w:b/>
                <w:color w:val="000000"/>
                <w:sz w:val="40"/>
                <w:lang w:val="en-US"/>
              </w:rPr>
              <w:t>#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  <w:lang w:val="en-US"/>
              </w:rPr>
            </w:pPr>
            <w:r>
              <w:rPr>
                <w:b/>
                <w:color w:val="000000"/>
                <w:sz w:val="40"/>
                <w:lang w:val="en-US"/>
              </w:rPr>
              <w:t>^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  <w:lang w:val="en-US"/>
              </w:rPr>
            </w:pPr>
            <w:r>
              <w:rPr>
                <w:b/>
                <w:color w:val="000000"/>
                <w:sz w:val="40"/>
                <w:lang w:val="en-US"/>
              </w:rPr>
              <w:t>!</w:t>
            </w:r>
          </w:p>
        </w:tc>
      </w:tr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Pr="00D42893" w:rsidRDefault="00D42893" w:rsidP="004E6E22">
            <w:pPr>
              <w:pStyle w:val="2"/>
              <w:rPr>
                <w:sz w:val="28"/>
                <w:szCs w:val="28"/>
              </w:rPr>
            </w:pPr>
            <w:r w:rsidRPr="00D42893">
              <w:rPr>
                <w:sz w:val="28"/>
                <w:szCs w:val="28"/>
              </w:rPr>
              <w:t>Б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В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Г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Д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Ж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М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Н</w:t>
            </w:r>
          </w:p>
        </w:tc>
      </w:tr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▲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●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■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♦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☻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◙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♪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∩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▼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☼</w:t>
            </w:r>
          </w:p>
        </w:tc>
      </w:tr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Ф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Т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С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Х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D42893">
              <w:rPr>
                <w:b/>
                <w:color w:val="000080"/>
                <w:sz w:val="28"/>
                <w:szCs w:val="28"/>
              </w:rPr>
              <w:t>Ч</w:t>
            </w:r>
          </w:p>
        </w:tc>
        <w:tc>
          <w:tcPr>
            <w:tcW w:w="683" w:type="dxa"/>
            <w:vAlign w:val="center"/>
          </w:tcPr>
          <w:p w:rsidR="00D42893" w:rsidRPr="00D42893" w:rsidRDefault="00D42893" w:rsidP="004E6E22">
            <w:pPr>
              <w:jc w:val="center"/>
              <w:rPr>
                <w:b/>
                <w:color w:val="000080"/>
                <w:sz w:val="28"/>
                <w:szCs w:val="28"/>
              </w:rPr>
            </w:pPr>
            <w:proofErr w:type="gramStart"/>
            <w:r w:rsidRPr="00D42893">
              <w:rPr>
                <w:b/>
                <w:color w:val="000080"/>
                <w:sz w:val="28"/>
                <w:szCs w:val="28"/>
              </w:rPr>
              <w:t>Щ</w:t>
            </w:r>
            <w:proofErr w:type="gramEnd"/>
          </w:p>
        </w:tc>
      </w:tr>
      <w:tr w:rsidR="00D42893" w:rsidTr="00D84423">
        <w:trPr>
          <w:trHeight w:val="16"/>
          <w:jc w:val="center"/>
        </w:trPr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∆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○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□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◊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☺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◘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♠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♣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♥</w:t>
            </w:r>
          </w:p>
        </w:tc>
        <w:tc>
          <w:tcPr>
            <w:tcW w:w="683" w:type="dxa"/>
            <w:vAlign w:val="center"/>
          </w:tcPr>
          <w:p w:rsidR="00D42893" w:rsidRDefault="00D42893" w:rsidP="004E6E22">
            <w:pPr>
              <w:jc w:val="center"/>
              <w:rPr>
                <w:b/>
                <w:color w:val="000000"/>
                <w:sz w:val="40"/>
              </w:rPr>
            </w:pPr>
            <w:r>
              <w:rPr>
                <w:b/>
                <w:color w:val="000000"/>
                <w:sz w:val="40"/>
              </w:rPr>
              <w:t>⌂</w:t>
            </w:r>
          </w:p>
        </w:tc>
      </w:tr>
    </w:tbl>
    <w:p w:rsidR="00D84423" w:rsidRDefault="00D84423" w:rsidP="00D844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Примеры индивидуальных шифровок:</w:t>
      </w:r>
    </w:p>
    <w:tbl>
      <w:tblPr>
        <w:tblpPr w:leftFromText="180" w:rightFromText="180" w:vertAnchor="page" w:horzAnchor="margin" w:tblpXSpec="center" w:tblpY="1634"/>
        <w:tblW w:w="8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2822"/>
        <w:gridCol w:w="2822"/>
      </w:tblGrid>
      <w:tr w:rsidR="00D84423" w:rsidRPr="00D84423" w:rsidTr="00D84423">
        <w:trPr>
          <w:trHeight w:val="524"/>
        </w:trPr>
        <w:tc>
          <w:tcPr>
            <w:tcW w:w="2822" w:type="dxa"/>
          </w:tcPr>
          <w:p w:rsidR="00D84423" w:rsidRPr="00D84423" w:rsidRDefault="00D84423" w:rsidP="00D84423">
            <w:pPr>
              <w:jc w:val="center"/>
              <w:rPr>
                <w:b/>
                <w:sz w:val="36"/>
                <w:szCs w:val="36"/>
              </w:rPr>
            </w:pPr>
            <w:r w:rsidRPr="00D84423">
              <w:rPr>
                <w:b/>
                <w:sz w:val="36"/>
                <w:szCs w:val="36"/>
              </w:rPr>
              <w:t xml:space="preserve">□  +  ◊ </w:t>
            </w:r>
            <w:r w:rsidRPr="00D84423">
              <w:rPr>
                <w:rFonts w:cs="Vrinda"/>
                <w:b/>
                <w:sz w:val="36"/>
                <w:szCs w:val="36"/>
              </w:rPr>
              <w:t>«</w:t>
            </w:r>
          </w:p>
        </w:tc>
        <w:tc>
          <w:tcPr>
            <w:tcW w:w="2822" w:type="dxa"/>
          </w:tcPr>
          <w:p w:rsidR="00D84423" w:rsidRPr="00D84423" w:rsidRDefault="00D84423" w:rsidP="00D84423">
            <w:pPr>
              <w:jc w:val="center"/>
              <w:rPr>
                <w:b/>
                <w:sz w:val="36"/>
                <w:szCs w:val="36"/>
              </w:rPr>
            </w:pPr>
            <w:r w:rsidRPr="00D84423">
              <w:rPr>
                <w:b/>
                <w:sz w:val="36"/>
                <w:szCs w:val="36"/>
              </w:rPr>
              <w:t xml:space="preserve">☼ + ■ *  </w:t>
            </w:r>
          </w:p>
        </w:tc>
        <w:tc>
          <w:tcPr>
            <w:tcW w:w="2822" w:type="dxa"/>
          </w:tcPr>
          <w:p w:rsidR="00D84423" w:rsidRPr="00D84423" w:rsidRDefault="00D84423" w:rsidP="00D84423">
            <w:pPr>
              <w:jc w:val="center"/>
              <w:rPr>
                <w:b/>
                <w:sz w:val="36"/>
                <w:szCs w:val="36"/>
              </w:rPr>
            </w:pPr>
            <w:r w:rsidRPr="00D84423">
              <w:rPr>
                <w:b/>
                <w:sz w:val="36"/>
                <w:szCs w:val="36"/>
              </w:rPr>
              <w:t xml:space="preserve">□  = ☼ +   </w:t>
            </w:r>
          </w:p>
        </w:tc>
      </w:tr>
    </w:tbl>
    <w:p w:rsidR="00D84423" w:rsidRDefault="00D84423" w:rsidP="00EA2B24">
      <w:pPr>
        <w:spacing w:line="360" w:lineRule="auto"/>
        <w:rPr>
          <w:sz w:val="28"/>
          <w:szCs w:val="28"/>
          <w:u w:val="single"/>
        </w:rPr>
      </w:pPr>
    </w:p>
    <w:p w:rsidR="00D84423" w:rsidRDefault="00D84423" w:rsidP="00EA2B24">
      <w:pPr>
        <w:spacing w:line="360" w:lineRule="auto"/>
        <w:rPr>
          <w:sz w:val="28"/>
          <w:szCs w:val="28"/>
          <w:u w:val="single"/>
        </w:rPr>
      </w:pPr>
    </w:p>
    <w:p w:rsidR="00F40900" w:rsidRPr="00D72DBB" w:rsidRDefault="00EA2B24" w:rsidP="00EA2B24">
      <w:pPr>
        <w:spacing w:line="360" w:lineRule="auto"/>
        <w:rPr>
          <w:b/>
          <w:sz w:val="28"/>
          <w:szCs w:val="28"/>
        </w:rPr>
      </w:pPr>
      <w:bookmarkStart w:id="0" w:name="_GoBack"/>
      <w:r w:rsidRPr="00D72DBB">
        <w:rPr>
          <w:b/>
          <w:sz w:val="28"/>
          <w:szCs w:val="28"/>
        </w:rPr>
        <w:t xml:space="preserve">Заключительная часть. </w:t>
      </w:r>
      <w:r w:rsidR="00F40900" w:rsidRPr="00D72DBB">
        <w:rPr>
          <w:b/>
          <w:sz w:val="28"/>
          <w:szCs w:val="28"/>
        </w:rPr>
        <w:t>Итоги занятия.</w:t>
      </w:r>
    </w:p>
    <w:bookmarkEnd w:id="0"/>
    <w:p w:rsidR="00F40900" w:rsidRDefault="00EA2B24" w:rsidP="006F0E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Подсчет карточек</w:t>
      </w:r>
      <w:r w:rsidR="00577CD9">
        <w:rPr>
          <w:sz w:val="28"/>
          <w:szCs w:val="28"/>
        </w:rPr>
        <w:t xml:space="preserve"> (звёзд и якорей).</w:t>
      </w:r>
      <w:r w:rsidR="00F40900" w:rsidRPr="006F0EC9">
        <w:rPr>
          <w:sz w:val="28"/>
          <w:szCs w:val="28"/>
        </w:rPr>
        <w:t xml:space="preserve"> </w:t>
      </w:r>
      <w:r w:rsidR="00577CD9">
        <w:rPr>
          <w:sz w:val="28"/>
          <w:szCs w:val="28"/>
        </w:rPr>
        <w:t>П</w:t>
      </w:r>
      <w:r w:rsidR="00F40900" w:rsidRPr="006F0EC9">
        <w:rPr>
          <w:sz w:val="28"/>
          <w:szCs w:val="28"/>
        </w:rPr>
        <w:t>оздравление победившей команды.</w:t>
      </w:r>
      <w:r>
        <w:rPr>
          <w:sz w:val="28"/>
          <w:szCs w:val="28"/>
        </w:rPr>
        <w:t xml:space="preserve"> </w:t>
      </w:r>
      <w:r w:rsidR="00F40900" w:rsidRPr="006F0EC9">
        <w:rPr>
          <w:sz w:val="28"/>
          <w:szCs w:val="28"/>
        </w:rPr>
        <w:t>Дифференцированная оценка работы детей.</w:t>
      </w:r>
    </w:p>
    <w:p w:rsidR="002B05E6" w:rsidRDefault="002B05E6" w:rsidP="002B05E6">
      <w:pPr>
        <w:pStyle w:val="21"/>
        <w:spacing w:line="360" w:lineRule="auto"/>
        <w:ind w:firstLine="0"/>
        <w:rPr>
          <w:szCs w:val="28"/>
        </w:rPr>
      </w:pPr>
    </w:p>
    <w:p w:rsidR="00D84423" w:rsidRDefault="00D84423" w:rsidP="002B05E6">
      <w:pPr>
        <w:pStyle w:val="21"/>
        <w:spacing w:line="360" w:lineRule="auto"/>
        <w:ind w:firstLine="0"/>
        <w:rPr>
          <w:szCs w:val="28"/>
        </w:rPr>
      </w:pPr>
    </w:p>
    <w:p w:rsidR="002B05E6" w:rsidRPr="002B05E6" w:rsidRDefault="002B05E6" w:rsidP="00D84423">
      <w:pPr>
        <w:pStyle w:val="21"/>
        <w:spacing w:line="360" w:lineRule="auto"/>
        <w:ind w:firstLine="0"/>
        <w:jc w:val="center"/>
        <w:rPr>
          <w:b/>
          <w:szCs w:val="28"/>
        </w:rPr>
      </w:pPr>
      <w:r w:rsidRPr="002B05E6">
        <w:rPr>
          <w:b/>
          <w:szCs w:val="28"/>
        </w:rPr>
        <w:t>Список литературы</w:t>
      </w:r>
    </w:p>
    <w:p w:rsidR="002B05E6" w:rsidRPr="002B05E6" w:rsidRDefault="002B05E6" w:rsidP="002B05E6">
      <w:pPr>
        <w:pStyle w:val="21"/>
        <w:numPr>
          <w:ilvl w:val="0"/>
          <w:numId w:val="9"/>
        </w:numPr>
        <w:spacing w:line="360" w:lineRule="auto"/>
        <w:rPr>
          <w:szCs w:val="28"/>
        </w:rPr>
      </w:pPr>
      <w:r w:rsidRPr="002B05E6">
        <w:rPr>
          <w:szCs w:val="28"/>
        </w:rPr>
        <w:t>Коррекция нарушений речи: Программы дошкольных образовательных учреждений компенсирующего вида для детей с нарушениями речи / Т.Б.Филичева, Г.В.Чиркина, Т.В.Туманова и др.; Сост.: Г.В.Чиркина. – М.: Просвещение, 2008.</w:t>
      </w:r>
    </w:p>
    <w:p w:rsidR="002B05E6" w:rsidRPr="002B05E6" w:rsidRDefault="002B05E6" w:rsidP="002B05E6">
      <w:pPr>
        <w:pStyle w:val="21"/>
        <w:numPr>
          <w:ilvl w:val="0"/>
          <w:numId w:val="9"/>
        </w:numPr>
        <w:spacing w:line="360" w:lineRule="auto"/>
        <w:rPr>
          <w:szCs w:val="28"/>
        </w:rPr>
      </w:pPr>
      <w:r w:rsidRPr="002B05E6">
        <w:rPr>
          <w:szCs w:val="28"/>
        </w:rPr>
        <w:t xml:space="preserve">Логопедия. Преодоление общего недоразвития речи у дошкольников: Кн. для логопеда/ </w:t>
      </w:r>
      <w:proofErr w:type="spellStart"/>
      <w:r w:rsidRPr="002B05E6">
        <w:rPr>
          <w:szCs w:val="28"/>
        </w:rPr>
        <w:t>Н.С.Жукова</w:t>
      </w:r>
      <w:proofErr w:type="spellEnd"/>
      <w:r w:rsidRPr="002B05E6">
        <w:rPr>
          <w:szCs w:val="28"/>
        </w:rPr>
        <w:t xml:space="preserve">, </w:t>
      </w:r>
      <w:proofErr w:type="spellStart"/>
      <w:r w:rsidRPr="002B05E6">
        <w:rPr>
          <w:szCs w:val="28"/>
        </w:rPr>
        <w:t>Е.М.Мастюкова</w:t>
      </w:r>
      <w:proofErr w:type="spellEnd"/>
      <w:r w:rsidRPr="002B05E6">
        <w:rPr>
          <w:szCs w:val="28"/>
        </w:rPr>
        <w:t xml:space="preserve">, </w:t>
      </w:r>
      <w:proofErr w:type="spellStart"/>
      <w:r w:rsidRPr="002B05E6">
        <w:rPr>
          <w:szCs w:val="28"/>
        </w:rPr>
        <w:t>Т.Б.Филичева</w:t>
      </w:r>
      <w:proofErr w:type="spellEnd"/>
      <w:r w:rsidRPr="002B05E6">
        <w:rPr>
          <w:szCs w:val="28"/>
        </w:rPr>
        <w:t>. Екатеринбург: Изд-во ЛИТУР, 2000.</w:t>
      </w:r>
    </w:p>
    <w:p w:rsidR="002B05E6" w:rsidRPr="002B05E6" w:rsidRDefault="002B05E6" w:rsidP="002B05E6">
      <w:pPr>
        <w:pStyle w:val="21"/>
        <w:numPr>
          <w:ilvl w:val="0"/>
          <w:numId w:val="9"/>
        </w:numPr>
        <w:spacing w:line="360" w:lineRule="auto"/>
        <w:rPr>
          <w:szCs w:val="28"/>
        </w:rPr>
      </w:pPr>
      <w:r w:rsidRPr="002B05E6">
        <w:rPr>
          <w:szCs w:val="28"/>
        </w:rPr>
        <w:t>Преодоление общего недоразвития речи дошкольников. / Под общ</w:t>
      </w:r>
      <w:proofErr w:type="gramStart"/>
      <w:r w:rsidRPr="002B05E6">
        <w:rPr>
          <w:szCs w:val="28"/>
        </w:rPr>
        <w:t>.</w:t>
      </w:r>
      <w:proofErr w:type="gramEnd"/>
      <w:r w:rsidRPr="002B05E6">
        <w:rPr>
          <w:szCs w:val="28"/>
        </w:rPr>
        <w:t xml:space="preserve"> </w:t>
      </w:r>
      <w:proofErr w:type="gramStart"/>
      <w:r w:rsidRPr="002B05E6">
        <w:rPr>
          <w:szCs w:val="28"/>
        </w:rPr>
        <w:t>р</w:t>
      </w:r>
      <w:proofErr w:type="gramEnd"/>
      <w:r w:rsidRPr="002B05E6">
        <w:rPr>
          <w:szCs w:val="28"/>
        </w:rPr>
        <w:t xml:space="preserve">ед. </w:t>
      </w:r>
      <w:proofErr w:type="spellStart"/>
      <w:r w:rsidRPr="002B05E6">
        <w:rPr>
          <w:szCs w:val="28"/>
        </w:rPr>
        <w:t>Т.В.Волосовец</w:t>
      </w:r>
      <w:proofErr w:type="spellEnd"/>
      <w:r w:rsidRPr="002B05E6">
        <w:rPr>
          <w:szCs w:val="28"/>
        </w:rPr>
        <w:t xml:space="preserve"> М.: Институт общегуманитарных исследований, </w:t>
      </w:r>
      <w:proofErr w:type="spellStart"/>
      <w:r w:rsidRPr="002B05E6">
        <w:rPr>
          <w:szCs w:val="28"/>
        </w:rPr>
        <w:t>В.Секачев</w:t>
      </w:r>
      <w:proofErr w:type="spellEnd"/>
      <w:r w:rsidRPr="002B05E6">
        <w:rPr>
          <w:szCs w:val="28"/>
        </w:rPr>
        <w:t>, 2002.</w:t>
      </w:r>
    </w:p>
    <w:p w:rsidR="002B05E6" w:rsidRPr="002B05E6" w:rsidRDefault="002B05E6" w:rsidP="002B05E6">
      <w:pPr>
        <w:pStyle w:val="21"/>
        <w:numPr>
          <w:ilvl w:val="0"/>
          <w:numId w:val="9"/>
        </w:numPr>
        <w:spacing w:line="360" w:lineRule="auto"/>
        <w:rPr>
          <w:szCs w:val="28"/>
        </w:rPr>
      </w:pPr>
      <w:r w:rsidRPr="002B05E6">
        <w:rPr>
          <w:szCs w:val="28"/>
        </w:rPr>
        <w:t>Филичева Т.Б., Чиркина Г.В. Подготовка к школе детей с общим недоразвитием речи в условиях специального детского сада. Ч. I. Первый год обучения (старшая группа) / Пособие для студентов дефектологических факультетов, практических работников специальных учреждений, воспитателей детских садов и родителей. М.: АЛЬФА, 1993.</w:t>
      </w:r>
    </w:p>
    <w:p w:rsidR="002B05E6" w:rsidRPr="002B05E6" w:rsidRDefault="002B05E6" w:rsidP="002B05E6">
      <w:pPr>
        <w:pStyle w:val="21"/>
        <w:numPr>
          <w:ilvl w:val="0"/>
          <w:numId w:val="9"/>
        </w:numPr>
        <w:spacing w:line="360" w:lineRule="auto"/>
        <w:rPr>
          <w:szCs w:val="28"/>
        </w:rPr>
      </w:pPr>
      <w:proofErr w:type="spellStart"/>
      <w:r w:rsidRPr="002B05E6">
        <w:rPr>
          <w:szCs w:val="28"/>
        </w:rPr>
        <w:t>Шулешко</w:t>
      </w:r>
      <w:proofErr w:type="spellEnd"/>
      <w:r w:rsidRPr="002B05E6">
        <w:rPr>
          <w:szCs w:val="28"/>
        </w:rPr>
        <w:t xml:space="preserve"> Е.Е., Ершова А.П., </w:t>
      </w:r>
      <w:proofErr w:type="spellStart"/>
      <w:r w:rsidRPr="002B05E6">
        <w:rPr>
          <w:szCs w:val="28"/>
        </w:rPr>
        <w:t>Букатов</w:t>
      </w:r>
      <w:proofErr w:type="spellEnd"/>
      <w:r w:rsidRPr="002B05E6">
        <w:rPr>
          <w:szCs w:val="28"/>
        </w:rPr>
        <w:t xml:space="preserve"> В.М. </w:t>
      </w:r>
      <w:proofErr w:type="spellStart"/>
      <w:r w:rsidRPr="002B05E6">
        <w:rPr>
          <w:szCs w:val="28"/>
        </w:rPr>
        <w:t>Социо</w:t>
      </w:r>
      <w:proofErr w:type="spellEnd"/>
      <w:r w:rsidRPr="002B05E6">
        <w:rPr>
          <w:szCs w:val="28"/>
        </w:rPr>
        <w:t>-игровые подходы к педагогике / Красноярский краевой институт усовершенствования учителей. – Красноярск, 1990.</w:t>
      </w:r>
    </w:p>
    <w:sectPr w:rsidR="002B05E6" w:rsidRPr="002B05E6" w:rsidSect="003066D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5pt;height:9.65pt" o:bullet="t">
        <v:imagedata r:id="rId1" o:title="BD21298_"/>
      </v:shape>
    </w:pict>
  </w:numPicBullet>
  <w:abstractNum w:abstractNumId="0">
    <w:nsid w:val="11620ECD"/>
    <w:multiLevelType w:val="hybridMultilevel"/>
    <w:tmpl w:val="16309D7A"/>
    <w:lvl w:ilvl="0" w:tplc="B3CC2920"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Marlett" w:hAnsi="Marlett" w:cs="Times New Roman" w:hint="default"/>
        <w:b w:val="0"/>
        <w:i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BBC2664"/>
    <w:multiLevelType w:val="hybridMultilevel"/>
    <w:tmpl w:val="7FA0B0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F74F08"/>
    <w:multiLevelType w:val="hybridMultilevel"/>
    <w:tmpl w:val="70980B4A"/>
    <w:lvl w:ilvl="0" w:tplc="BDBC56EC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0BB2946"/>
    <w:multiLevelType w:val="multilevel"/>
    <w:tmpl w:val="D46481E0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CD53CF"/>
    <w:multiLevelType w:val="hybridMultilevel"/>
    <w:tmpl w:val="D46481E0"/>
    <w:lvl w:ilvl="0" w:tplc="08F4D3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54437"/>
    <w:multiLevelType w:val="hybridMultilevel"/>
    <w:tmpl w:val="E468E57A"/>
    <w:lvl w:ilvl="0" w:tplc="B3CC2920"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Marlett" w:hAnsi="Marlett" w:cs="Times New Roman" w:hint="default"/>
        <w:b w:val="0"/>
        <w:i/>
        <w:color w:val="auto"/>
        <w:sz w:val="28"/>
        <w:szCs w:val="28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E12610"/>
    <w:multiLevelType w:val="hybridMultilevel"/>
    <w:tmpl w:val="EE4ED09C"/>
    <w:lvl w:ilvl="0" w:tplc="B3CC2920"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Marlett" w:hAnsi="Marlett" w:cs="Times New Roman" w:hint="default"/>
        <w:b w:val="0"/>
        <w:i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60ED3BFB"/>
    <w:multiLevelType w:val="hybridMultilevel"/>
    <w:tmpl w:val="AB7C5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4141E0"/>
    <w:multiLevelType w:val="hybridMultilevel"/>
    <w:tmpl w:val="0C16E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6916"/>
    <w:rsid w:val="00082500"/>
    <w:rsid w:val="001732AE"/>
    <w:rsid w:val="00213E9B"/>
    <w:rsid w:val="002B05E6"/>
    <w:rsid w:val="003066D8"/>
    <w:rsid w:val="00447B7C"/>
    <w:rsid w:val="004A7703"/>
    <w:rsid w:val="00577CD9"/>
    <w:rsid w:val="006611CE"/>
    <w:rsid w:val="006C6916"/>
    <w:rsid w:val="006F0EC9"/>
    <w:rsid w:val="00756603"/>
    <w:rsid w:val="007A2EE4"/>
    <w:rsid w:val="00980C13"/>
    <w:rsid w:val="00B63C9B"/>
    <w:rsid w:val="00C95B6B"/>
    <w:rsid w:val="00D01B16"/>
    <w:rsid w:val="00D42893"/>
    <w:rsid w:val="00D72DBB"/>
    <w:rsid w:val="00D84423"/>
    <w:rsid w:val="00D91E0F"/>
    <w:rsid w:val="00E15E3A"/>
    <w:rsid w:val="00EA2B24"/>
    <w:rsid w:val="00EC6140"/>
    <w:rsid w:val="00F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B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2893"/>
    <w:pPr>
      <w:keepNext/>
      <w:jc w:val="center"/>
      <w:outlineLvl w:val="0"/>
    </w:pPr>
    <w:rPr>
      <w:b/>
      <w:color w:val="800000"/>
      <w:sz w:val="40"/>
      <w:szCs w:val="20"/>
    </w:rPr>
  </w:style>
  <w:style w:type="paragraph" w:styleId="2">
    <w:name w:val="heading 2"/>
    <w:basedOn w:val="a"/>
    <w:next w:val="a"/>
    <w:link w:val="20"/>
    <w:qFormat/>
    <w:rsid w:val="00D42893"/>
    <w:pPr>
      <w:keepNext/>
      <w:jc w:val="center"/>
      <w:outlineLvl w:val="1"/>
    </w:pPr>
    <w:rPr>
      <w:b/>
      <w:color w:val="00008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F0EC9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F0EC9"/>
    <w:rPr>
      <w:sz w:val="28"/>
    </w:rPr>
  </w:style>
  <w:style w:type="character" w:customStyle="1" w:styleId="10">
    <w:name w:val="Заголовок 1 Знак"/>
    <w:basedOn w:val="a0"/>
    <w:link w:val="1"/>
    <w:rsid w:val="00D42893"/>
    <w:rPr>
      <w:b/>
      <w:color w:val="800000"/>
      <w:sz w:val="40"/>
    </w:rPr>
  </w:style>
  <w:style w:type="character" w:customStyle="1" w:styleId="20">
    <w:name w:val="Заголовок 2 Знак"/>
    <w:basedOn w:val="a0"/>
    <w:link w:val="2"/>
    <w:rsid w:val="00D42893"/>
    <w:rPr>
      <w:b/>
      <w:color w:val="000080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фронтального комбинированного логопедического занятия</vt:lpstr>
    </vt:vector>
  </TitlesOfParts>
  <Company>home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фронтального комбинированного логопедического занятия</dc:title>
  <dc:creator>Барановская Анжела Владимировна</dc:creator>
  <cp:lastModifiedBy>1</cp:lastModifiedBy>
  <cp:revision>6</cp:revision>
  <cp:lastPrinted>2009-02-17T12:40:00Z</cp:lastPrinted>
  <dcterms:created xsi:type="dcterms:W3CDTF">2014-11-28T08:22:00Z</dcterms:created>
  <dcterms:modified xsi:type="dcterms:W3CDTF">2017-05-04T18:36:00Z</dcterms:modified>
</cp:coreProperties>
</file>