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F9" w:rsidRPr="00504A10" w:rsidRDefault="002E53F9" w:rsidP="002E53F9">
      <w:pPr>
        <w:jc w:val="right"/>
      </w:pPr>
      <w:r w:rsidRPr="00504A10">
        <w:t xml:space="preserve">Воробьева Елена Алексеевна </w:t>
      </w:r>
    </w:p>
    <w:p w:rsidR="002E53F9" w:rsidRPr="00504A10" w:rsidRDefault="002E53F9" w:rsidP="002E53F9">
      <w:pPr>
        <w:jc w:val="right"/>
      </w:pPr>
      <w:r w:rsidRPr="00504A10">
        <w:t>МАДОУ детский сад № 1 «Страна Детства»</w:t>
      </w:r>
    </w:p>
    <w:p w:rsidR="00C12756" w:rsidRDefault="002E53F9" w:rsidP="002E53F9">
      <w:pPr>
        <w:jc w:val="right"/>
      </w:pPr>
      <w:r w:rsidRPr="00504A10">
        <w:t xml:space="preserve"> г. Кировград, </w:t>
      </w:r>
    </w:p>
    <w:p w:rsidR="002E53F9" w:rsidRPr="00504A10" w:rsidRDefault="00C12756" w:rsidP="002E53F9">
      <w:pPr>
        <w:jc w:val="right"/>
      </w:pPr>
      <w:r>
        <w:t>В</w:t>
      </w:r>
      <w:r w:rsidR="002E53F9" w:rsidRPr="00504A10">
        <w:t>оспитатель</w:t>
      </w:r>
    </w:p>
    <w:p w:rsidR="002E53F9" w:rsidRPr="00504A10" w:rsidRDefault="002E53F9" w:rsidP="007A41B3">
      <w:pPr>
        <w:jc w:val="center"/>
        <w:rPr>
          <w:b/>
        </w:rPr>
      </w:pPr>
    </w:p>
    <w:p w:rsidR="002E53F9" w:rsidRDefault="002E53F9" w:rsidP="007A41B3">
      <w:pPr>
        <w:jc w:val="center"/>
        <w:rPr>
          <w:b/>
          <w:sz w:val="32"/>
          <w:szCs w:val="32"/>
        </w:rPr>
      </w:pPr>
    </w:p>
    <w:p w:rsidR="002E53F9" w:rsidRPr="00C12756" w:rsidRDefault="002E53F9" w:rsidP="007A41B3">
      <w:pPr>
        <w:jc w:val="center"/>
        <w:rPr>
          <w:b/>
          <w:sz w:val="32"/>
          <w:szCs w:val="32"/>
        </w:rPr>
      </w:pPr>
      <w:r w:rsidRPr="00C12756">
        <w:rPr>
          <w:b/>
          <w:sz w:val="32"/>
          <w:szCs w:val="32"/>
        </w:rPr>
        <w:t>Сенсорное  развитие</w:t>
      </w:r>
      <w:r w:rsidR="006A1B16" w:rsidRPr="00C12756">
        <w:rPr>
          <w:b/>
          <w:sz w:val="32"/>
          <w:szCs w:val="32"/>
        </w:rPr>
        <w:t xml:space="preserve"> детей раннего возраста</w:t>
      </w:r>
      <w:r w:rsidRPr="00C12756">
        <w:rPr>
          <w:b/>
          <w:sz w:val="32"/>
          <w:szCs w:val="32"/>
        </w:rPr>
        <w:t xml:space="preserve"> </w:t>
      </w:r>
    </w:p>
    <w:p w:rsidR="00EE62EE" w:rsidRDefault="00EE62EE" w:rsidP="007A41B3">
      <w:pPr>
        <w:jc w:val="center"/>
        <w:rPr>
          <w:b/>
          <w:i/>
          <w:sz w:val="28"/>
          <w:szCs w:val="28"/>
        </w:rPr>
      </w:pPr>
    </w:p>
    <w:p w:rsidR="00C12756" w:rsidRDefault="002E53F9" w:rsidP="00EE62EE">
      <w:pPr>
        <w:jc w:val="center"/>
        <w:rPr>
          <w:b/>
          <w:i/>
          <w:sz w:val="28"/>
          <w:szCs w:val="28"/>
        </w:rPr>
      </w:pPr>
      <w:r w:rsidRPr="00EE62EE">
        <w:rPr>
          <w:b/>
          <w:i/>
          <w:sz w:val="28"/>
          <w:szCs w:val="28"/>
        </w:rPr>
        <w:t xml:space="preserve">Перспективное  планирование </w:t>
      </w:r>
    </w:p>
    <w:p w:rsidR="002E53F9" w:rsidRPr="00EE62EE" w:rsidRDefault="002E53F9" w:rsidP="00EE62EE">
      <w:pPr>
        <w:jc w:val="center"/>
        <w:rPr>
          <w:b/>
          <w:i/>
          <w:sz w:val="28"/>
          <w:szCs w:val="28"/>
        </w:rPr>
      </w:pPr>
      <w:r w:rsidRPr="00EE62EE">
        <w:rPr>
          <w:b/>
          <w:i/>
          <w:sz w:val="28"/>
          <w:szCs w:val="28"/>
        </w:rPr>
        <w:t xml:space="preserve">    </w:t>
      </w:r>
    </w:p>
    <w:tbl>
      <w:tblPr>
        <w:tblStyle w:val="a3"/>
        <w:tblW w:w="10773" w:type="dxa"/>
        <w:tblInd w:w="-1026" w:type="dxa"/>
        <w:tblLayout w:type="fixed"/>
        <w:tblLook w:val="01E0"/>
      </w:tblPr>
      <w:tblGrid>
        <w:gridCol w:w="498"/>
        <w:gridCol w:w="7299"/>
        <w:gridCol w:w="1134"/>
        <w:gridCol w:w="1842"/>
      </w:tblGrid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pPr>
              <w:jc w:val="center"/>
              <w:rPr>
                <w:b/>
              </w:rPr>
            </w:pPr>
            <w:r w:rsidRPr="002E53F9">
              <w:rPr>
                <w:b/>
              </w:rPr>
              <w:t>№</w:t>
            </w:r>
          </w:p>
        </w:tc>
        <w:tc>
          <w:tcPr>
            <w:tcW w:w="7299" w:type="dxa"/>
          </w:tcPr>
          <w:p w:rsidR="007A41B3" w:rsidRPr="002E53F9" w:rsidRDefault="007A41B3" w:rsidP="002E53F9">
            <w:pPr>
              <w:jc w:val="center"/>
              <w:rPr>
                <w:b/>
              </w:rPr>
            </w:pPr>
            <w:r w:rsidRPr="002E53F9">
              <w:rPr>
                <w:b/>
              </w:rPr>
              <w:t>Тема занятия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  <w:rPr>
                <w:b/>
              </w:rPr>
            </w:pPr>
            <w:r w:rsidRPr="002E53F9">
              <w:rPr>
                <w:b/>
              </w:rPr>
              <w:t>Кол-во занятий</w:t>
            </w:r>
          </w:p>
        </w:tc>
        <w:tc>
          <w:tcPr>
            <w:tcW w:w="1842" w:type="dxa"/>
          </w:tcPr>
          <w:p w:rsidR="007A41B3" w:rsidRPr="002E53F9" w:rsidRDefault="007A41B3" w:rsidP="002E53F9">
            <w:pPr>
              <w:jc w:val="center"/>
              <w:rPr>
                <w:b/>
              </w:rPr>
            </w:pPr>
            <w:r w:rsidRPr="002E53F9">
              <w:rPr>
                <w:b/>
              </w:rPr>
              <w:t>Сроки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Катание в лотках цветных шариков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Сентябрь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Нанизывание колец на стержень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Сентябрь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3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Постройка башенки из кубиков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Сентябрь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4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 xml:space="preserve">Игры с </w:t>
            </w:r>
            <w:proofErr w:type="spellStart"/>
            <w:r w:rsidRPr="002E53F9">
              <w:t>втулочками</w:t>
            </w:r>
            <w:proofErr w:type="spellEnd"/>
            <w:r w:rsidRPr="002E53F9">
              <w:t>, грибочками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ED6D83" w:rsidP="002E53F9">
            <w:r>
              <w:t>Сентябрь, О</w:t>
            </w:r>
            <w:r w:rsidR="007A41B3" w:rsidRPr="002E53F9">
              <w:t>ктябрь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5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Постройка башенок из кубиков различной величины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Октябрь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6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Игра «</w:t>
            </w:r>
            <w:proofErr w:type="spellStart"/>
            <w:r w:rsidRPr="002E53F9">
              <w:t>Шароброс</w:t>
            </w:r>
            <w:proofErr w:type="spellEnd"/>
            <w:r w:rsidRPr="002E53F9">
              <w:t>»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Октябрь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7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Занимательная коробка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Октябрь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8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Собирание башни из колец разного размера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 xml:space="preserve">Октябрь 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9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Игра с бочонками и цилиндрическими коробочками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ED6D83" w:rsidP="002E53F9">
            <w:r>
              <w:t>Ноябрь, Д</w:t>
            </w:r>
            <w:r w:rsidR="007A41B3" w:rsidRPr="002E53F9">
              <w:t>екабрь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10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Игры с матрешками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ED6D83" w:rsidP="002E53F9">
            <w:r>
              <w:t>Ноябрь, Д</w:t>
            </w:r>
            <w:r w:rsidR="007A41B3" w:rsidRPr="002E53F9">
              <w:t>екабрь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11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Раскладывание однородных предметов разной величин на две группы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Январь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12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Размещение вкладышей разной величины в соответствующих отверстиях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ED6D83" w:rsidP="002E53F9">
            <w:r>
              <w:t>Ноябрь, Я</w:t>
            </w:r>
            <w:r w:rsidR="007A41B3" w:rsidRPr="002E53F9">
              <w:t>нварь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13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Раскладывание однородных предметов разной формы на две группы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Февраль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14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Размещение вкладышей разной формы в соответствующие отверстия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Декабрь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15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Соотнесение предметов двух заданных форм при выборе из четырех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 xml:space="preserve">Декабрь 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16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Соотнесение предметов двух заданных форм и величины  при выборе из четырех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ED6D83" w:rsidP="002E53F9">
            <w:r>
              <w:t>Декабрь, Я</w:t>
            </w:r>
            <w:bookmarkStart w:id="0" w:name="_GoBack"/>
            <w:bookmarkEnd w:id="0"/>
            <w:r w:rsidR="007A41B3" w:rsidRPr="002E53F9">
              <w:t>нварь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17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Раскладывание однородных предметов разного цвета на две группы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Март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18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Размещение палочек двух цветов при выборе из четырех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Март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19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Выкладывание  цветной мозаики на тему «Курочка и цыплятки»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Март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20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Выкладывание  цветной мозаики на тему  «Домики и флажки»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Апрель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21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Выкладывание  цветной мозаики на тему  «Елочки и грибочки»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Апрель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22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Выкладывание  цветной мозаики на тему «Гуси и гусята»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Март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23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Изготовление бус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Апрель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24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Группирование и соотнесение предметов по цвету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апрель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25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Нанизывание больших и маленьких бус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2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Апрель, май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26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Нанизывание бусинок разной формы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>Май</w:t>
            </w:r>
          </w:p>
        </w:tc>
      </w:tr>
      <w:tr w:rsidR="007A41B3" w:rsidRPr="002E53F9" w:rsidTr="00EE62EE">
        <w:tc>
          <w:tcPr>
            <w:tcW w:w="498" w:type="dxa"/>
          </w:tcPr>
          <w:p w:rsidR="007A41B3" w:rsidRPr="002E53F9" w:rsidRDefault="007A41B3" w:rsidP="002E53F9">
            <w:r w:rsidRPr="002E53F9">
              <w:t>27</w:t>
            </w:r>
          </w:p>
        </w:tc>
        <w:tc>
          <w:tcPr>
            <w:tcW w:w="7299" w:type="dxa"/>
          </w:tcPr>
          <w:p w:rsidR="007A41B3" w:rsidRPr="002E53F9" w:rsidRDefault="007A41B3" w:rsidP="002E53F9">
            <w:r w:rsidRPr="002E53F9">
              <w:t>Нанизывание бусинок разного цвета</w:t>
            </w:r>
          </w:p>
        </w:tc>
        <w:tc>
          <w:tcPr>
            <w:tcW w:w="1134" w:type="dxa"/>
          </w:tcPr>
          <w:p w:rsidR="007A41B3" w:rsidRPr="002E53F9" w:rsidRDefault="007A41B3" w:rsidP="002E53F9">
            <w:pPr>
              <w:jc w:val="center"/>
            </w:pPr>
            <w:r w:rsidRPr="002E53F9">
              <w:t>1</w:t>
            </w:r>
          </w:p>
        </w:tc>
        <w:tc>
          <w:tcPr>
            <w:tcW w:w="1842" w:type="dxa"/>
          </w:tcPr>
          <w:p w:rsidR="007A41B3" w:rsidRPr="002E53F9" w:rsidRDefault="007A41B3" w:rsidP="002E53F9">
            <w:r w:rsidRPr="002E53F9">
              <w:t xml:space="preserve">Май </w:t>
            </w:r>
          </w:p>
        </w:tc>
      </w:tr>
    </w:tbl>
    <w:p w:rsidR="002E53F9" w:rsidRDefault="002E53F9"/>
    <w:p w:rsidR="002E53F9" w:rsidRPr="002E53F9" w:rsidRDefault="002E53F9" w:rsidP="002E53F9"/>
    <w:p w:rsidR="002E53F9" w:rsidRDefault="002E53F9" w:rsidP="002E53F9"/>
    <w:p w:rsidR="00EE62EE" w:rsidRDefault="00EE62EE" w:rsidP="002E53F9">
      <w:pPr>
        <w:rPr>
          <w:b/>
          <w:i/>
          <w:sz w:val="28"/>
          <w:szCs w:val="28"/>
        </w:rPr>
      </w:pPr>
    </w:p>
    <w:p w:rsidR="00EE62EE" w:rsidRDefault="00EE62EE" w:rsidP="002E53F9">
      <w:pPr>
        <w:rPr>
          <w:b/>
          <w:i/>
          <w:sz w:val="28"/>
          <w:szCs w:val="28"/>
        </w:rPr>
      </w:pPr>
    </w:p>
    <w:p w:rsidR="002E53F9" w:rsidRDefault="002E53F9" w:rsidP="00EE62EE">
      <w:pPr>
        <w:jc w:val="center"/>
        <w:rPr>
          <w:b/>
          <w:sz w:val="28"/>
          <w:szCs w:val="28"/>
        </w:rPr>
      </w:pPr>
      <w:r w:rsidRPr="00C12756">
        <w:rPr>
          <w:b/>
          <w:sz w:val="28"/>
          <w:szCs w:val="28"/>
        </w:rPr>
        <w:lastRenderedPageBreak/>
        <w:t>Цикл  игр-занятий с матрешкой</w:t>
      </w:r>
    </w:p>
    <w:p w:rsidR="00C12756" w:rsidRPr="00C12756" w:rsidRDefault="00C12756" w:rsidP="00EE62EE">
      <w:pPr>
        <w:jc w:val="center"/>
        <w:rPr>
          <w:b/>
          <w:sz w:val="28"/>
          <w:szCs w:val="28"/>
        </w:rPr>
      </w:pPr>
    </w:p>
    <w:p w:rsidR="002E53F9" w:rsidRPr="00C12756" w:rsidRDefault="002E53F9" w:rsidP="002E53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56">
        <w:rPr>
          <w:rFonts w:ascii="Times New Roman" w:hAnsi="Times New Roman" w:cs="Times New Roman"/>
          <w:b/>
          <w:sz w:val="24"/>
          <w:szCs w:val="24"/>
        </w:rPr>
        <w:t>"Игрушка - матрёшка"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Программное содержание: учить детей действовать со сборно-разборными игрушками, состоящими их двух однотипных и взаимосвязанных частей. Воспитывать бережное отношение к игрушкам. Познакомить детей с зоной театрально-игровой деятельности.</w:t>
      </w:r>
    </w:p>
    <w:p w:rsidR="002E53F9" w:rsidRPr="00EE62EE" w:rsidRDefault="002E53F9" w:rsidP="00EE62EE">
      <w:pPr>
        <w:ind w:left="-1134"/>
        <w:jc w:val="both"/>
      </w:pPr>
      <w:r w:rsidRPr="00EE62EE">
        <w:t>Ход занятия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– Ребята, у нас в группе живёт матрёшка. Посмотрите, какая она красивая. У неё жёлтая косыночка и нарядный сарафанчик.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Воспитатель предлагает детям рассмотреть матрёшку, а затем трясёт игрушку. Внутри у неё что-то гремит.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– Что это? (Дети удивлённо смотрят на меня).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Воспитатель открывает матрёшку и достает из неё другую, поменьше. (Дети радуются). Воспитатель совмещает части большой матрёшки и ставит её на стол. Обращает внимание ребят на то, что вторая матрёшка очень маленькая и её можно спрятать в ладони. У неё тоже жёлтая косыночка и красивый сарафанчик. Затем ставит её рядом с большой матрёшкой и говорит, что большая матрёшка – это мама. А другая, маленькая, – это дочка. Они обе любят, когда с ними играют дети. Каждому ребёнку предлагается закрыть матрёшку, открыть её и достать маленькую, поздороваться с ней, опять вложить </w:t>
      </w:r>
      <w:proofErr w:type="gramStart"/>
      <w:r w:rsidRPr="00EE62EE">
        <w:t>в</w:t>
      </w:r>
      <w:proofErr w:type="gramEnd"/>
      <w:r w:rsidRPr="00EE62EE">
        <w:t xml:space="preserve"> большую и закрыть её. Воспитатель обращает внимание малышей на то, что игрушки должны быть правильно совмещены, то есть руки и сарафанчик должны находиться на месте, при этом помогает детям по мере необходимости.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После того, как все справятся с заданием, воспитатель приглашает детей пойти со мной и показывает им сундук. Открывает его и говорит, что там лежат разноцветные косыночки, юбочки, фартучки и самые разные бусы. Предлагает детям нарядиться в матрёшек, посмотреть на себя в зеркало. Теперь самое время спеть знакомую и любимую песенку:</w:t>
      </w:r>
    </w:p>
    <w:p w:rsidR="002E53F9" w:rsidRPr="00EE62EE" w:rsidRDefault="002E53F9" w:rsidP="00EE62EE">
      <w:pPr>
        <w:spacing w:line="0" w:lineRule="atLeast"/>
        <w:ind w:left="-1134"/>
        <w:jc w:val="both"/>
      </w:pPr>
      <w:r w:rsidRPr="00EE62EE">
        <w:t xml:space="preserve"> Мы весёлые матрёшки, </w:t>
      </w:r>
    </w:p>
    <w:p w:rsidR="002E53F9" w:rsidRPr="00EE62EE" w:rsidRDefault="002E53F9" w:rsidP="00EE62EE">
      <w:pPr>
        <w:spacing w:line="0" w:lineRule="atLeast"/>
        <w:ind w:left="-1134"/>
        <w:jc w:val="both"/>
      </w:pPr>
      <w:r w:rsidRPr="00EE62EE">
        <w:t xml:space="preserve"> Ладушки, ладушки. </w:t>
      </w:r>
    </w:p>
    <w:p w:rsidR="002E53F9" w:rsidRPr="00EE62EE" w:rsidRDefault="002E53F9" w:rsidP="00EE62EE">
      <w:pPr>
        <w:spacing w:line="0" w:lineRule="atLeast"/>
        <w:ind w:left="-1134"/>
        <w:jc w:val="both"/>
      </w:pPr>
      <w:r w:rsidRPr="00EE62EE">
        <w:t xml:space="preserve"> На ногах у нас сапожки, </w:t>
      </w:r>
    </w:p>
    <w:p w:rsidR="002E53F9" w:rsidRPr="00EE62EE" w:rsidRDefault="002E53F9" w:rsidP="00EE62EE">
      <w:pPr>
        <w:spacing w:line="0" w:lineRule="atLeast"/>
        <w:ind w:left="-1134"/>
        <w:jc w:val="both"/>
      </w:pPr>
      <w:r w:rsidRPr="00EE62EE">
        <w:t xml:space="preserve"> Ладушки, ладушки.</w:t>
      </w:r>
    </w:p>
    <w:p w:rsidR="002E53F9" w:rsidRPr="00EE62EE" w:rsidRDefault="002E53F9" w:rsidP="002E53F9">
      <w:pPr>
        <w:jc w:val="both"/>
      </w:pPr>
    </w:p>
    <w:p w:rsidR="002E53F9" w:rsidRPr="00C12756" w:rsidRDefault="002E53F9" w:rsidP="002E53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56">
        <w:rPr>
          <w:rFonts w:ascii="Times New Roman" w:hAnsi="Times New Roman" w:cs="Times New Roman"/>
          <w:b/>
          <w:sz w:val="24"/>
          <w:szCs w:val="24"/>
        </w:rPr>
        <w:t>«Одноместная матрёшка»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Программное содержание: Побуждать детей открывать и закрывать игрушку, различать верхнюю и нижнюю части матрёшки, понимать слово «матрёшка», воспитывать интерес и наблюдательность. </w:t>
      </w:r>
    </w:p>
    <w:p w:rsidR="002E53F9" w:rsidRPr="00EE62EE" w:rsidRDefault="002E53F9" w:rsidP="00EE62EE">
      <w:pPr>
        <w:ind w:left="-1134"/>
        <w:jc w:val="both"/>
      </w:pPr>
      <w:r w:rsidRPr="00EE62EE">
        <w:t>Материал: игрушка в ярком сарафане на каждого ребёнка.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Ход занятия 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Воспитатель говорит: «Посмотрите дети, кто к нам пришёл! Матрёшка. Какой у неё красивый сарафан. На голове у матрёшки есть глазки, вот они, посмотрите, есть носик и ротик. Она хочет с вами поиграть. Смотрите, как она ходит: топ-топ-топ, бегает, танцует. Наша матрёшка раскрывается. Вот так. (Воспитатель раскрывает матрёшку). Это верхняя часть у матрёшки: голова. А это – нижняя часть – красивый сарафан. (Показывает). Теперь можно сложить матрёшку. Вот посмотрите, как это надо делать. Ставим нижнюю часть-сарафан, а наверх – верхнюю часть. Видите, у нас получилась целая матрёшка.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Затем педагог раздаёт каждому ребёнку по матрёшке и говорит: «Покажите, дети, где у матрёшки сарафан? А где голова, платье? Откройте матрёшку, теперь сложите. Возьмите своих матрёшек в руки, покажите им, как нужно ходить, бегать по дорожке».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Дети играют с матрёшками. 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Мы матрёшки, 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Мы матрёшки! 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Вот такие крошки,</w:t>
      </w:r>
    </w:p>
    <w:p w:rsidR="002E53F9" w:rsidRPr="00EE62EE" w:rsidRDefault="002E53F9" w:rsidP="00EE62EE">
      <w:pPr>
        <w:ind w:left="-1134"/>
        <w:jc w:val="both"/>
      </w:pPr>
      <w:r w:rsidRPr="00EE62EE">
        <w:t xml:space="preserve"> Как у нас, как у нас </w:t>
      </w:r>
    </w:p>
    <w:p w:rsidR="002E53F9" w:rsidRDefault="00EE62EE" w:rsidP="00EE62EE">
      <w:pPr>
        <w:ind w:left="-1134"/>
        <w:jc w:val="both"/>
      </w:pPr>
      <w:r>
        <w:t xml:space="preserve"> Яркие платочки</w:t>
      </w:r>
    </w:p>
    <w:p w:rsidR="00C12756" w:rsidRPr="00EE62EE" w:rsidRDefault="00C12756" w:rsidP="00EE62EE">
      <w:pPr>
        <w:ind w:left="-1134"/>
        <w:jc w:val="both"/>
      </w:pPr>
    </w:p>
    <w:p w:rsidR="002E53F9" w:rsidRPr="00C12756" w:rsidRDefault="002E53F9" w:rsidP="002E53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56">
        <w:rPr>
          <w:rFonts w:ascii="Times New Roman" w:hAnsi="Times New Roman" w:cs="Times New Roman"/>
          <w:b/>
          <w:sz w:val="24"/>
          <w:szCs w:val="24"/>
        </w:rPr>
        <w:lastRenderedPageBreak/>
        <w:t>«Двухместная матрёшка»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Программное содержание: </w:t>
      </w:r>
      <w:proofErr w:type="gramStart"/>
      <w:r w:rsidRPr="00EE62EE">
        <w:t xml:space="preserve">Формировать представления о величине (большая, маленькая), научить открывать и закрывать матрёшку, закрепить навык называния цвета (красный, синий, жёлтый, зелёный), расширять активный словарь: большая, маленькая матрёшка, верх, низ, платочек, фартучек. </w:t>
      </w:r>
      <w:proofErr w:type="gramEnd"/>
    </w:p>
    <w:p w:rsidR="002E53F9" w:rsidRPr="00EE62EE" w:rsidRDefault="002E53F9" w:rsidP="00EE62EE">
      <w:pPr>
        <w:ind w:left="-993"/>
        <w:jc w:val="both"/>
      </w:pPr>
      <w:r w:rsidRPr="00EE62EE">
        <w:t>Материал: матрёшки по количеству детей с одним вкладышем внутри, строительный материал (красного и синего цветов).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Ход занятия 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 Воспитатель строит на столе два домика: большой – красного цвета, маленький – синего. Берёт матрёшку и показывает её детям: «Кто это? К нам в гости пришла матрёшка. Матрёшка большая. Какая матрёшка? Как красиво она одета! Какого цвета платочек у матрёшки? Какого цвета фартук? Я её открою. Смотрите, в ней есть ещё одна матрёшка – маленькая (ставит её на стол). Сложу большую матрёшку и поставлю её рядом. Какая матрёшка? Большая. А эта? Маленькая. Как одета маленькая матрёшка? Какого цвета платочек? Фартук? Дети, покажите мне маленькую матрёшку. Матрёшки хотят поиграть в прятки. Они будут прятаться в домики. В какой домик спрячется большая матрёшка? А маленькая? Спрячьте маленькую матрёшку в домик.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 В конце занятия можно предложить детям открыть матрёшки, достать маленькие и поставить рядом, а затем положить матрёшки обратно и закрыть их.</w:t>
      </w:r>
    </w:p>
    <w:p w:rsidR="002E53F9" w:rsidRPr="00EE62EE" w:rsidRDefault="002E53F9" w:rsidP="002E53F9">
      <w:pPr>
        <w:jc w:val="both"/>
      </w:pPr>
    </w:p>
    <w:p w:rsidR="002E53F9" w:rsidRPr="00C12756" w:rsidRDefault="002E53F9" w:rsidP="002E53F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56">
        <w:rPr>
          <w:rFonts w:ascii="Times New Roman" w:hAnsi="Times New Roman" w:cs="Times New Roman"/>
          <w:b/>
          <w:sz w:val="24"/>
          <w:szCs w:val="24"/>
        </w:rPr>
        <w:t>«Собери матрёшку»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Программное содержание: побуждать детей различать низ, верх предметов и соотносить их по размеру, подбирать две половины предмета одинакового размера, последовательно выполнять нужные действия, воспитывать аккуратность и внимательность. </w:t>
      </w:r>
    </w:p>
    <w:p w:rsidR="002E53F9" w:rsidRPr="00EE62EE" w:rsidRDefault="002E53F9" w:rsidP="00EE62EE">
      <w:pPr>
        <w:ind w:left="-993"/>
        <w:jc w:val="both"/>
      </w:pPr>
      <w:r w:rsidRPr="00EE62EE">
        <w:t>Материал: трёхместная матрёшка по количеству детей, собачка, корзинка.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Ход занятия </w:t>
      </w:r>
    </w:p>
    <w:p w:rsidR="002E53F9" w:rsidRPr="00EE62EE" w:rsidRDefault="002E53F9" w:rsidP="00EE62EE">
      <w:pPr>
        <w:ind w:left="-993"/>
        <w:jc w:val="both"/>
      </w:pPr>
      <w:r w:rsidRPr="00EE62EE">
        <w:t>Воспитатель обращает внимание на собачку, которая пришла к детям и принесла корзинку. В корзине что-то лежит. «Давайте, дети, посмотрим. Ой, да здесь куколка-матрёшка спит, одеялом накрыться. Сейчас я её возьму на руки. Смотрите, дети, матрёшка проснулась, щёчки у неё раскраснелись. Посмотрите, какой у неё на голове красивый платочек. А сарафан-то какой... Дети, что это стучит внутри матрёшки? Давайте посмотрим». Воспитатель берёт матрёшку и раскрывает, приподнимает верхнюю часть. «Смотрите, да здесь ещё одна матрёшка. (Достаёт её). Точно такая же, как и первая, только поменьше ростом. И платочек такой же на голове, и сарафан на ней пёстрый. (Потом воспитатель достаёт ещё одну матрёшку). Вот так чудо, у нас есть три матрёшки. Споём ребятам песенку: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Мы весёлые матрёшки,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Ладушки-ладушки,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На ногах у нас сапожки,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Ладушки-ладушки.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В сарафанах наших пёстрых,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Ладушки-ладушки.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Мы похожи словно сестры,</w:t>
      </w:r>
    </w:p>
    <w:p w:rsidR="002E53F9" w:rsidRPr="00EE62EE" w:rsidRDefault="002E53F9" w:rsidP="00EE62EE">
      <w:pPr>
        <w:spacing w:line="0" w:lineRule="atLeast"/>
        <w:ind w:left="-993"/>
        <w:jc w:val="both"/>
      </w:pPr>
      <w:r w:rsidRPr="00EE62EE">
        <w:t xml:space="preserve"> Ладушки-ладушки.</w:t>
      </w:r>
    </w:p>
    <w:p w:rsidR="002E53F9" w:rsidRPr="00EE62EE" w:rsidRDefault="002E53F9" w:rsidP="00EE62EE">
      <w:pPr>
        <w:ind w:left="-993"/>
        <w:jc w:val="both"/>
      </w:pPr>
      <w:r w:rsidRPr="00EE62EE">
        <w:t xml:space="preserve"> – Посмотрим, в корзиночке ещё никто не спрятался? Ой, да здесь много больших матрёшек. А ну-ка, берите их, дети, и посмотрите, может, в них ещё спрятались маленькие матрёшки.</w:t>
      </w:r>
    </w:p>
    <w:p w:rsidR="002E53F9" w:rsidRPr="00EE62EE" w:rsidRDefault="002E53F9" w:rsidP="00EE62EE">
      <w:pPr>
        <w:ind w:left="-993"/>
        <w:jc w:val="both"/>
        <w:sectPr w:rsidR="002E53F9" w:rsidRPr="00EE62EE" w:rsidSect="00C1275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EE62EE">
        <w:t xml:space="preserve"> Раздаёт матрёшки детям. Дети рассматривают их, а потом начинают открывать и находят там маленьких матрёшек. Играют с ними, а в конце занятия вкладыва</w:t>
      </w:r>
      <w:r w:rsidR="00E86CF8">
        <w:t xml:space="preserve">ют маленькие матрёшки </w:t>
      </w:r>
      <w:proofErr w:type="gramStart"/>
      <w:r w:rsidR="00E86CF8">
        <w:t>в</w:t>
      </w:r>
      <w:proofErr w:type="gramEnd"/>
      <w:r w:rsidR="00E86CF8">
        <w:t xml:space="preserve"> большие.</w:t>
      </w:r>
    </w:p>
    <w:p w:rsidR="00EE62EE" w:rsidRDefault="00EE62EE" w:rsidP="00E86CF8">
      <w:pPr>
        <w:spacing w:line="0" w:lineRule="atLeast"/>
        <w:jc w:val="both"/>
      </w:pPr>
    </w:p>
    <w:p w:rsidR="00EE62EE" w:rsidRDefault="00EE62EE" w:rsidP="00EE62EE">
      <w:pPr>
        <w:spacing w:line="0" w:lineRule="atLeast"/>
        <w:ind w:left="-993"/>
        <w:jc w:val="both"/>
      </w:pPr>
    </w:p>
    <w:p w:rsidR="00EE62EE" w:rsidRDefault="00EE62EE" w:rsidP="00EE62EE">
      <w:pPr>
        <w:spacing w:line="0" w:lineRule="atLeast"/>
        <w:ind w:left="-993"/>
        <w:jc w:val="both"/>
      </w:pPr>
    </w:p>
    <w:p w:rsidR="00EE62EE" w:rsidRDefault="00EE62EE" w:rsidP="00EE62EE">
      <w:pPr>
        <w:spacing w:line="0" w:lineRule="atLeast"/>
        <w:ind w:left="-993"/>
        <w:jc w:val="both"/>
      </w:pPr>
    </w:p>
    <w:p w:rsidR="00EE62EE" w:rsidRDefault="00EE62EE" w:rsidP="00EE62EE">
      <w:pPr>
        <w:spacing w:line="0" w:lineRule="atLeast"/>
        <w:ind w:left="-993"/>
        <w:jc w:val="both"/>
      </w:pPr>
    </w:p>
    <w:p w:rsidR="00E86CF8" w:rsidRDefault="00E86CF8" w:rsidP="00E86CF8">
      <w:pPr>
        <w:spacing w:line="0" w:lineRule="atLeast"/>
        <w:jc w:val="both"/>
        <w:sectPr w:rsidR="00E86CF8" w:rsidSect="00C12756">
          <w:type w:val="continuous"/>
          <w:pgSz w:w="11906" w:h="16838"/>
          <w:pgMar w:top="1134" w:right="850" w:bottom="567" w:left="1701" w:header="708" w:footer="708" w:gutter="0"/>
          <w:cols w:num="2" w:space="283"/>
          <w:docGrid w:linePitch="360"/>
        </w:sectPr>
      </w:pPr>
    </w:p>
    <w:p w:rsidR="00EE62EE" w:rsidRPr="00EE62EE" w:rsidRDefault="00EE62EE" w:rsidP="002E53F9">
      <w:pPr>
        <w:jc w:val="both"/>
        <w:sectPr w:rsidR="00EE62EE" w:rsidRPr="00EE62EE" w:rsidSect="00C12756">
          <w:type w:val="continuous"/>
          <w:pgSz w:w="11906" w:h="16838"/>
          <w:pgMar w:top="426" w:right="850" w:bottom="426" w:left="1701" w:header="708" w:footer="708" w:gutter="0"/>
          <w:cols w:num="2" w:space="4539"/>
          <w:docGrid w:linePitch="360"/>
        </w:sectPr>
      </w:pPr>
    </w:p>
    <w:p w:rsidR="002E53F9" w:rsidRPr="00EE62EE" w:rsidRDefault="002E53F9" w:rsidP="002E53F9">
      <w:pPr>
        <w:jc w:val="both"/>
      </w:pPr>
    </w:p>
    <w:p w:rsidR="002E53F9" w:rsidRPr="00EE62EE" w:rsidRDefault="002E53F9" w:rsidP="002E53F9">
      <w:pPr>
        <w:jc w:val="both"/>
      </w:pPr>
    </w:p>
    <w:p w:rsidR="002E53F9" w:rsidRPr="00C12756" w:rsidRDefault="002E53F9" w:rsidP="00EE62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56">
        <w:rPr>
          <w:rFonts w:ascii="Times New Roman" w:hAnsi="Times New Roman" w:cs="Times New Roman"/>
          <w:b/>
          <w:sz w:val="24"/>
          <w:szCs w:val="24"/>
        </w:rPr>
        <w:t xml:space="preserve">Игра-занятие с детьми третьего года жизни </w:t>
      </w:r>
    </w:p>
    <w:p w:rsidR="002E53F9" w:rsidRPr="00EE62EE" w:rsidRDefault="002E53F9" w:rsidP="00EE62EE">
      <w:pPr>
        <w:jc w:val="both"/>
      </w:pPr>
      <w:r w:rsidRPr="00EE62EE">
        <w:t xml:space="preserve">«Здравствуй, красавица матрёшка!» </w:t>
      </w:r>
    </w:p>
    <w:p w:rsidR="002E53F9" w:rsidRPr="00EE62EE" w:rsidRDefault="002E53F9" w:rsidP="00EE62EE">
      <w:pPr>
        <w:jc w:val="both"/>
      </w:pPr>
      <w:r w:rsidRPr="00EE62EE">
        <w:t xml:space="preserve">Программное содержание </w:t>
      </w:r>
    </w:p>
    <w:p w:rsidR="002E53F9" w:rsidRPr="00EE62EE" w:rsidRDefault="002E53F9" w:rsidP="00EE62EE">
      <w:pPr>
        <w:jc w:val="both"/>
      </w:pPr>
      <w:r w:rsidRPr="00EE62EE">
        <w:t xml:space="preserve"> Учить детей действовать со сборно-разборными игрушками трех размеров: большой, поменьше и маленькой. Развивать моторику пальцев, глазомер. Учить подбирать предметы в соотношении: большой, поменьше, маленький, находить промежуточный по величине предмет. Развивать активную речь.</w:t>
      </w:r>
    </w:p>
    <w:p w:rsidR="002E53F9" w:rsidRPr="00EE62EE" w:rsidRDefault="002E53F9" w:rsidP="00EE62EE">
      <w:pPr>
        <w:jc w:val="both"/>
      </w:pPr>
      <w:proofErr w:type="gramStart"/>
      <w:r w:rsidRPr="00EE62EE">
        <w:t>Материал: демонстрационный: большая матрёшка, игрушка с сюрпризом «Репка», раздаточный: наборы матрёшек (по 3 шт.), цветные платочки (по 2 шт.), киндер-сюрпризы разных цветов.</w:t>
      </w:r>
      <w:proofErr w:type="gramEnd"/>
    </w:p>
    <w:p w:rsidR="002E53F9" w:rsidRPr="00EE62EE" w:rsidRDefault="002E53F9" w:rsidP="00EE62EE">
      <w:pPr>
        <w:jc w:val="both"/>
      </w:pPr>
      <w:r w:rsidRPr="00EE62EE">
        <w:t xml:space="preserve">Ход занятий </w:t>
      </w:r>
    </w:p>
    <w:p w:rsidR="002E53F9" w:rsidRPr="00EE62EE" w:rsidRDefault="002E53F9" w:rsidP="00EE62EE">
      <w:pPr>
        <w:jc w:val="both"/>
      </w:pPr>
      <w:r w:rsidRPr="00EE62EE">
        <w:t xml:space="preserve"> – Ребята, я хочу вас пригласить покататься на нашем веселом, ярком паровозике. Садитесь каждый в свой вагончик и поехали.</w:t>
      </w:r>
    </w:p>
    <w:p w:rsidR="002E53F9" w:rsidRPr="00EE62EE" w:rsidRDefault="002E53F9" w:rsidP="00EE62EE">
      <w:pPr>
        <w:jc w:val="both"/>
      </w:pPr>
      <w:r w:rsidRPr="00EE62EE">
        <w:t xml:space="preserve"> – Давайте споём песенку паровозика:</w:t>
      </w:r>
    </w:p>
    <w:p w:rsidR="002E53F9" w:rsidRPr="00EE62EE" w:rsidRDefault="002E53F9" w:rsidP="00EE62EE">
      <w:pPr>
        <w:jc w:val="both"/>
      </w:pPr>
      <w:r w:rsidRPr="00EE62EE">
        <w:t xml:space="preserve"> Паровоз, паровоз,</w:t>
      </w:r>
    </w:p>
    <w:p w:rsidR="002E53F9" w:rsidRPr="00EE62EE" w:rsidRDefault="002E53F9" w:rsidP="00EE62EE">
      <w:pPr>
        <w:jc w:val="both"/>
      </w:pPr>
      <w:r w:rsidRPr="00EE62EE">
        <w:t xml:space="preserve"> Новенький, блестящий.</w:t>
      </w:r>
    </w:p>
    <w:p w:rsidR="002E53F9" w:rsidRPr="00EE62EE" w:rsidRDefault="002E53F9" w:rsidP="00EE62EE">
      <w:pPr>
        <w:jc w:val="both"/>
      </w:pPr>
      <w:r w:rsidRPr="00EE62EE">
        <w:t xml:space="preserve"> Ты вагончики повёз</w:t>
      </w:r>
    </w:p>
    <w:p w:rsidR="002E53F9" w:rsidRPr="00EE62EE" w:rsidRDefault="002E53F9" w:rsidP="00EE62EE">
      <w:pPr>
        <w:jc w:val="both"/>
      </w:pPr>
      <w:r w:rsidRPr="00EE62EE">
        <w:t xml:space="preserve"> Будто настоящий.</w:t>
      </w:r>
    </w:p>
    <w:p w:rsidR="002E53F9" w:rsidRPr="00EE62EE" w:rsidRDefault="002E53F9" w:rsidP="00EE62EE">
      <w:pPr>
        <w:jc w:val="both"/>
      </w:pPr>
      <w:r w:rsidRPr="00EE62EE">
        <w:t xml:space="preserve"> – Приехали, выходите все из поезда и посмотрите, что это за игрушка? Как она называется? (матрёшка).</w:t>
      </w:r>
    </w:p>
    <w:p w:rsidR="002E53F9" w:rsidRPr="00EE62EE" w:rsidRDefault="002E53F9" w:rsidP="00EE62EE">
      <w:pPr>
        <w:jc w:val="both"/>
      </w:pPr>
      <w:r w:rsidRPr="00EE62EE">
        <w:t xml:space="preserve"> – Здравствуйте, ребята! Здравствуй, матрёшка!</w:t>
      </w:r>
    </w:p>
    <w:p w:rsidR="002E53F9" w:rsidRPr="00EE62EE" w:rsidRDefault="002E53F9" w:rsidP="00EE62EE">
      <w:pPr>
        <w:jc w:val="both"/>
      </w:pPr>
      <w:r w:rsidRPr="00EE62EE">
        <w:t xml:space="preserve"> (дать детям возможность полюбоваться матрёшкой, рассмотреть ее лицо, глаза, щёки, одежду и т.п.).</w:t>
      </w:r>
    </w:p>
    <w:p w:rsidR="002E53F9" w:rsidRPr="00EE62EE" w:rsidRDefault="002E53F9" w:rsidP="00EE62EE">
      <w:pPr>
        <w:jc w:val="both"/>
      </w:pPr>
      <w:r w:rsidRPr="00EE62EE">
        <w:t xml:space="preserve"> – Расскажите, какие глазки у матрёшки? (кругленькие, чёрненькие, весёлые, добрые, озорные). Какого цвета платочек? (красный) А </w:t>
      </w:r>
      <w:proofErr w:type="gramStart"/>
      <w:r w:rsidRPr="00EE62EE">
        <w:t>сарафанчик</w:t>
      </w:r>
      <w:proofErr w:type="gramEnd"/>
      <w:r w:rsidRPr="00EE62EE">
        <w:t xml:space="preserve"> какой красивый! Вот и большой цветок на нём. Покажи, Катя, большой цветок.</w:t>
      </w:r>
    </w:p>
    <w:p w:rsidR="002E53F9" w:rsidRPr="00EE62EE" w:rsidRDefault="002E53F9" w:rsidP="00EE62EE">
      <w:pPr>
        <w:jc w:val="both"/>
      </w:pPr>
      <w:r w:rsidRPr="00EE62EE">
        <w:t xml:space="preserve"> – Соня, покажи большой листочек. Какого он цвета? </w:t>
      </w:r>
      <w:proofErr w:type="gramStart"/>
      <w:r w:rsidRPr="00EE62EE">
        <w:t xml:space="preserve">( </w:t>
      </w:r>
      <w:proofErr w:type="gramEnd"/>
      <w:r w:rsidRPr="00EE62EE">
        <w:t xml:space="preserve">зелёный) Ребята, а вам нравится матрёшка? Давайте ей расскажем про свои пальчики. Матрёшка просит поиграть с пальчиками.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Этот пальчик мой танцует,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Этот вот кружок рисует.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Этот пальчик ловко скачет,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Будто лёгкий, лёгкий мячик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А мизинчик мой, малышка,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Ноготком скребёт, как мышка.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А большой мой, толстячок–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Тот улёгся на бочок.</w:t>
      </w:r>
    </w:p>
    <w:p w:rsidR="002E53F9" w:rsidRPr="00EE62EE" w:rsidRDefault="002E53F9" w:rsidP="00EE62EE">
      <w:pPr>
        <w:jc w:val="both"/>
      </w:pPr>
      <w:r w:rsidRPr="00EE62EE">
        <w:t xml:space="preserve"> – Понравилось матрёшке, как вы играли с </w:t>
      </w:r>
      <w:proofErr w:type="gramStart"/>
      <w:r w:rsidRPr="00EE62EE">
        <w:t>пальчиками</w:t>
      </w:r>
      <w:proofErr w:type="gramEnd"/>
      <w:r w:rsidRPr="00EE62EE">
        <w:t xml:space="preserve"> и она захотела сделать вам сюрприз (воспитатель достаёт сундучок, открывает, там стоят матрешки, по 3 шт. на ребёнка).</w:t>
      </w:r>
    </w:p>
    <w:p w:rsidR="002E53F9" w:rsidRPr="00EE62EE" w:rsidRDefault="002E53F9" w:rsidP="00EE62EE">
      <w:pPr>
        <w:jc w:val="both"/>
      </w:pPr>
    </w:p>
    <w:p w:rsidR="002E53F9" w:rsidRPr="00EE62EE" w:rsidRDefault="002E53F9" w:rsidP="00EE62EE">
      <w:pPr>
        <w:jc w:val="both"/>
      </w:pPr>
      <w:r w:rsidRPr="00EE62EE">
        <w:t>Ростом разные подружки,</w:t>
      </w:r>
    </w:p>
    <w:p w:rsidR="002E53F9" w:rsidRPr="00EE62EE" w:rsidRDefault="002E53F9" w:rsidP="00EE62EE">
      <w:pPr>
        <w:jc w:val="both"/>
      </w:pPr>
      <w:r w:rsidRPr="00EE62EE">
        <w:t xml:space="preserve"> Но </w:t>
      </w:r>
      <w:proofErr w:type="gramStart"/>
      <w:r w:rsidRPr="00EE62EE">
        <w:t>похожи</w:t>
      </w:r>
      <w:proofErr w:type="gramEnd"/>
      <w:r w:rsidRPr="00EE62EE">
        <w:t xml:space="preserve"> друг на дружку,</w:t>
      </w:r>
    </w:p>
    <w:p w:rsidR="002E53F9" w:rsidRPr="00EE62EE" w:rsidRDefault="002E53F9" w:rsidP="00EE62EE">
      <w:pPr>
        <w:jc w:val="both"/>
      </w:pPr>
      <w:r w:rsidRPr="00EE62EE">
        <w:t xml:space="preserve"> Все они сидят друг в дружке,</w:t>
      </w:r>
    </w:p>
    <w:p w:rsidR="002E53F9" w:rsidRPr="00EE62EE" w:rsidRDefault="002E53F9" w:rsidP="00EE62EE">
      <w:pPr>
        <w:jc w:val="both"/>
      </w:pPr>
      <w:r w:rsidRPr="00EE62EE">
        <w:t xml:space="preserve"> А всего одна игрушка </w:t>
      </w:r>
    </w:p>
    <w:p w:rsidR="002E53F9" w:rsidRPr="00EE62EE" w:rsidRDefault="002E53F9" w:rsidP="00EE62EE">
      <w:pPr>
        <w:jc w:val="both"/>
      </w:pPr>
      <w:r w:rsidRPr="00EE62EE">
        <w:t xml:space="preserve"> Перед каждым ребёнком стоит 3 матрёшки, можно хаотично; их достал воспитатель из сундука.</w:t>
      </w:r>
    </w:p>
    <w:p w:rsidR="002E53F9" w:rsidRPr="00EE62EE" w:rsidRDefault="002E53F9" w:rsidP="00EE62EE">
      <w:pPr>
        <w:jc w:val="both"/>
      </w:pPr>
      <w:r w:rsidRPr="00EE62EE">
        <w:t xml:space="preserve"> – Покажите, какая матрёшка большая?</w:t>
      </w:r>
    </w:p>
    <w:p w:rsidR="002E53F9" w:rsidRPr="00EE62EE" w:rsidRDefault="002E53F9" w:rsidP="00EE62EE">
      <w:pPr>
        <w:jc w:val="both"/>
      </w:pPr>
      <w:r w:rsidRPr="00EE62EE">
        <w:t xml:space="preserve"> – Покажите, матрёшку поменьше.</w:t>
      </w:r>
    </w:p>
    <w:p w:rsidR="002E53F9" w:rsidRPr="00EE62EE" w:rsidRDefault="002E53F9" w:rsidP="00EE62EE">
      <w:pPr>
        <w:jc w:val="both"/>
      </w:pPr>
      <w:r w:rsidRPr="00EE62EE">
        <w:t xml:space="preserve"> – Покажите, самую маленькую матрёшку. Спрячьте её в ладошке.</w:t>
      </w:r>
    </w:p>
    <w:p w:rsidR="002E53F9" w:rsidRPr="00EE62EE" w:rsidRDefault="002E53F9" w:rsidP="00EE62EE">
      <w:pPr>
        <w:jc w:val="both"/>
      </w:pPr>
      <w:r w:rsidRPr="00EE62EE">
        <w:t xml:space="preserve"> – Давайте посмотрим на наших матрёшек. Правда, они очень красивые? Обведите пальчиком их платочки, а теперь сарафанчики.</w:t>
      </w:r>
    </w:p>
    <w:p w:rsidR="002E53F9" w:rsidRPr="00EE62EE" w:rsidRDefault="002E53F9" w:rsidP="00EE62EE">
      <w:pPr>
        <w:jc w:val="both"/>
      </w:pPr>
      <w:r w:rsidRPr="00EE62EE">
        <w:t xml:space="preserve"> – А теперь давайте их поставим по величине. (Дети выполняют). Воспитатель уточняет: – Сначала </w:t>
      </w:r>
      <w:proofErr w:type="gramStart"/>
      <w:r w:rsidRPr="00EE62EE">
        <w:t>поставим</w:t>
      </w:r>
      <w:proofErr w:type="gramEnd"/>
      <w:r w:rsidRPr="00EE62EE">
        <w:t xml:space="preserve"> какую матрёшку? (большую). Потом поменьше, а потом – маленькую.</w:t>
      </w:r>
    </w:p>
    <w:p w:rsidR="002E53F9" w:rsidRPr="00EE62EE" w:rsidRDefault="002E53F9" w:rsidP="00EE62EE">
      <w:pPr>
        <w:jc w:val="both"/>
      </w:pPr>
      <w:r w:rsidRPr="00EE62EE">
        <w:t xml:space="preserve"> – А сейчас раскроем матрёшек. </w:t>
      </w:r>
      <w:proofErr w:type="gramStart"/>
      <w:r w:rsidRPr="00EE62EE">
        <w:t>(Помогает детям расположить матрешек одна напротив другой.</w:t>
      </w:r>
      <w:proofErr w:type="gramEnd"/>
      <w:r w:rsidRPr="00EE62EE">
        <w:t xml:space="preserve"> </w:t>
      </w:r>
      <w:proofErr w:type="gramStart"/>
      <w:r w:rsidRPr="00EE62EE">
        <w:t>Воспитатель делает вместе с детьми).</w:t>
      </w:r>
      <w:proofErr w:type="gramEnd"/>
    </w:p>
    <w:p w:rsidR="002E53F9" w:rsidRPr="00EE62EE" w:rsidRDefault="002E53F9" w:rsidP="00EE62EE">
      <w:pPr>
        <w:jc w:val="both"/>
      </w:pPr>
      <w:r w:rsidRPr="00EE62EE">
        <w:t xml:space="preserve"> – А теперь матрёшки оденут свои юбочки. Эта юбочка для самой большой матрёшки, эта для той, что поменьше, эта для самой маленькой.</w:t>
      </w:r>
    </w:p>
    <w:p w:rsidR="002E53F9" w:rsidRPr="00EE62EE" w:rsidRDefault="002E53F9" w:rsidP="00EE62EE">
      <w:pPr>
        <w:jc w:val="both"/>
      </w:pPr>
      <w:r w:rsidRPr="00EE62EE">
        <w:lastRenderedPageBreak/>
        <w:t xml:space="preserve"> </w:t>
      </w:r>
      <w:proofErr w:type="gramStart"/>
      <w:r w:rsidRPr="00EE62EE">
        <w:t>(Дети собирают матрёшки.</w:t>
      </w:r>
      <w:proofErr w:type="gramEnd"/>
      <w:r w:rsidRPr="00EE62EE">
        <w:t xml:space="preserve"> </w:t>
      </w:r>
      <w:proofErr w:type="gramStart"/>
      <w:r w:rsidRPr="00EE62EE">
        <w:t xml:space="preserve">Смотрим, чтобы совпали цветочки и ручки). </w:t>
      </w:r>
      <w:proofErr w:type="gramEnd"/>
    </w:p>
    <w:p w:rsidR="002E53F9" w:rsidRPr="00EE62EE" w:rsidRDefault="002E53F9" w:rsidP="00EE62EE">
      <w:pPr>
        <w:jc w:val="both"/>
      </w:pPr>
      <w:r w:rsidRPr="00EE62EE">
        <w:t xml:space="preserve"> – Давайте соберём матрёшек: маленькую вложим в матрёшку, которая </w:t>
      </w:r>
      <w:proofErr w:type="gramStart"/>
      <w:r w:rsidRPr="00EE62EE">
        <w:t>побольше</w:t>
      </w:r>
      <w:proofErr w:type="gramEnd"/>
      <w:r w:rsidRPr="00EE62EE">
        <w:t>. (Воспитатель сопровождает свои действия объяснением).</w:t>
      </w:r>
    </w:p>
    <w:p w:rsidR="002E53F9" w:rsidRPr="00EE62EE" w:rsidRDefault="002E53F9" w:rsidP="00EE62EE">
      <w:pPr>
        <w:jc w:val="both"/>
      </w:pPr>
      <w:r w:rsidRPr="00EE62EE">
        <w:t xml:space="preserve"> – Посмотрите, как я это делаю. Я открываю матрёшку </w:t>
      </w:r>
      <w:proofErr w:type="gramStart"/>
      <w:r w:rsidRPr="00EE62EE">
        <w:t>побольше</w:t>
      </w:r>
      <w:proofErr w:type="gramEnd"/>
      <w:r w:rsidRPr="00EE62EE">
        <w:t xml:space="preserve"> и вкладываю в неё маленькую матрёшку. Закрываю. Сколько стало матрёшек? (Две). Большая и поменьше.</w:t>
      </w:r>
    </w:p>
    <w:p w:rsidR="002E53F9" w:rsidRPr="00EE62EE" w:rsidRDefault="002E53F9" w:rsidP="00EE62EE">
      <w:pPr>
        <w:jc w:val="both"/>
      </w:pPr>
      <w:r w:rsidRPr="00EE62EE">
        <w:t xml:space="preserve"> (Дети выполняют задание с помощью взрослого, где она необходима).</w:t>
      </w:r>
    </w:p>
    <w:p w:rsidR="002E53F9" w:rsidRPr="00EE62EE" w:rsidRDefault="002E53F9" w:rsidP="00EE62EE">
      <w:pPr>
        <w:jc w:val="both"/>
      </w:pPr>
      <w:r w:rsidRPr="00EE62EE">
        <w:t xml:space="preserve"> –А теперь матрёшку поменьше вложим </w:t>
      </w:r>
      <w:proofErr w:type="gramStart"/>
      <w:r w:rsidRPr="00EE62EE">
        <w:t>в</w:t>
      </w:r>
      <w:proofErr w:type="gramEnd"/>
      <w:r w:rsidRPr="00EE62EE">
        <w:t xml:space="preserve"> большую. Открываем большую</w:t>
      </w:r>
    </w:p>
    <w:p w:rsidR="002E53F9" w:rsidRPr="00EE62EE" w:rsidRDefault="002E53F9" w:rsidP="00EE62EE">
      <w:pPr>
        <w:jc w:val="both"/>
      </w:pPr>
      <w:r w:rsidRPr="00EE62EE">
        <w:t xml:space="preserve"> (показывает) и вкладываем. Закрываем большую матрёшку (Дети выполняют задание).</w:t>
      </w:r>
    </w:p>
    <w:p w:rsidR="002E53F9" w:rsidRPr="00EE62EE" w:rsidRDefault="002E53F9" w:rsidP="00EE62EE">
      <w:pPr>
        <w:jc w:val="both"/>
      </w:pPr>
      <w:r w:rsidRPr="00EE62EE">
        <w:t xml:space="preserve"> – Сколько стало матрёшек? (одна)</w:t>
      </w:r>
    </w:p>
    <w:p w:rsidR="002E53F9" w:rsidRPr="00EE62EE" w:rsidRDefault="002E53F9" w:rsidP="00EE62EE">
      <w:pPr>
        <w:jc w:val="both"/>
      </w:pPr>
      <w:r w:rsidRPr="00EE62EE">
        <w:t xml:space="preserve"> – А сколько было? (три, много)</w:t>
      </w:r>
    </w:p>
    <w:p w:rsidR="002E53F9" w:rsidRPr="00EE62EE" w:rsidRDefault="002E53F9" w:rsidP="00EE62EE">
      <w:pPr>
        <w:jc w:val="both"/>
      </w:pPr>
      <w:r w:rsidRPr="00EE62EE">
        <w:t xml:space="preserve"> – А какие матрёшки оказались внутри? (поменьше и маленькая)</w:t>
      </w:r>
    </w:p>
    <w:p w:rsidR="002E53F9" w:rsidRPr="00EE62EE" w:rsidRDefault="002E53F9" w:rsidP="00EE62EE">
      <w:pPr>
        <w:jc w:val="both"/>
      </w:pPr>
      <w:r w:rsidRPr="00EE62EE">
        <w:t xml:space="preserve"> – Давайте всех матрёшек поставим вместе. Получился хоровод. Мы с вами тоже будем матрешками.</w:t>
      </w:r>
    </w:p>
    <w:p w:rsidR="002E53F9" w:rsidRPr="00EE62EE" w:rsidRDefault="002E53F9" w:rsidP="00EE62EE">
      <w:pPr>
        <w:jc w:val="both"/>
      </w:pPr>
      <w:r w:rsidRPr="00EE62EE">
        <w:t>Матрёшки танцуют с платочками. Я вам дам один платочек, а вы должны найти к нему пару (такой же платочек по цвету).</w:t>
      </w:r>
    </w:p>
    <w:p w:rsidR="002E53F9" w:rsidRPr="00EE62EE" w:rsidRDefault="002E53F9" w:rsidP="00EE62EE">
      <w:pPr>
        <w:jc w:val="both"/>
      </w:pPr>
    </w:p>
    <w:p w:rsidR="002E53F9" w:rsidRPr="00EE62EE" w:rsidRDefault="002E53F9" w:rsidP="00EE62EE">
      <w:pPr>
        <w:jc w:val="both"/>
      </w:pPr>
      <w:r w:rsidRPr="00EE62EE">
        <w:t>Танец с платочками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Вот платочки хороши,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Потанцуйте малыши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Хороши, хороши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Потанцуйте малыши (машут платочками над головой)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Ты, платочек, покружись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И гостям всем поклонись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Покружись, покружись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И гостям всем поклонись (кружатся с платочками)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Я пониже наклонюсь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И платочком размахнусь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Наклонюсь, наклонюсь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И платочком размахнусь (наклоняются и размахивают платочками)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Мы платочек за спину спрячем </w:t>
      </w:r>
    </w:p>
    <w:p w:rsidR="002E53F9" w:rsidRPr="00EE62EE" w:rsidRDefault="002E53F9" w:rsidP="00EE62EE">
      <w:pPr>
        <w:spacing w:line="0" w:lineRule="atLeast"/>
        <w:jc w:val="both"/>
      </w:pPr>
      <w:r w:rsidRPr="00EE62EE">
        <w:t xml:space="preserve"> И как зайчики поскачем</w:t>
      </w:r>
      <w:proofErr w:type="gramStart"/>
      <w:r w:rsidRPr="00EE62EE">
        <w:t xml:space="preserve">  П</w:t>
      </w:r>
      <w:proofErr w:type="gramEnd"/>
      <w:r w:rsidRPr="00EE62EE">
        <w:t>рыг- скок, прыг- скок (прыгают на двух ногах)</w:t>
      </w:r>
    </w:p>
    <w:p w:rsidR="002E53F9" w:rsidRPr="00EE62EE" w:rsidRDefault="002E53F9" w:rsidP="00EE62EE">
      <w:pPr>
        <w:jc w:val="both"/>
      </w:pPr>
      <w:r w:rsidRPr="00EE62EE">
        <w:t xml:space="preserve"> – Пока мы с вами ребята танцевали, посмотрите, какая репка выросла. </w:t>
      </w:r>
      <w:proofErr w:type="gramStart"/>
      <w:r w:rsidRPr="00EE62EE">
        <w:t>(Показывает игрушку деда.</w:t>
      </w:r>
      <w:proofErr w:type="gramEnd"/>
      <w:r w:rsidRPr="00EE62EE">
        <w:t xml:space="preserve"> </w:t>
      </w:r>
      <w:proofErr w:type="gramStart"/>
      <w:r w:rsidRPr="00EE62EE">
        <w:t>Дети располагаются на ковре).</w:t>
      </w:r>
      <w:proofErr w:type="gramEnd"/>
    </w:p>
    <w:p w:rsidR="002E53F9" w:rsidRPr="00EE62EE" w:rsidRDefault="002E53F9" w:rsidP="00EE62EE">
      <w:pPr>
        <w:jc w:val="both"/>
      </w:pPr>
      <w:r w:rsidRPr="00EE62EE">
        <w:t xml:space="preserve">Посадил дед репку, выросла репка большая, пребольшая. Пошёл дед репку из земли тянуть. </w:t>
      </w:r>
      <w:proofErr w:type="gramStart"/>
      <w:r w:rsidRPr="00EE62EE">
        <w:t>Тянет-потянет</w:t>
      </w:r>
      <w:proofErr w:type="gramEnd"/>
      <w:r w:rsidRPr="00EE62EE">
        <w:t xml:space="preserve">, вытянуть не может. Кого он позвал на помощь? (бабку). Бабка за </w:t>
      </w:r>
      <w:proofErr w:type="gramStart"/>
      <w:r w:rsidRPr="00EE62EE">
        <w:t>дедку</w:t>
      </w:r>
      <w:proofErr w:type="gramEnd"/>
      <w:r w:rsidRPr="00EE62EE">
        <w:t xml:space="preserve">, дедка за репку, тянут - потянут, вытянуть не могут. Кого на помощь позвала бабка? Правильно, внучку. Внучка за бабку, бабка за </w:t>
      </w:r>
      <w:proofErr w:type="gramStart"/>
      <w:r w:rsidRPr="00EE62EE">
        <w:t>дедку</w:t>
      </w:r>
      <w:proofErr w:type="gramEnd"/>
      <w:r w:rsidRPr="00EE62EE">
        <w:t xml:space="preserve">, дедка за репку. </w:t>
      </w:r>
      <w:proofErr w:type="gramStart"/>
      <w:r w:rsidRPr="00EE62EE">
        <w:t>Тянут-потянут</w:t>
      </w:r>
      <w:proofErr w:type="gramEnd"/>
      <w:r w:rsidRPr="00EE62EE">
        <w:t xml:space="preserve">, вытянуть не могут. Внучка позвала жучку, а жучка-кошку, а кошка – мышку. Взялись все дружно: мышка за кошку, кошка за жучку, жучка за внучку, внучка за бабку, бабка за </w:t>
      </w:r>
      <w:proofErr w:type="gramStart"/>
      <w:r w:rsidRPr="00EE62EE">
        <w:t>дедку</w:t>
      </w:r>
      <w:proofErr w:type="gramEnd"/>
      <w:r w:rsidRPr="00EE62EE">
        <w:t xml:space="preserve">, дедка за репку. </w:t>
      </w:r>
      <w:proofErr w:type="gramStart"/>
      <w:r w:rsidRPr="00EE62EE">
        <w:t>Тянут-потянут</w:t>
      </w:r>
      <w:proofErr w:type="gramEnd"/>
      <w:r w:rsidRPr="00EE62EE">
        <w:t xml:space="preserve">, вытянули репку (быстро показать детям большую репку). – Какая репка? (спелая, большая, жёлтая, круглая) </w:t>
      </w:r>
    </w:p>
    <w:p w:rsidR="002E53F9" w:rsidRPr="00EE62EE" w:rsidRDefault="002E53F9" w:rsidP="00EE62EE">
      <w:pPr>
        <w:jc w:val="both"/>
      </w:pPr>
      <w:r w:rsidRPr="00EE62EE">
        <w:t>Игра «Здравствуй, репка»</w:t>
      </w:r>
    </w:p>
    <w:p w:rsidR="002E53F9" w:rsidRPr="00EE62EE" w:rsidRDefault="002E53F9" w:rsidP="00EE62EE">
      <w:pPr>
        <w:jc w:val="both"/>
      </w:pPr>
      <w:r w:rsidRPr="00EE62EE">
        <w:t xml:space="preserve"> – Здравствуй, репка, это я, Татьяна Петровна.</w:t>
      </w:r>
    </w:p>
    <w:p w:rsidR="002E53F9" w:rsidRPr="00EE62EE" w:rsidRDefault="002E53F9" w:rsidP="00EE62EE">
      <w:pPr>
        <w:jc w:val="both"/>
      </w:pPr>
      <w:r w:rsidRPr="00EE62EE">
        <w:t xml:space="preserve"> – Теперь, Катя, поздоровайся с репкой</w:t>
      </w:r>
      <w:proofErr w:type="gramStart"/>
      <w:r w:rsidRPr="00EE62EE">
        <w:t>.</w:t>
      </w:r>
      <w:proofErr w:type="gramEnd"/>
      <w:r w:rsidRPr="00EE62EE">
        <w:t xml:space="preserve"> (</w:t>
      </w:r>
      <w:proofErr w:type="gramStart"/>
      <w:r w:rsidRPr="00EE62EE">
        <w:t>д</w:t>
      </w:r>
      <w:proofErr w:type="gramEnd"/>
      <w:r w:rsidRPr="00EE62EE">
        <w:t>ети здороваются по очереди). Репка поворачивается к ребятам «лицом».</w:t>
      </w:r>
    </w:p>
    <w:p w:rsidR="002E53F9" w:rsidRPr="00EE62EE" w:rsidRDefault="002E53F9" w:rsidP="00EE62EE">
      <w:pPr>
        <w:jc w:val="both"/>
      </w:pPr>
      <w:r w:rsidRPr="00EE62EE">
        <w:t xml:space="preserve"> Как я рада, как я рада </w:t>
      </w:r>
    </w:p>
    <w:p w:rsidR="002E53F9" w:rsidRPr="00EE62EE" w:rsidRDefault="002E53F9" w:rsidP="00EE62EE">
      <w:pPr>
        <w:jc w:val="both"/>
      </w:pPr>
      <w:r w:rsidRPr="00EE62EE">
        <w:t xml:space="preserve"> Узнать ребят всех из детсада</w:t>
      </w:r>
    </w:p>
    <w:p w:rsidR="002E53F9" w:rsidRPr="00EE62EE" w:rsidRDefault="002E53F9" w:rsidP="00EE62EE">
      <w:pPr>
        <w:jc w:val="both"/>
      </w:pPr>
      <w:r w:rsidRPr="00EE62EE">
        <w:t xml:space="preserve"> Вы писали, веселились </w:t>
      </w:r>
    </w:p>
    <w:p w:rsidR="002E53F9" w:rsidRPr="00EE62EE" w:rsidRDefault="002E53F9" w:rsidP="00EE62EE">
      <w:pPr>
        <w:jc w:val="both"/>
      </w:pPr>
      <w:r w:rsidRPr="00EE62EE">
        <w:t xml:space="preserve"> И матрёшке подивились </w:t>
      </w:r>
    </w:p>
    <w:p w:rsidR="002E53F9" w:rsidRPr="00EE62EE" w:rsidRDefault="002E53F9" w:rsidP="00EE62EE">
      <w:pPr>
        <w:jc w:val="both"/>
      </w:pPr>
      <w:r w:rsidRPr="00EE62EE">
        <w:t xml:space="preserve"> А теперь, мои друзья,</w:t>
      </w:r>
    </w:p>
    <w:p w:rsidR="002E53F9" w:rsidRPr="00EE62EE" w:rsidRDefault="002E53F9" w:rsidP="00EE62EE">
      <w:pPr>
        <w:jc w:val="both"/>
      </w:pPr>
      <w:r w:rsidRPr="00EE62EE">
        <w:t xml:space="preserve"> Угощать мне вас пора.</w:t>
      </w:r>
    </w:p>
    <w:p w:rsidR="002E53F9" w:rsidRPr="00EE62EE" w:rsidRDefault="002E53F9" w:rsidP="00EE62EE">
      <w:pPr>
        <w:jc w:val="both"/>
      </w:pPr>
      <w:r w:rsidRPr="00EE62EE">
        <w:t xml:space="preserve"> Тут подарки не простые, </w:t>
      </w:r>
    </w:p>
    <w:p w:rsidR="002E53F9" w:rsidRPr="00EE62EE" w:rsidRDefault="002E53F9" w:rsidP="00EE62EE">
      <w:pPr>
        <w:jc w:val="both"/>
      </w:pPr>
      <w:r w:rsidRPr="00EE62EE">
        <w:t xml:space="preserve"> Разноцветные такие.</w:t>
      </w:r>
    </w:p>
    <w:p w:rsidR="002E53F9" w:rsidRPr="00EE62EE" w:rsidRDefault="002E53F9" w:rsidP="00EE62EE">
      <w:pPr>
        <w:jc w:val="both"/>
      </w:pPr>
      <w:r w:rsidRPr="00EE62EE">
        <w:t xml:space="preserve"> – Какого цвета у Альбины подарок? (цвет уточнить у всех ребят)</w:t>
      </w:r>
    </w:p>
    <w:p w:rsidR="002E53F9" w:rsidRPr="00EE62EE" w:rsidRDefault="002E53F9" w:rsidP="00EE62EE">
      <w:pPr>
        <w:jc w:val="both"/>
      </w:pPr>
      <w:r w:rsidRPr="00EE62EE">
        <w:t xml:space="preserve"> – Подарки наши тоже, ребята, с сюрпризом. Давайте их откроем, что же в них такое</w:t>
      </w:r>
      <w:proofErr w:type="gramStart"/>
      <w:r w:rsidRPr="00EE62EE">
        <w:t>.</w:t>
      </w:r>
      <w:proofErr w:type="gramEnd"/>
      <w:r w:rsidRPr="00EE62EE">
        <w:t xml:space="preserve"> (</w:t>
      </w:r>
      <w:proofErr w:type="gramStart"/>
      <w:r w:rsidRPr="00EE62EE">
        <w:t>и</w:t>
      </w:r>
      <w:proofErr w:type="gramEnd"/>
      <w:r w:rsidRPr="00EE62EE">
        <w:t>грушка - забава)</w:t>
      </w:r>
    </w:p>
    <w:p w:rsidR="002E53F9" w:rsidRPr="00EE62EE" w:rsidRDefault="002E53F9" w:rsidP="00EE62EE">
      <w:pPr>
        <w:jc w:val="both"/>
      </w:pPr>
      <w:r w:rsidRPr="00EE62EE">
        <w:t xml:space="preserve"> – Вы игрушке дети рады? (да!)</w:t>
      </w:r>
    </w:p>
    <w:p w:rsidR="000A0027" w:rsidRPr="00EE62EE" w:rsidRDefault="002E53F9" w:rsidP="00EE62EE">
      <w:pPr>
        <w:jc w:val="both"/>
      </w:pPr>
      <w:r w:rsidRPr="00EE62EE">
        <w:t xml:space="preserve"> – Пойдем, поиграем с матрёшками.</w:t>
      </w:r>
    </w:p>
    <w:sectPr w:rsidR="000A0027" w:rsidRPr="00EE62EE" w:rsidSect="00C1275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010"/>
    <w:multiLevelType w:val="hybridMultilevel"/>
    <w:tmpl w:val="FF14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41B3"/>
    <w:rsid w:val="000A0027"/>
    <w:rsid w:val="002E53F9"/>
    <w:rsid w:val="00504A10"/>
    <w:rsid w:val="0050799D"/>
    <w:rsid w:val="006A1B16"/>
    <w:rsid w:val="007A41B3"/>
    <w:rsid w:val="00A57257"/>
    <w:rsid w:val="00C12756"/>
    <w:rsid w:val="00E86CF8"/>
    <w:rsid w:val="00ED6D83"/>
    <w:rsid w:val="00EE6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4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5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шура</dc:creator>
  <cp:lastModifiedBy>1</cp:lastModifiedBy>
  <cp:revision>10</cp:revision>
  <dcterms:created xsi:type="dcterms:W3CDTF">2013-03-21T15:50:00Z</dcterms:created>
  <dcterms:modified xsi:type="dcterms:W3CDTF">2015-01-22T17:39:00Z</dcterms:modified>
</cp:coreProperties>
</file>