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A5" w:rsidRDefault="002B54A5" w:rsidP="002B54A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8"/>
          <w:szCs w:val="28"/>
        </w:rPr>
      </w:pPr>
      <w:r w:rsidRPr="002B54A5">
        <w:rPr>
          <w:color w:val="333333"/>
          <w:sz w:val="28"/>
          <w:szCs w:val="28"/>
        </w:rPr>
        <w:t>Сафонова Марина Викторовна</w:t>
      </w:r>
      <w:r w:rsidR="00C04671">
        <w:rPr>
          <w:b/>
          <w:color w:val="333333"/>
          <w:sz w:val="28"/>
          <w:szCs w:val="28"/>
        </w:rPr>
        <w:t xml:space="preserve">                                                   </w:t>
      </w:r>
    </w:p>
    <w:p w:rsidR="00C04671" w:rsidRPr="002B54A5" w:rsidRDefault="00C04671" w:rsidP="002B54A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</w:t>
      </w:r>
      <w:r w:rsidRPr="002B54A5">
        <w:rPr>
          <w:color w:val="333333"/>
          <w:sz w:val="28"/>
          <w:szCs w:val="28"/>
        </w:rPr>
        <w:t xml:space="preserve">МДОУ №28 « ОГОНЁК»                                                </w:t>
      </w:r>
    </w:p>
    <w:p w:rsidR="00C04671" w:rsidRPr="002B54A5" w:rsidRDefault="00C04671" w:rsidP="002B54A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333333"/>
          <w:sz w:val="28"/>
          <w:szCs w:val="28"/>
        </w:rPr>
      </w:pPr>
      <w:r w:rsidRPr="002B54A5">
        <w:rPr>
          <w:color w:val="333333"/>
          <w:sz w:val="28"/>
          <w:szCs w:val="28"/>
        </w:rPr>
        <w:t xml:space="preserve">                                                       Воспитатель </w:t>
      </w:r>
    </w:p>
    <w:p w:rsidR="00C04671" w:rsidRDefault="002B54A5" w:rsidP="002B54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</w:t>
      </w:r>
      <w:r w:rsidR="007E346C" w:rsidRPr="00C04671">
        <w:rPr>
          <w:b/>
          <w:color w:val="333333"/>
          <w:sz w:val="28"/>
          <w:szCs w:val="28"/>
        </w:rPr>
        <w:t>онструктор «</w:t>
      </w:r>
      <w:proofErr w:type="spellStart"/>
      <w:r w:rsidR="007E346C" w:rsidRPr="00C04671">
        <w:rPr>
          <w:b/>
          <w:color w:val="333333"/>
          <w:sz w:val="28"/>
          <w:szCs w:val="28"/>
        </w:rPr>
        <w:t>Куборо</w:t>
      </w:r>
      <w:proofErr w:type="spellEnd"/>
      <w:r w:rsidR="007E346C" w:rsidRPr="00C04671">
        <w:rPr>
          <w:b/>
          <w:color w:val="333333"/>
          <w:sz w:val="28"/>
          <w:szCs w:val="28"/>
        </w:rPr>
        <w:t>»,</w:t>
      </w:r>
      <w:r w:rsidR="00C04671">
        <w:rPr>
          <w:b/>
          <w:color w:val="333333"/>
          <w:sz w:val="28"/>
          <w:szCs w:val="28"/>
        </w:rPr>
        <w:t xml:space="preserve"> </w:t>
      </w:r>
      <w:r w:rsidR="007E346C" w:rsidRPr="00C04671">
        <w:rPr>
          <w:b/>
          <w:color w:val="333333"/>
          <w:sz w:val="28"/>
          <w:szCs w:val="28"/>
        </w:rPr>
        <w:t>как инновационное средство</w:t>
      </w:r>
    </w:p>
    <w:p w:rsidR="007E346C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1"/>
          <w:szCs w:val="21"/>
        </w:rPr>
      </w:pPr>
      <w:r w:rsidRPr="00C04671">
        <w:rPr>
          <w:b/>
          <w:color w:val="333333"/>
          <w:sz w:val="28"/>
          <w:szCs w:val="28"/>
        </w:rPr>
        <w:t xml:space="preserve"> развития ребёнка</w:t>
      </w:r>
    </w:p>
    <w:p w:rsidR="002B54A5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561">
        <w:rPr>
          <w:color w:val="333333"/>
          <w:sz w:val="28"/>
          <w:szCs w:val="28"/>
        </w:rPr>
        <w:t xml:space="preserve"> </w:t>
      </w:r>
      <w:r w:rsidRPr="00B81561">
        <w:rPr>
          <w:sz w:val="28"/>
          <w:szCs w:val="28"/>
        </w:rPr>
        <w:t>В современном мире формирование творческой личности ребенка является одной из важных задач дошко</w:t>
      </w:r>
      <w:r w:rsidR="00AB0B13">
        <w:rPr>
          <w:sz w:val="28"/>
          <w:szCs w:val="28"/>
        </w:rPr>
        <w:t>льного образования. Дети очень много времени</w:t>
      </w:r>
      <w:r w:rsidRPr="00B81561">
        <w:rPr>
          <w:sz w:val="28"/>
          <w:szCs w:val="28"/>
        </w:rPr>
        <w:t xml:space="preserve"> проводят в стенах дошкольного учреждения, очевидно, что именно здесь надо соз</w:t>
      </w:r>
      <w:r w:rsidR="00AB0B13">
        <w:rPr>
          <w:sz w:val="28"/>
          <w:szCs w:val="28"/>
        </w:rPr>
        <w:t>давать благоприятные условия</w:t>
      </w:r>
      <w:r w:rsidR="002B54A5">
        <w:rPr>
          <w:sz w:val="28"/>
          <w:szCs w:val="28"/>
        </w:rPr>
        <w:t xml:space="preserve"> д</w:t>
      </w:r>
      <w:r w:rsidR="00AB0B13">
        <w:rPr>
          <w:sz w:val="28"/>
          <w:szCs w:val="28"/>
        </w:rPr>
        <w:t>ля всестороннего развития личности</w:t>
      </w:r>
      <w:r w:rsidR="0017545D">
        <w:rPr>
          <w:sz w:val="28"/>
          <w:szCs w:val="28"/>
        </w:rPr>
        <w:t xml:space="preserve"> </w:t>
      </w:r>
      <w:r w:rsidR="00C04671">
        <w:rPr>
          <w:sz w:val="28"/>
          <w:szCs w:val="28"/>
        </w:rPr>
        <w:t xml:space="preserve">ребёнка. </w:t>
      </w:r>
      <w:bookmarkStart w:id="0" w:name="_GoBack"/>
      <w:r w:rsidR="00FF7D86">
        <w:rPr>
          <w:sz w:val="28"/>
          <w:szCs w:val="28"/>
        </w:rPr>
        <w:t xml:space="preserve">Конструирование из </w:t>
      </w:r>
      <w:r w:rsidR="00AB0B13">
        <w:rPr>
          <w:sz w:val="28"/>
          <w:szCs w:val="28"/>
        </w:rPr>
        <w:t xml:space="preserve"> </w:t>
      </w:r>
      <w:r w:rsidRPr="00B81561">
        <w:rPr>
          <w:sz w:val="28"/>
          <w:szCs w:val="28"/>
        </w:rPr>
        <w:t xml:space="preserve">конструкторов </w:t>
      </w:r>
      <w:r w:rsidR="00C04671">
        <w:rPr>
          <w:sz w:val="28"/>
          <w:szCs w:val="28"/>
        </w:rPr>
        <w:t>«</w:t>
      </w:r>
      <w:proofErr w:type="spellStart"/>
      <w:r w:rsidRPr="00B81561">
        <w:rPr>
          <w:sz w:val="28"/>
          <w:szCs w:val="28"/>
        </w:rPr>
        <w:t>Куборо</w:t>
      </w:r>
      <w:proofErr w:type="spellEnd"/>
      <w:r w:rsidR="00C04671">
        <w:rPr>
          <w:sz w:val="28"/>
          <w:szCs w:val="28"/>
        </w:rPr>
        <w:t>»</w:t>
      </w:r>
      <w:r w:rsidRPr="00B81561">
        <w:rPr>
          <w:sz w:val="28"/>
          <w:szCs w:val="28"/>
        </w:rPr>
        <w:t xml:space="preserve"> полностью отвечает интересам детей, их способностям и возможностям. Благодаря этой деятель</w:t>
      </w:r>
      <w:r w:rsidR="0017545D">
        <w:rPr>
          <w:sz w:val="28"/>
          <w:szCs w:val="28"/>
        </w:rPr>
        <w:t>ности особенно быстро совершен</w:t>
      </w:r>
      <w:r w:rsidRPr="00B81561">
        <w:rPr>
          <w:sz w:val="28"/>
          <w:szCs w:val="28"/>
        </w:rPr>
        <w:t>ствуются навыки и умения, умственное и эстетическое ра</w:t>
      </w:r>
      <w:r w:rsidR="00C04671">
        <w:rPr>
          <w:sz w:val="28"/>
          <w:szCs w:val="28"/>
        </w:rPr>
        <w:t>звитие ребенка</w:t>
      </w:r>
      <w:r w:rsidRPr="00B81561">
        <w:rPr>
          <w:sz w:val="28"/>
          <w:szCs w:val="28"/>
        </w:rPr>
        <w:t xml:space="preserve">. </w:t>
      </w:r>
      <w:r w:rsidR="00C04671">
        <w:rPr>
          <w:sz w:val="28"/>
          <w:szCs w:val="28"/>
        </w:rPr>
        <w:t>Развитие речи ребёнка непосредственно связано с развитием мелкой моторики рук</w:t>
      </w:r>
      <w:r w:rsidR="00FF7D86">
        <w:rPr>
          <w:sz w:val="28"/>
          <w:szCs w:val="28"/>
        </w:rPr>
        <w:t xml:space="preserve">. </w:t>
      </w:r>
      <w:r w:rsidRPr="00B81561">
        <w:rPr>
          <w:sz w:val="28"/>
          <w:szCs w:val="28"/>
        </w:rPr>
        <w:t>Ловкие, точные движения рук дают реб</w:t>
      </w:r>
      <w:r w:rsidR="00AB0B13">
        <w:rPr>
          <w:sz w:val="28"/>
          <w:szCs w:val="28"/>
        </w:rPr>
        <w:t>енку возможность быстрее и луч</w:t>
      </w:r>
      <w:r w:rsidRPr="00B81561">
        <w:rPr>
          <w:sz w:val="28"/>
          <w:szCs w:val="28"/>
        </w:rPr>
        <w:t xml:space="preserve">ше овладеть техникой письма. </w:t>
      </w:r>
    </w:p>
    <w:bookmarkEnd w:id="0"/>
    <w:p w:rsidR="002B54A5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561">
        <w:rPr>
          <w:sz w:val="28"/>
          <w:szCs w:val="28"/>
        </w:rPr>
        <w:t>Ребенок – прирожденный конструктор,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</w:t>
      </w:r>
      <w:r w:rsidR="00AB0B13">
        <w:rPr>
          <w:sz w:val="28"/>
          <w:szCs w:val="28"/>
        </w:rPr>
        <w:t xml:space="preserve">ь и создавать свои </w:t>
      </w:r>
      <w:r w:rsidRPr="00B81561">
        <w:rPr>
          <w:sz w:val="28"/>
          <w:szCs w:val="28"/>
        </w:rPr>
        <w:t>конструкции, проявляя любознательность, сообразительност</w:t>
      </w:r>
      <w:r w:rsidR="00B81561">
        <w:rPr>
          <w:sz w:val="28"/>
          <w:szCs w:val="28"/>
        </w:rPr>
        <w:t>ь, смекалку и твор</w:t>
      </w:r>
      <w:r w:rsidR="00B81561" w:rsidRPr="00B81561">
        <w:rPr>
          <w:sz w:val="28"/>
          <w:szCs w:val="28"/>
        </w:rPr>
        <w:t xml:space="preserve">чество. </w:t>
      </w:r>
      <w:r w:rsidRPr="00B81561">
        <w:rPr>
          <w:sz w:val="28"/>
          <w:szCs w:val="28"/>
        </w:rPr>
        <w:t xml:space="preserve"> </w:t>
      </w:r>
      <w:proofErr w:type="spellStart"/>
      <w:r w:rsidRPr="00B81561">
        <w:rPr>
          <w:sz w:val="28"/>
          <w:szCs w:val="28"/>
        </w:rPr>
        <w:t>Куборо</w:t>
      </w:r>
      <w:proofErr w:type="spellEnd"/>
      <w:r w:rsidRPr="00B81561">
        <w:rPr>
          <w:sz w:val="28"/>
          <w:szCs w:val="28"/>
        </w:rPr>
        <w:t xml:space="preserve"> – это игра многих поколений. Способствует </w:t>
      </w:r>
      <w:r w:rsidR="00B81561">
        <w:rPr>
          <w:sz w:val="28"/>
          <w:szCs w:val="28"/>
        </w:rPr>
        <w:t>развитию интеллектуальных спо</w:t>
      </w:r>
      <w:r w:rsidRPr="00B81561">
        <w:rPr>
          <w:sz w:val="28"/>
          <w:szCs w:val="28"/>
        </w:rPr>
        <w:t xml:space="preserve">собностей у детей и взрослых. </w:t>
      </w:r>
      <w:proofErr w:type="spellStart"/>
      <w:r w:rsidRPr="00B81561">
        <w:rPr>
          <w:sz w:val="28"/>
          <w:szCs w:val="28"/>
        </w:rPr>
        <w:t>Куборо</w:t>
      </w:r>
      <w:proofErr w:type="spellEnd"/>
      <w:r w:rsidRPr="00B81561">
        <w:rPr>
          <w:sz w:val="28"/>
          <w:szCs w:val="28"/>
        </w:rPr>
        <w:t xml:space="preserve"> развивает простр</w:t>
      </w:r>
      <w:r w:rsidR="00B81561">
        <w:rPr>
          <w:sz w:val="28"/>
          <w:szCs w:val="28"/>
        </w:rPr>
        <w:t>анственное воображение, логиче</w:t>
      </w:r>
      <w:r w:rsidRPr="00B81561">
        <w:rPr>
          <w:sz w:val="28"/>
          <w:szCs w:val="28"/>
        </w:rPr>
        <w:t xml:space="preserve">ское мышление, концентрацию внимания и творческие способности. </w:t>
      </w:r>
    </w:p>
    <w:p w:rsidR="002B54A5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81561">
        <w:rPr>
          <w:sz w:val="28"/>
          <w:szCs w:val="28"/>
        </w:rPr>
        <w:t>Введение ФГОС начального общего обр</w:t>
      </w:r>
      <w:r w:rsidR="00B81561" w:rsidRPr="00B81561">
        <w:rPr>
          <w:sz w:val="28"/>
          <w:szCs w:val="28"/>
        </w:rPr>
        <w:t>азования предполагает разработ</w:t>
      </w:r>
      <w:r w:rsidRPr="00B81561">
        <w:rPr>
          <w:sz w:val="28"/>
          <w:szCs w:val="28"/>
        </w:rPr>
        <w:t>ку новых образовательных моделей, в основу которых должны входить образовательные технологи</w:t>
      </w:r>
      <w:r w:rsidR="00B81561">
        <w:rPr>
          <w:sz w:val="28"/>
          <w:szCs w:val="28"/>
        </w:rPr>
        <w:t xml:space="preserve">и, соответствующие принципам развивающего образования, </w:t>
      </w:r>
      <w:r w:rsidRPr="00B81561">
        <w:rPr>
          <w:sz w:val="28"/>
          <w:szCs w:val="28"/>
        </w:rPr>
        <w:t>научной обоснованности</w:t>
      </w:r>
      <w:r w:rsidR="00B81561">
        <w:rPr>
          <w:sz w:val="28"/>
          <w:szCs w:val="28"/>
        </w:rPr>
        <w:t xml:space="preserve"> и практической применимости, </w:t>
      </w:r>
      <w:r w:rsidRPr="00B81561">
        <w:rPr>
          <w:sz w:val="28"/>
          <w:szCs w:val="28"/>
        </w:rPr>
        <w:t>соответствия критериям полноты, необходимости и доста</w:t>
      </w:r>
      <w:r w:rsidR="00B81561">
        <w:rPr>
          <w:sz w:val="28"/>
          <w:szCs w:val="28"/>
        </w:rPr>
        <w:t xml:space="preserve">точности </w:t>
      </w:r>
      <w:r w:rsidRPr="00B81561">
        <w:rPr>
          <w:sz w:val="28"/>
          <w:szCs w:val="28"/>
        </w:rPr>
        <w:t>единства воспитательных, развивающих и обучающих ц</w:t>
      </w:r>
      <w:r w:rsidR="00B81561">
        <w:rPr>
          <w:sz w:val="28"/>
          <w:szCs w:val="28"/>
        </w:rPr>
        <w:t>елей и задач процесса образова</w:t>
      </w:r>
      <w:r w:rsidRPr="00B81561">
        <w:rPr>
          <w:sz w:val="28"/>
          <w:szCs w:val="28"/>
        </w:rPr>
        <w:t>ния детей</w:t>
      </w:r>
      <w:r w:rsidR="00B81561">
        <w:rPr>
          <w:sz w:val="28"/>
          <w:szCs w:val="28"/>
        </w:rPr>
        <w:t xml:space="preserve"> младшего школьного возраста, </w:t>
      </w:r>
      <w:r w:rsidRPr="00B81561">
        <w:rPr>
          <w:sz w:val="28"/>
          <w:szCs w:val="28"/>
        </w:rPr>
        <w:t>интегра</w:t>
      </w:r>
      <w:r w:rsidR="00B81561">
        <w:rPr>
          <w:sz w:val="28"/>
          <w:szCs w:val="28"/>
        </w:rPr>
        <w:t>ции</w:t>
      </w:r>
      <w:proofErr w:type="gramEnd"/>
      <w:r w:rsidR="00B81561">
        <w:rPr>
          <w:sz w:val="28"/>
          <w:szCs w:val="28"/>
        </w:rPr>
        <w:t xml:space="preserve"> образовательных областей, </w:t>
      </w:r>
      <w:r w:rsidRPr="00B81561">
        <w:rPr>
          <w:sz w:val="28"/>
          <w:szCs w:val="28"/>
        </w:rPr>
        <w:t>решения программных образовательных задач в совм</w:t>
      </w:r>
      <w:r w:rsidR="00B81561">
        <w:rPr>
          <w:sz w:val="28"/>
          <w:szCs w:val="28"/>
        </w:rPr>
        <w:t>естной деятельности и самостоя</w:t>
      </w:r>
      <w:r w:rsidRPr="00B81561">
        <w:rPr>
          <w:sz w:val="28"/>
          <w:szCs w:val="28"/>
        </w:rPr>
        <w:t>тельной деятель</w:t>
      </w:r>
      <w:r w:rsidR="00AB0B13">
        <w:rPr>
          <w:sz w:val="28"/>
          <w:szCs w:val="28"/>
        </w:rPr>
        <w:t>ности взрослого и детей; «</w:t>
      </w:r>
      <w:proofErr w:type="spellStart"/>
      <w:r w:rsidR="00AB0B13">
        <w:rPr>
          <w:sz w:val="28"/>
          <w:szCs w:val="28"/>
        </w:rPr>
        <w:t>Куборо</w:t>
      </w:r>
      <w:proofErr w:type="spellEnd"/>
      <w:r w:rsidRPr="00B81561">
        <w:rPr>
          <w:sz w:val="28"/>
          <w:szCs w:val="28"/>
        </w:rPr>
        <w:t xml:space="preserve">» способствует развитию </w:t>
      </w:r>
      <w:proofErr w:type="gramStart"/>
      <w:r w:rsidR="00B81561">
        <w:rPr>
          <w:sz w:val="28"/>
          <w:szCs w:val="28"/>
        </w:rPr>
        <w:t>воображен</w:t>
      </w:r>
      <w:proofErr w:type="gramEnd"/>
      <w:r w:rsidR="00B81561">
        <w:rPr>
          <w:sz w:val="28"/>
          <w:szCs w:val="28"/>
        </w:rPr>
        <w:t xml:space="preserve">. Пространственного мышления </w:t>
      </w:r>
      <w:r w:rsidRPr="00B81561">
        <w:rPr>
          <w:sz w:val="28"/>
          <w:szCs w:val="28"/>
        </w:rPr>
        <w:t xml:space="preserve">и творческих навыков. </w:t>
      </w:r>
    </w:p>
    <w:p w:rsidR="00C04671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81561">
        <w:rPr>
          <w:sz w:val="28"/>
          <w:szCs w:val="28"/>
        </w:rPr>
        <w:t>Построение из кубиков требует аккуратности и</w:t>
      </w:r>
      <w:r w:rsidR="00B81561">
        <w:rPr>
          <w:sz w:val="28"/>
          <w:szCs w:val="28"/>
        </w:rPr>
        <w:t xml:space="preserve"> терпения. Благодаря многофун</w:t>
      </w:r>
      <w:r w:rsidR="00AB0B13">
        <w:rPr>
          <w:sz w:val="28"/>
          <w:szCs w:val="28"/>
        </w:rPr>
        <w:t>к</w:t>
      </w:r>
      <w:r w:rsidRPr="00B81561">
        <w:rPr>
          <w:sz w:val="28"/>
          <w:szCs w:val="28"/>
        </w:rPr>
        <w:t>циональным элементам (на разных уровнях или в разных направлениях) можно создать две и более пересекающиеся дорожки-лабиринта, что делает и игру, и ее планирование (в т. ч. с несколькими учас</w:t>
      </w:r>
      <w:r w:rsidR="00B81561">
        <w:rPr>
          <w:sz w:val="28"/>
          <w:szCs w:val="28"/>
        </w:rPr>
        <w:t>тниками) интереснее. Командная, групповая работа с систе</w:t>
      </w:r>
      <w:r w:rsidR="00AB0B13">
        <w:rPr>
          <w:sz w:val="28"/>
          <w:szCs w:val="28"/>
        </w:rPr>
        <w:t xml:space="preserve">мой </w:t>
      </w:r>
      <w:proofErr w:type="spellStart"/>
      <w:r w:rsidR="00AB0B13">
        <w:rPr>
          <w:sz w:val="28"/>
          <w:szCs w:val="28"/>
        </w:rPr>
        <w:t>куборо</w:t>
      </w:r>
      <w:proofErr w:type="spellEnd"/>
      <w:r w:rsidRPr="00B81561">
        <w:rPr>
          <w:sz w:val="28"/>
          <w:szCs w:val="28"/>
        </w:rPr>
        <w:t xml:space="preserve"> обязательна. </w:t>
      </w:r>
      <w:r w:rsidR="00AB0B13">
        <w:rPr>
          <w:sz w:val="28"/>
          <w:szCs w:val="28"/>
        </w:rPr>
        <w:t xml:space="preserve">Большинство задач системы c </w:t>
      </w:r>
      <w:proofErr w:type="spellStart"/>
      <w:r w:rsidR="00AB0B13">
        <w:rPr>
          <w:sz w:val="28"/>
          <w:szCs w:val="28"/>
        </w:rPr>
        <w:t>куборо</w:t>
      </w:r>
      <w:proofErr w:type="spellEnd"/>
      <w:r w:rsidRPr="00B81561">
        <w:rPr>
          <w:sz w:val="28"/>
          <w:szCs w:val="28"/>
        </w:rPr>
        <w:t xml:space="preserve"> рассчитаны именно</w:t>
      </w:r>
      <w:r w:rsidR="00B81561">
        <w:rPr>
          <w:sz w:val="28"/>
          <w:szCs w:val="28"/>
        </w:rPr>
        <w:t xml:space="preserve"> на командную, коллективную ра</w:t>
      </w:r>
      <w:r w:rsidRPr="00B81561">
        <w:rPr>
          <w:sz w:val="28"/>
          <w:szCs w:val="28"/>
        </w:rPr>
        <w:t>боту. Главное, что нужно подчеркнуть: команда в систем</w:t>
      </w:r>
      <w:r w:rsidR="00AB0B13">
        <w:rPr>
          <w:sz w:val="28"/>
          <w:szCs w:val="28"/>
        </w:rPr>
        <w:t xml:space="preserve">е </w:t>
      </w:r>
      <w:proofErr w:type="spellStart"/>
      <w:r w:rsidR="00AB0B13">
        <w:rPr>
          <w:sz w:val="28"/>
          <w:szCs w:val="28"/>
        </w:rPr>
        <w:t>куборо</w:t>
      </w:r>
      <w:proofErr w:type="spellEnd"/>
      <w:r w:rsidR="00B81561">
        <w:rPr>
          <w:sz w:val="28"/>
          <w:szCs w:val="28"/>
        </w:rPr>
        <w:t xml:space="preserve"> может состоять из раз</w:t>
      </w:r>
      <w:r w:rsidRPr="00B81561">
        <w:rPr>
          <w:sz w:val="28"/>
          <w:szCs w:val="28"/>
        </w:rPr>
        <w:t xml:space="preserve">ных возрастных групп (старшая и подготовительная). </w:t>
      </w:r>
      <w:r w:rsidR="00B81561">
        <w:rPr>
          <w:sz w:val="28"/>
          <w:szCs w:val="28"/>
        </w:rPr>
        <w:t>Опытные игроки могут давать ин</w:t>
      </w:r>
      <w:r w:rsidRPr="00B81561">
        <w:rPr>
          <w:sz w:val="28"/>
          <w:szCs w:val="28"/>
        </w:rPr>
        <w:t xml:space="preserve">струкции, подсказки. </w:t>
      </w:r>
      <w:r w:rsidRPr="00B81561">
        <w:rPr>
          <w:sz w:val="28"/>
          <w:szCs w:val="28"/>
        </w:rPr>
        <w:lastRenderedPageBreak/>
        <w:t>Развитие детей протекает очень индивидуально, и, соответственно, навык строительства тоже может быть выражен у разных детей очень по-разному.</w:t>
      </w:r>
      <w:r w:rsidR="00B81561" w:rsidRPr="00B81561">
        <w:rPr>
          <w:sz w:val="28"/>
          <w:szCs w:val="28"/>
        </w:rPr>
        <w:t xml:space="preserve"> </w:t>
      </w:r>
      <w:proofErr w:type="spellStart"/>
      <w:r w:rsidR="00B81561" w:rsidRPr="00C04671">
        <w:rPr>
          <w:color w:val="000000" w:themeColor="text1"/>
          <w:sz w:val="28"/>
          <w:szCs w:val="28"/>
        </w:rPr>
        <w:t>Куборо</w:t>
      </w:r>
      <w:proofErr w:type="spellEnd"/>
      <w:r w:rsidR="00B81561" w:rsidRPr="00C04671">
        <w:rPr>
          <w:color w:val="000000" w:themeColor="text1"/>
          <w:sz w:val="28"/>
          <w:szCs w:val="28"/>
        </w:rPr>
        <w:t xml:space="preserve"> </w:t>
      </w:r>
      <w:r w:rsidRPr="00C04671">
        <w:rPr>
          <w:color w:val="000000" w:themeColor="text1"/>
          <w:sz w:val="28"/>
          <w:szCs w:val="28"/>
        </w:rPr>
        <w:t xml:space="preserve">станет хорошей </w:t>
      </w:r>
      <w:r w:rsidR="00B81561" w:rsidRPr="00C04671">
        <w:rPr>
          <w:color w:val="000000" w:themeColor="text1"/>
          <w:sz w:val="28"/>
          <w:szCs w:val="28"/>
        </w:rPr>
        <w:t>альтернативой</w:t>
      </w:r>
      <w:r w:rsidR="00AB0B13" w:rsidRPr="00C04671">
        <w:rPr>
          <w:color w:val="000000" w:themeColor="text1"/>
          <w:sz w:val="28"/>
          <w:szCs w:val="28"/>
        </w:rPr>
        <w:t xml:space="preserve"> </w:t>
      </w:r>
      <w:r w:rsidR="00B81561" w:rsidRPr="00C04671">
        <w:rPr>
          <w:color w:val="000000" w:themeColor="text1"/>
          <w:sz w:val="28"/>
          <w:szCs w:val="28"/>
        </w:rPr>
        <w:t>для работы с родителями</w:t>
      </w:r>
      <w:r w:rsidR="00AB0B13" w:rsidRPr="00C04671">
        <w:rPr>
          <w:color w:val="000000" w:themeColor="text1"/>
          <w:sz w:val="28"/>
          <w:szCs w:val="28"/>
        </w:rPr>
        <w:t>,</w:t>
      </w:r>
      <w:r w:rsidR="00B81561" w:rsidRPr="00C04671">
        <w:rPr>
          <w:color w:val="000000" w:themeColor="text1"/>
          <w:sz w:val="28"/>
          <w:szCs w:val="28"/>
        </w:rPr>
        <w:t xml:space="preserve"> проведения мастер классов, совместных игр с детьми.</w:t>
      </w:r>
      <w:r w:rsidR="00AB0B13" w:rsidRPr="00C04671">
        <w:rPr>
          <w:color w:val="000000" w:themeColor="text1"/>
          <w:sz w:val="28"/>
          <w:szCs w:val="28"/>
        </w:rPr>
        <w:t xml:space="preserve"> Можно без лишней скоромности назвать лучшим </w:t>
      </w:r>
      <w:r w:rsidR="0017545D" w:rsidRPr="00C04671">
        <w:rPr>
          <w:color w:val="000000" w:themeColor="text1"/>
          <w:sz w:val="28"/>
          <w:szCs w:val="28"/>
        </w:rPr>
        <w:t>конструктором для детей всех возрастов</w:t>
      </w:r>
      <w:r w:rsidR="00C04671">
        <w:rPr>
          <w:color w:val="000000" w:themeColor="text1"/>
          <w:sz w:val="28"/>
          <w:szCs w:val="28"/>
        </w:rPr>
        <w:t xml:space="preserve">. </w:t>
      </w:r>
    </w:p>
    <w:p w:rsidR="0017545D" w:rsidRPr="00C04671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4671">
        <w:rPr>
          <w:color w:val="000000" w:themeColor="text1"/>
          <w:sz w:val="28"/>
          <w:szCs w:val="28"/>
        </w:rPr>
        <w:t>Самое главное – </w:t>
      </w:r>
      <w:r w:rsidR="00B81561" w:rsidRPr="00C04671">
        <w:rPr>
          <w:color w:val="000000" w:themeColor="text1"/>
          <w:sz w:val="28"/>
          <w:szCs w:val="28"/>
        </w:rPr>
        <w:t>«</w:t>
      </w:r>
      <w:proofErr w:type="spellStart"/>
      <w:r w:rsidR="00B81561" w:rsidRPr="00C04671">
        <w:rPr>
          <w:iCs/>
          <w:color w:val="000000" w:themeColor="text1"/>
          <w:sz w:val="28"/>
          <w:szCs w:val="28"/>
        </w:rPr>
        <w:t>Куборо</w:t>
      </w:r>
      <w:proofErr w:type="spellEnd"/>
      <w:r w:rsidR="00B81561" w:rsidRPr="00C04671">
        <w:rPr>
          <w:i/>
          <w:iCs/>
          <w:color w:val="000000" w:themeColor="text1"/>
          <w:sz w:val="28"/>
          <w:szCs w:val="28"/>
        </w:rPr>
        <w:t>»</w:t>
      </w:r>
      <w:r w:rsidRPr="00C04671">
        <w:rPr>
          <w:color w:val="000000" w:themeColor="text1"/>
          <w:sz w:val="28"/>
          <w:szCs w:val="28"/>
        </w:rPr>
        <w:t> порадует своей безопасностью и удобством в использовании. Он имеет уголки закругленной формы, ко</w:t>
      </w:r>
      <w:r w:rsidR="0017545D" w:rsidRPr="00C04671">
        <w:rPr>
          <w:color w:val="000000" w:themeColor="text1"/>
          <w:sz w:val="28"/>
          <w:szCs w:val="28"/>
        </w:rPr>
        <w:t xml:space="preserve">торые не дадут пораниться </w:t>
      </w:r>
      <w:r w:rsidRPr="00C04671">
        <w:rPr>
          <w:color w:val="000000" w:themeColor="text1"/>
          <w:sz w:val="28"/>
          <w:szCs w:val="28"/>
        </w:rPr>
        <w:t>детям. Дерево, из которого выполнены блоки, не обрабатывается вредными веществами и не выделя</w:t>
      </w:r>
      <w:r w:rsidR="0017545D" w:rsidRPr="00C04671">
        <w:rPr>
          <w:color w:val="000000" w:themeColor="text1"/>
          <w:sz w:val="28"/>
          <w:szCs w:val="28"/>
        </w:rPr>
        <w:t>ет во время игры ядовитых паров, что очень важно с учёт</w:t>
      </w:r>
      <w:r w:rsidR="00AB0B13" w:rsidRPr="00C04671">
        <w:rPr>
          <w:color w:val="000000" w:themeColor="text1"/>
          <w:sz w:val="28"/>
          <w:szCs w:val="28"/>
        </w:rPr>
        <w:t xml:space="preserve">ом санитарных норм. Игры с </w:t>
      </w:r>
      <w:proofErr w:type="spellStart"/>
      <w:r w:rsidR="00AB0B13" w:rsidRPr="00C04671">
        <w:rPr>
          <w:color w:val="000000" w:themeColor="text1"/>
          <w:sz w:val="28"/>
          <w:szCs w:val="28"/>
        </w:rPr>
        <w:t>куборо</w:t>
      </w:r>
      <w:proofErr w:type="spellEnd"/>
      <w:r w:rsidR="0017545D" w:rsidRPr="00C04671">
        <w:rPr>
          <w:color w:val="000000" w:themeColor="text1"/>
          <w:sz w:val="28"/>
          <w:szCs w:val="28"/>
        </w:rPr>
        <w:t xml:space="preserve"> не только помогает сплотить коллектив родителей и детей в группе, выступает в роли отменного обучающего пособия для развития важнейших когнитивных н</w:t>
      </w:r>
      <w:r w:rsidR="0017545D" w:rsidRPr="00B81561">
        <w:rPr>
          <w:color w:val="333333"/>
          <w:sz w:val="28"/>
          <w:szCs w:val="28"/>
        </w:rPr>
        <w:t xml:space="preserve">авыков у ребенка.  </w:t>
      </w:r>
    </w:p>
    <w:p w:rsidR="007E346C" w:rsidRPr="00B81561" w:rsidRDefault="007E346C" w:rsidP="002B5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7E346C" w:rsidRPr="00B8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627B"/>
    <w:multiLevelType w:val="multilevel"/>
    <w:tmpl w:val="9AB8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27"/>
    <w:rsid w:val="000D5627"/>
    <w:rsid w:val="00157B9C"/>
    <w:rsid w:val="0017545D"/>
    <w:rsid w:val="002B54A5"/>
    <w:rsid w:val="007E346C"/>
    <w:rsid w:val="00AB0B13"/>
    <w:rsid w:val="00B81561"/>
    <w:rsid w:val="00C04671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592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93758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2983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12468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3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99057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17056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1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4221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67623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0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8610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51679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0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1</cp:lastModifiedBy>
  <cp:revision>4</cp:revision>
  <dcterms:created xsi:type="dcterms:W3CDTF">2018-02-17T16:08:00Z</dcterms:created>
  <dcterms:modified xsi:type="dcterms:W3CDTF">2018-02-18T15:03:00Z</dcterms:modified>
</cp:coreProperties>
</file>