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B7" w:rsidRPr="00B512B7" w:rsidRDefault="00B512B7" w:rsidP="00B512B7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1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Шугай Любовь Александровна</w:t>
      </w:r>
    </w:p>
    <w:p w:rsidR="00B512B7" w:rsidRPr="00B512B7" w:rsidRDefault="00B512B7" w:rsidP="00B512B7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1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51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оспитатель, МАДОУ "Детский сад №74"</w:t>
      </w:r>
      <w:r w:rsidRPr="00B51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512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1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Попова Лидия Григорьевна</w:t>
      </w:r>
    </w:p>
    <w:p w:rsidR="00B512B7" w:rsidRDefault="00B512B7" w:rsidP="00B512B7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1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1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51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оспитатель, МАДОУ "Детский сад №74</w:t>
      </w:r>
      <w:r w:rsidRPr="00B51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B512B7" w:rsidRPr="00B512B7" w:rsidRDefault="00B512B7" w:rsidP="00B512B7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512B7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</w:rPr>
        <w:t xml:space="preserve"> </w:t>
      </w:r>
      <w:r w:rsidRPr="00B512B7">
        <w:rPr>
          <w:rFonts w:ascii="Times New Roman" w:hAnsi="Times New Roman" w:cs="Times New Roman"/>
          <w:sz w:val="28"/>
          <w:szCs w:val="28"/>
        </w:rPr>
        <w:t xml:space="preserve">   </w:t>
      </w:r>
      <w:r w:rsidRPr="00B512B7">
        <w:rPr>
          <w:rFonts w:ascii="Times New Roman" w:hAnsi="Times New Roman" w:cs="Times New Roman"/>
          <w:b/>
          <w:sz w:val="28"/>
          <w:szCs w:val="28"/>
        </w:rPr>
        <w:t xml:space="preserve">Интеграция ОО </w:t>
      </w:r>
      <w:r w:rsidRPr="00B512B7">
        <w:rPr>
          <w:rFonts w:ascii="Times New Roman" w:eastAsia="Calibri" w:hAnsi="Times New Roman" w:cs="Times New Roman"/>
          <w:b/>
          <w:sz w:val="28"/>
          <w:szCs w:val="28"/>
        </w:rPr>
        <w:t xml:space="preserve">«Физическое развитие» с другими образовательными областями </w:t>
      </w:r>
      <w:r w:rsidRPr="00B512B7">
        <w:rPr>
          <w:rFonts w:ascii="Times New Roman" w:hAnsi="Times New Roman" w:cs="Times New Roman"/>
          <w:b/>
          <w:bCs/>
          <w:sz w:val="28"/>
          <w:szCs w:val="28"/>
        </w:rPr>
        <w:t>по теме:</w:t>
      </w:r>
    </w:p>
    <w:p w:rsidR="00E57F91" w:rsidRPr="00C1511D" w:rsidRDefault="00E57F91" w:rsidP="00B512B7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1511D">
        <w:rPr>
          <w:rFonts w:ascii="Times New Roman" w:hAnsi="Times New Roman" w:cs="Times New Roman"/>
          <w:b/>
          <w:bCs/>
          <w:sz w:val="28"/>
          <w:szCs w:val="28"/>
        </w:rPr>
        <w:t xml:space="preserve">«Мой дом, мой </w:t>
      </w:r>
      <w:r w:rsidR="00C1511D">
        <w:rPr>
          <w:rFonts w:ascii="Times New Roman" w:hAnsi="Times New Roman" w:cs="Times New Roman"/>
          <w:b/>
          <w:bCs/>
          <w:sz w:val="28"/>
          <w:szCs w:val="28"/>
        </w:rPr>
        <w:t>город, моя страна, моя планета»</w:t>
      </w:r>
    </w:p>
    <w:p w:rsidR="00E57F91" w:rsidRPr="00B512B7" w:rsidRDefault="00E57F91" w:rsidP="00B512B7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12B7">
        <w:rPr>
          <w:sz w:val="28"/>
          <w:szCs w:val="28"/>
        </w:rPr>
        <w:t xml:space="preserve">  </w:t>
      </w:r>
    </w:p>
    <w:p w:rsidR="00E57F91" w:rsidRPr="00B512B7" w:rsidRDefault="00E57F91" w:rsidP="00B512B7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12B7">
        <w:rPr>
          <w:sz w:val="28"/>
          <w:szCs w:val="28"/>
        </w:rPr>
        <w:t xml:space="preserve">  Воспитание здоровой личности в самом широком смысле – основное требование модернизации системы образования. В связи с введением новых Федеральных государственных образовательных стандартов  дошкольного образования актуальным стало переосмысление педагогами содержания  и форм работы с детьми. </w:t>
      </w:r>
      <w:r w:rsidRPr="00B512B7">
        <w:rPr>
          <w:rFonts w:eastAsiaTheme="minorEastAsia"/>
          <w:kern w:val="24"/>
          <w:sz w:val="28"/>
          <w:szCs w:val="28"/>
        </w:rPr>
        <w:t>Уходят в прошлое узкоспециализированные разделы в комплексных программах и все чаще говорят о совокупности образовательных областей.</w:t>
      </w:r>
    </w:p>
    <w:p w:rsidR="00E57F91" w:rsidRPr="00B512B7" w:rsidRDefault="00E57F91" w:rsidP="00B512B7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B512B7">
        <w:rPr>
          <w:rFonts w:eastAsiaTheme="minorEastAsia"/>
          <w:kern w:val="24"/>
          <w:sz w:val="28"/>
          <w:szCs w:val="28"/>
        </w:rPr>
        <w:t>Двигательная активность находится в органическом единстве с интеллектуальной, духовной и эстетической.</w:t>
      </w:r>
      <w:r w:rsidRPr="00B512B7">
        <w:rPr>
          <w:sz w:val="28"/>
          <w:szCs w:val="28"/>
        </w:rPr>
        <w:t xml:space="preserve"> </w:t>
      </w:r>
      <w:r w:rsidRPr="00B512B7">
        <w:rPr>
          <w:rFonts w:eastAsiaTheme="minorEastAsia"/>
          <w:kern w:val="24"/>
          <w:sz w:val="28"/>
          <w:szCs w:val="28"/>
        </w:rPr>
        <w:t xml:space="preserve">Ещё Жан Жак Руссо писал о движении как средстве познания окружающего мира. </w:t>
      </w:r>
    </w:p>
    <w:p w:rsidR="00E57F91" w:rsidRPr="00B512B7" w:rsidRDefault="00E57F91" w:rsidP="00B512B7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 w:rsidRPr="00B512B7">
        <w:rPr>
          <w:sz w:val="28"/>
          <w:szCs w:val="28"/>
          <w:shd w:val="clear" w:color="auto" w:fill="FFFFFF"/>
        </w:rPr>
        <w:t>Известно, что ч</w:t>
      </w:r>
      <w:r w:rsidRPr="00B512B7">
        <w:rPr>
          <w:rFonts w:eastAsiaTheme="minorEastAsia"/>
          <w:kern w:val="24"/>
          <w:sz w:val="28"/>
          <w:szCs w:val="28"/>
        </w:rPr>
        <w:t>ем богаче двигательный опыт ребенка, тем больше информации поступает в мозг, что способствует интенсивному интеллектуальному развитию. Ч</w:t>
      </w:r>
      <w:r w:rsidRPr="00B512B7">
        <w:rPr>
          <w:sz w:val="28"/>
          <w:szCs w:val="28"/>
          <w:shd w:val="clear" w:color="auto" w:fill="FFFFFF"/>
        </w:rPr>
        <w:t>ем выше двигательная активность ребенка, тем интенсивнее развивается его речь. В свою очередь, формирование движений происходит при участии речи.</w:t>
      </w:r>
      <w:r w:rsidRPr="00B512B7">
        <w:rPr>
          <w:rStyle w:val="apple-converted-space"/>
          <w:sz w:val="28"/>
          <w:szCs w:val="28"/>
          <w:shd w:val="clear" w:color="auto" w:fill="FFFFFF"/>
        </w:rPr>
        <w:t xml:space="preserve">  </w:t>
      </w:r>
    </w:p>
    <w:p w:rsidR="00E57F91" w:rsidRPr="00B512B7" w:rsidRDefault="00E57F91" w:rsidP="00B512B7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B512B7">
        <w:rPr>
          <w:rFonts w:eastAsiaTheme="minorEastAsia"/>
          <w:kern w:val="24"/>
          <w:sz w:val="28"/>
          <w:szCs w:val="28"/>
        </w:rPr>
        <w:t xml:space="preserve">Лесгафт назвал подвижную игру «упражнением, с помощью которого ребенок готовится к жизни». </w:t>
      </w:r>
    </w:p>
    <w:p w:rsidR="00E57F91" w:rsidRPr="00B512B7" w:rsidRDefault="00E57F91" w:rsidP="00B512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7F91" w:rsidRPr="00B512B7" w:rsidRDefault="00E57F91" w:rsidP="00B512B7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B512B7">
        <w:rPr>
          <w:sz w:val="28"/>
          <w:szCs w:val="28"/>
        </w:rPr>
        <w:t xml:space="preserve">    В связи с этим </w:t>
      </w:r>
      <w:r w:rsidRPr="00B512B7">
        <w:rPr>
          <w:color w:val="381914"/>
          <w:sz w:val="28"/>
          <w:szCs w:val="28"/>
          <w:shd w:val="clear" w:color="auto" w:fill="FFFFFF"/>
        </w:rPr>
        <w:t xml:space="preserve">в своей работе наш коллектив  руководствуется принципами интеграции образовательных областей. </w:t>
      </w:r>
      <w:r w:rsidRPr="00B512B7">
        <w:rPr>
          <w:sz w:val="28"/>
          <w:szCs w:val="28"/>
          <w:shd w:val="clear" w:color="auto" w:fill="FFFFFF"/>
        </w:rPr>
        <w:t>Принцип интеграции образовательных областей выступает как основополагающий принцип работы ДОУ.</w:t>
      </w: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/>
          <w:sz w:val="28"/>
          <w:szCs w:val="28"/>
        </w:rPr>
      </w:pPr>
      <w:r w:rsidRPr="00B512B7">
        <w:rPr>
          <w:rFonts w:ascii="Times New Roman" w:hAnsi="Times New Roman" w:cs="Times New Roman"/>
          <w:b/>
          <w:i/>
          <w:sz w:val="28"/>
          <w:szCs w:val="28"/>
        </w:rPr>
        <w:t>Предлагаем вашему вниманию и</w:t>
      </w:r>
      <w:r w:rsidRPr="00B512B7">
        <w:rPr>
          <w:rFonts w:ascii="Times New Roman" w:hAnsi="Times New Roman" w:cs="Times New Roman"/>
          <w:b/>
          <w:bCs/>
          <w:i/>
          <w:sz w:val="28"/>
          <w:szCs w:val="28"/>
        </w:rPr>
        <w:t>нтеграцию образовательных  областей по теме:</w:t>
      </w:r>
      <w:r w:rsidRPr="00B51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12B7">
        <w:rPr>
          <w:rFonts w:ascii="Times New Roman" w:hAnsi="Times New Roman" w:cs="Times New Roman"/>
          <w:b/>
          <w:bCs/>
          <w:i/>
          <w:sz w:val="28"/>
          <w:szCs w:val="28"/>
        </w:rPr>
        <w:t>«Мой дом, мой город, моя страна, моя планета».</w:t>
      </w:r>
    </w:p>
    <w:p w:rsidR="00E57F91" w:rsidRPr="00B512B7" w:rsidRDefault="00E57F91" w:rsidP="00B512B7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512B7">
        <w:rPr>
          <w:rFonts w:ascii="Times New Roman" w:hAnsi="Times New Roman" w:cs="Times New Roman"/>
          <w:b/>
          <w:sz w:val="28"/>
          <w:szCs w:val="28"/>
        </w:rPr>
        <w:t xml:space="preserve">Интеграция ОО </w:t>
      </w:r>
      <w:r w:rsidRPr="00B512B7">
        <w:rPr>
          <w:rFonts w:ascii="Times New Roman" w:eastAsia="Calibri" w:hAnsi="Times New Roman" w:cs="Times New Roman"/>
          <w:b/>
          <w:sz w:val="28"/>
          <w:szCs w:val="28"/>
        </w:rPr>
        <w:t xml:space="preserve">«Физическое развитие» с другими образовательными областями </w:t>
      </w:r>
      <w:r w:rsidRPr="00B512B7">
        <w:rPr>
          <w:rFonts w:ascii="Times New Roman" w:hAnsi="Times New Roman" w:cs="Times New Roman"/>
          <w:b/>
          <w:bCs/>
          <w:sz w:val="28"/>
          <w:szCs w:val="28"/>
        </w:rPr>
        <w:t>по теме:</w:t>
      </w:r>
    </w:p>
    <w:p w:rsidR="00E57F91" w:rsidRPr="00B512B7" w:rsidRDefault="00E57F91" w:rsidP="00B512B7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512B7">
        <w:rPr>
          <w:rFonts w:ascii="Times New Roman" w:hAnsi="Times New Roman" w:cs="Times New Roman"/>
          <w:b/>
          <w:bCs/>
          <w:i/>
          <w:sz w:val="28"/>
          <w:szCs w:val="28"/>
        </w:rPr>
        <w:t>«Мой дом, мой город, моя страна, моя планета».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2270"/>
        <w:gridCol w:w="106"/>
        <w:gridCol w:w="3720"/>
        <w:gridCol w:w="708"/>
        <w:gridCol w:w="1950"/>
      </w:tblGrid>
      <w:tr w:rsidR="00E57F91" w:rsidRPr="00B512B7" w:rsidTr="00A91028">
        <w:trPr>
          <w:cantSplit/>
          <w:trHeight w:val="1124"/>
        </w:trPr>
        <w:tc>
          <w:tcPr>
            <w:tcW w:w="817" w:type="dxa"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Задача</w:t>
            </w:r>
          </w:p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70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Социально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-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коммуникативное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</w:tc>
        <w:tc>
          <w:tcPr>
            <w:tcW w:w="4534" w:type="dxa"/>
            <w:gridSpan w:val="3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Речевое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950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Познавательное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E57F91" w:rsidRPr="00B512B7" w:rsidTr="00A91028">
        <w:trPr>
          <w:cantSplit/>
          <w:trHeight w:val="435"/>
        </w:trPr>
        <w:tc>
          <w:tcPr>
            <w:tcW w:w="817" w:type="dxa"/>
            <w:vMerge w:val="restart"/>
            <w:textDirection w:val="btLr"/>
          </w:tcPr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t>1.Формирование начальных представлений о здоровом образе жизни</w:t>
            </w:r>
          </w:p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8754" w:type="dxa"/>
            <w:gridSpan w:val="5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Интегрированные ф</w:t>
            </w:r>
            <w:proofErr w:type="spellStart"/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ормы</w:t>
            </w:r>
            <w:proofErr w:type="spellEnd"/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работы</w:t>
            </w:r>
          </w:p>
        </w:tc>
      </w:tr>
      <w:tr w:rsidR="00E57F91" w:rsidRPr="00B512B7" w:rsidTr="00A91028">
        <w:trPr>
          <w:cantSplit/>
          <w:trHeight w:val="413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8754" w:type="dxa"/>
            <w:gridSpan w:val="5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>Организованная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>образовательная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>деятельность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>(НОД)</w:t>
            </w:r>
          </w:p>
        </w:tc>
      </w:tr>
      <w:tr w:rsidR="00E57F91" w:rsidRPr="00B512B7" w:rsidTr="00A91028">
        <w:trPr>
          <w:cantSplit/>
          <w:trHeight w:val="1134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2270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6484" w:type="dxa"/>
            <w:gridSpan w:val="4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>Темы: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«Здоровый образ жизни в большом городе»;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 Овощи и фрукты – полезные продукты»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«Спорт люблю – спортом дорожу». « Мои помощники»</w:t>
            </w:r>
          </w:p>
        </w:tc>
      </w:tr>
      <w:tr w:rsidR="00E57F91" w:rsidRPr="00B512B7" w:rsidTr="00A91028">
        <w:trPr>
          <w:cantSplit/>
          <w:trHeight w:val="268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8754" w:type="dxa"/>
            <w:gridSpan w:val="5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>Беседы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>:</w:t>
            </w:r>
          </w:p>
        </w:tc>
      </w:tr>
      <w:tr w:rsidR="00E57F91" w:rsidRPr="00B512B7" w:rsidTr="00A91028">
        <w:trPr>
          <w:cantSplit/>
          <w:trHeight w:val="1134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8754" w:type="dxa"/>
            <w:gridSpan w:val="5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 На здоровье»,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 Гигиенические навыки»,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 Вредные привычки», «Спорт в детском саду»,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 Где я был и что я видел» Я  и  мои сверстники», «Здоровье  и  болезнь»,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«В  здоровом  теле  здоровый  дух»</w:t>
            </w:r>
          </w:p>
        </w:tc>
      </w:tr>
      <w:tr w:rsidR="00E57F91" w:rsidRPr="00B512B7" w:rsidTr="00A91028">
        <w:trPr>
          <w:cantSplit/>
          <w:trHeight w:val="272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8754" w:type="dxa"/>
            <w:gridSpan w:val="5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>Дидактические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>игры</w:t>
            </w:r>
            <w:proofErr w:type="spellEnd"/>
          </w:p>
        </w:tc>
      </w:tr>
      <w:tr w:rsidR="00E57F91" w:rsidRPr="00B512B7" w:rsidTr="00A91028">
        <w:trPr>
          <w:cantSplit/>
          <w:trHeight w:val="578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8754" w:type="dxa"/>
            <w:gridSpan w:val="5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 Хорошо – плохо», « Полезно – вредно», « Вершки – корешки», 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 Едет, катится, бежит», «</w:t>
            </w:r>
            <w:proofErr w:type="gram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Съедобное</w:t>
            </w:r>
            <w:proofErr w:type="gram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- не  съедобное» </w:t>
            </w:r>
          </w:p>
        </w:tc>
      </w:tr>
      <w:tr w:rsidR="00E57F91" w:rsidRPr="00B512B7" w:rsidTr="00A91028">
        <w:trPr>
          <w:cantSplit/>
          <w:trHeight w:val="150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8754" w:type="dxa"/>
            <w:gridSpan w:val="5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  <w:t xml:space="preserve">Рассматривание картин и иллюстраций, открыток о разных видах спорта, о здоровой пище, об одежде с </w:t>
            </w:r>
            <w:bookmarkStart w:id="0" w:name="_GoBack"/>
            <w:bookmarkEnd w:id="0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  <w:t>достопримечательностями города</w:t>
            </w:r>
          </w:p>
        </w:tc>
      </w:tr>
      <w:tr w:rsidR="00E57F91" w:rsidRPr="00B512B7" w:rsidTr="00A91028">
        <w:trPr>
          <w:cantSplit/>
          <w:trHeight w:val="1906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2270" w:type="dxa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С.Р.И: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«Магазин  здоровой  пищи»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«Фитнес  клуб»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«Поликлиника»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«Путешествие по городу на автобусе»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«В нашем городе открылась  фито-аптека»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«Магазин спортивных товаров»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en-US"/>
              </w:rPr>
              <w:t>П</w:t>
            </w:r>
            <w:proofErr w:type="spellStart"/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роблемная</w:t>
            </w:r>
            <w:proofErr w:type="spellEnd"/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ситуация</w:t>
            </w:r>
            <w:proofErr w:type="spellEnd"/>
          </w:p>
        </w:tc>
        <w:tc>
          <w:tcPr>
            <w:tcW w:w="3826" w:type="dxa"/>
            <w:gridSpan w:val="2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Общение, ситуации: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«Дом, (город) в котором я живу»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«Мы едем в транспорте»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«Чистый город»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«Места отдыха в нашем городе»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Как жители города заботятся о своём здоровье»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Игры-викторины: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«Придумай загадку»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Использование художественного слова в общении с детьми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gram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Ч.Х.Л.: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 xml:space="preserve">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С.Бялковская «Юля-чистюля»;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О.Платонов «Безопасный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островок»;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И. Серяков «Улица, где все спешат»;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С. Михалков «Моя улица»;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«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Азбука здоровья» - энциклопедия для маленьких вундеркиндов;</w:t>
            </w:r>
            <w:proofErr w:type="gramEnd"/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Маршак С. Я. «Семейка»;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Л. Воронкова «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Маща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- растеряша» 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К.И. Чуковский «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Мойдодыр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» Рассказывание сказки «Теремок»</w:t>
            </w:r>
          </w:p>
        </w:tc>
        <w:tc>
          <w:tcPr>
            <w:tcW w:w="2658" w:type="dxa"/>
            <w:gridSpan w:val="2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Развлечения: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 xml:space="preserve">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 </w:t>
            </w:r>
            <w:proofErr w:type="gram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Осенние посиделки»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 Олимпийский огонь»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 Папа, мама, я – спортивная семья»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« Солдаты – вперёд»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интеллектуальные конкурсы + эстафеты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Опытническая деятельность:</w:t>
            </w:r>
            <w:proofErr w:type="gramEnd"/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Рассматривание свойства тканей и материалов для изготовления спортивной одежды.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 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Знакомство со свойствами и качествами материалов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для изготовления спортивного  инвентаря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Надувание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шариков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(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объём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лёгких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)</w:t>
            </w:r>
          </w:p>
        </w:tc>
      </w:tr>
      <w:tr w:rsidR="00E57F91" w:rsidRPr="00B512B7" w:rsidTr="00A91028">
        <w:trPr>
          <w:cantSplit/>
          <w:trHeight w:val="513"/>
        </w:trPr>
        <w:tc>
          <w:tcPr>
            <w:tcW w:w="817" w:type="dxa"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t>задача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Социально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-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коммуникативное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3720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Речевое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2658" w:type="dxa"/>
            <w:gridSpan w:val="2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Познавательное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</w:tr>
      <w:tr w:rsidR="00E57F91" w:rsidRPr="00B512B7" w:rsidTr="00A91028">
        <w:trPr>
          <w:cantSplit/>
          <w:trHeight w:val="270"/>
        </w:trPr>
        <w:tc>
          <w:tcPr>
            <w:tcW w:w="817" w:type="dxa"/>
            <w:vMerge w:val="restart"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  <w:t>2</w:t>
            </w:r>
            <w:r w:rsidRPr="00B512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t xml:space="preserve">. Сохранение, укрепление и охрана физического и психического здоровья детей </w:t>
            </w:r>
          </w:p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8754" w:type="dxa"/>
            <w:gridSpan w:val="5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Интегрированные ф</w:t>
            </w:r>
            <w:proofErr w:type="spellStart"/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ормы</w:t>
            </w:r>
            <w:proofErr w:type="spellEnd"/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работы</w:t>
            </w:r>
          </w:p>
        </w:tc>
      </w:tr>
      <w:tr w:rsidR="00E57F91" w:rsidRPr="00B512B7" w:rsidTr="00A91028">
        <w:trPr>
          <w:cantSplit/>
          <w:trHeight w:val="1395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8754" w:type="dxa"/>
            <w:gridSpan w:val="5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-Физкультминутки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-Динамические паузы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-Хороводные игры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 Ритмопластика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-Подвижные игры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-Соблюдение смены видов деятельности на занятия</w:t>
            </w:r>
          </w:p>
        </w:tc>
      </w:tr>
      <w:tr w:rsidR="00E57F91" w:rsidRPr="00B512B7" w:rsidTr="00A91028">
        <w:trPr>
          <w:cantSplit/>
          <w:trHeight w:val="240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8754" w:type="dxa"/>
            <w:gridSpan w:val="5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Организованная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образовательна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я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деятельность</w:t>
            </w:r>
            <w:proofErr w:type="spellEnd"/>
          </w:p>
        </w:tc>
      </w:tr>
      <w:tr w:rsidR="00E57F91" w:rsidRPr="00B512B7" w:rsidTr="00A91028">
        <w:trPr>
          <w:cantSplit/>
          <w:trHeight w:val="855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2270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6484" w:type="dxa"/>
            <w:gridSpan w:val="4"/>
          </w:tcPr>
          <w:p w:rsidR="00E57F91" w:rsidRPr="00B512B7" w:rsidRDefault="00E57F91" w:rsidP="00B512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         «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Береги здоровье смолоду!»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        «Как вести себя в лесу, у водоёмов»,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     « Как вести себя с незнакомыми людьми,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           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«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Если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ты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дома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один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»</w:t>
            </w:r>
          </w:p>
        </w:tc>
      </w:tr>
      <w:tr w:rsidR="00E57F91" w:rsidRPr="00B512B7" w:rsidTr="00A91028">
        <w:trPr>
          <w:cantSplit/>
          <w:trHeight w:val="142"/>
        </w:trPr>
        <w:tc>
          <w:tcPr>
            <w:tcW w:w="817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2270" w:type="dxa"/>
          </w:tcPr>
          <w:p w:rsidR="00E57F91" w:rsidRPr="00B512B7" w:rsidRDefault="00E57F91" w:rsidP="00B512B7">
            <w:pPr>
              <w:ind w:left="-108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Целевая  прогулка: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«Памятник погибшим  героям»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С.Р.И.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: «В  гости  к бабушке»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</w:p>
          <w:p w:rsidR="00E57F91" w:rsidRPr="00B512B7" w:rsidRDefault="00E57F91" w:rsidP="00B512B7">
            <w:pPr>
              <w:ind w:left="-108" w:firstLine="108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«Скорая помощь»; «Парикмахерская»; «Стоматология»,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«Салон красоты».</w:t>
            </w:r>
          </w:p>
          <w:p w:rsidR="00E57F91" w:rsidRPr="00B512B7" w:rsidRDefault="00E57F91" w:rsidP="00B512B7">
            <w:pPr>
              <w:ind w:left="-108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«Спасатели МЧС», «Путешественники», «Экскурсоводы»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Моделирование ситуаций в сюжетно-ролевой игре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Игры со строительным материалом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3826" w:type="dxa"/>
            <w:gridSpan w:val="2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Игровые обучающие ситуации: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Разговор о пользе воды для организма;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«Режим дня»,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«Что не так?»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Пальчиковые игры: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«Люблю по городу гулять»;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«Я хочу построить дом»;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игра в парах: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«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Заюшкина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избушка»;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«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Солдаты»,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«Спортсмены» и др.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/ игры: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«Загадки на улицах города»;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«Скажи, что перепутано?»; «Кукла заболела»; «Дорожные знаки»; «Внимание дорога»; 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«Найди ошибку»;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>Дыхательная гимнастика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Проблемная ситуация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«Где в нашем городе можно отдохнуть?».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Б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еседа по фотовыставке: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«Люби и знай город, в котором ты живешь»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«Здоровье в порядк</w:t>
            </w:r>
            <w:proofErr w:type="gram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е-</w:t>
            </w:r>
            <w:proofErr w:type="gram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спасибо зарядке»,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«Как укрепить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мыщцы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и кости».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Составление рассказа 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>«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Моя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 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прогулка по городу»,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«Как жители нашего города заботятся о здоровье».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Инсценировки ситуаций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2658" w:type="dxa"/>
            <w:gridSpan w:val="2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Беседы: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 К чему приводят детские шалости»,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« Мой дом – моя крепость»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Д/игры: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«Найди предмет».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Цель: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 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стимулировать развитие зрительного восприятия, памяти.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«Спасатели»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Цель: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 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стимулировать развитие зрительного восприятия.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Д/игра: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>«Спаси игрушку»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Цель: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 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стимулировать развитие зрительного восприятия.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Составление моделей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en-US"/>
              </w:rPr>
              <w:t>Рассматривание и обсуждение предметных и сюжетных картинок, иллюстраций</w:t>
            </w:r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 </w:t>
            </w:r>
          </w:p>
        </w:tc>
      </w:tr>
    </w:tbl>
    <w:p w:rsidR="00E57F91" w:rsidRPr="00B512B7" w:rsidRDefault="00E57F91" w:rsidP="00B5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1101"/>
        <w:gridCol w:w="1985"/>
        <w:gridCol w:w="106"/>
        <w:gridCol w:w="3720"/>
        <w:gridCol w:w="2659"/>
      </w:tblGrid>
      <w:tr w:rsidR="00E57F91" w:rsidRPr="00B512B7" w:rsidTr="00A91028">
        <w:trPr>
          <w:cantSplit/>
          <w:trHeight w:val="513"/>
        </w:trPr>
        <w:tc>
          <w:tcPr>
            <w:tcW w:w="1101" w:type="dxa"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lastRenderedPageBreak/>
              <w:t>задача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1" w:type="dxa"/>
            <w:gridSpan w:val="2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Социально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-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коммуникативное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</w:tc>
        <w:tc>
          <w:tcPr>
            <w:tcW w:w="3720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Речевое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2659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Познавательное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</w:tr>
      <w:tr w:rsidR="00E57F91" w:rsidRPr="00B512B7" w:rsidTr="00A91028">
        <w:trPr>
          <w:cantSplit/>
          <w:trHeight w:val="270"/>
        </w:trPr>
        <w:tc>
          <w:tcPr>
            <w:tcW w:w="1101" w:type="dxa"/>
            <w:vMerge w:val="restart"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  <w:t>3</w:t>
            </w:r>
            <w:r w:rsidRPr="00B512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t xml:space="preserve">. Обеспечение гармоничного физического развития, </w:t>
            </w:r>
            <w:r w:rsidRPr="00B512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br/>
              <w:t>совершенствование умений и навыков в основных видах движений.</w:t>
            </w:r>
          </w:p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8470" w:type="dxa"/>
            <w:gridSpan w:val="4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Интегрированные ф</w:t>
            </w:r>
            <w:proofErr w:type="spellStart"/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ормы</w:t>
            </w:r>
            <w:proofErr w:type="spellEnd"/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работы</w:t>
            </w:r>
          </w:p>
        </w:tc>
      </w:tr>
      <w:tr w:rsidR="00E57F91" w:rsidRPr="00B512B7" w:rsidTr="00A91028">
        <w:trPr>
          <w:cantSplit/>
          <w:trHeight w:val="1142"/>
        </w:trPr>
        <w:tc>
          <w:tcPr>
            <w:tcW w:w="1101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8470" w:type="dxa"/>
            <w:gridSpan w:val="4"/>
          </w:tcPr>
          <w:p w:rsidR="00E57F91" w:rsidRPr="00B512B7" w:rsidRDefault="00E57F91" w:rsidP="00B512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Смена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видов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деятельности</w:t>
            </w:r>
            <w:proofErr w:type="spellEnd"/>
          </w:p>
          <w:p w:rsidR="00E57F91" w:rsidRPr="00B512B7" w:rsidRDefault="00E57F91" w:rsidP="00B512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Смена позы во время занятий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-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Физкультминутки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-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Подвижные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игры</w:t>
            </w:r>
            <w:proofErr w:type="spellEnd"/>
          </w:p>
        </w:tc>
      </w:tr>
      <w:tr w:rsidR="00E57F91" w:rsidRPr="00B512B7" w:rsidTr="00A91028">
        <w:trPr>
          <w:cantSplit/>
          <w:trHeight w:val="240"/>
        </w:trPr>
        <w:tc>
          <w:tcPr>
            <w:tcW w:w="1101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8470" w:type="dxa"/>
            <w:gridSpan w:val="4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Организованная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образовательна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я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деятельность</w:t>
            </w:r>
            <w:proofErr w:type="spellEnd"/>
          </w:p>
        </w:tc>
      </w:tr>
      <w:tr w:rsidR="00E57F91" w:rsidRPr="00B512B7" w:rsidTr="00A91028">
        <w:trPr>
          <w:cantSplit/>
          <w:trHeight w:val="855"/>
        </w:trPr>
        <w:tc>
          <w:tcPr>
            <w:tcW w:w="1101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-Использование </w:t>
            </w:r>
            <w:r w:rsidRPr="00B512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  <w:t>инсценировок и этюдов</w:t>
            </w:r>
            <w:r w:rsidRPr="00B512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 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 xml:space="preserve"> - Проекты.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Экскурсии: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«Мой  участок», «Спортивная 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площадка»,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«Зарница»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- Д/ игра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«Где  мы  живём»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3826" w:type="dxa"/>
            <w:gridSpan w:val="2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Пальчиковая гимнастика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Хороводные игры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 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Русские народные игры с элементами развития речи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«Иван»; «Золотые ворота», «У медведя </w:t>
            </w:r>
            <w:proofErr w:type="gram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во</w:t>
            </w:r>
            <w:proofErr w:type="gram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бору».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Игра – развлечение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 xml:space="preserve">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«Ворон и заяц»                    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Коми народные игры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«Дядя Семён»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 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«Каравай»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«Воробей»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«Медведь-бабушка»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Подвижная игра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«Где мы были не скажем, а что </w:t>
            </w:r>
            <w:proofErr w:type="gram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делали</w:t>
            </w:r>
            <w:proofErr w:type="gram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покажем».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Целевая прогулка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по близлежащим улицам, игры на спортивных площадках (во дворах) близлежащих домов.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659" w:type="dxa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Работа по моделям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  <w:r w:rsidRPr="00B512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 </w:t>
            </w:r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>C</w:t>
            </w:r>
            <w:proofErr w:type="spellStart"/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en-US"/>
              </w:rPr>
              <w:t>пециальные</w:t>
            </w:r>
            <w:proofErr w:type="spellEnd"/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en-US"/>
              </w:rPr>
              <w:t xml:space="preserve"> рассказы воспитателя детям об интересных фактах и событиях, о выходе из трудных житейских ситуаций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</w:tbl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42"/>
        <w:gridCol w:w="2693"/>
        <w:gridCol w:w="3226"/>
      </w:tblGrid>
      <w:tr w:rsidR="00E57F91" w:rsidRPr="00B512B7" w:rsidTr="00A91028">
        <w:trPr>
          <w:cantSplit/>
          <w:trHeight w:val="513"/>
        </w:trPr>
        <w:tc>
          <w:tcPr>
            <w:tcW w:w="1384" w:type="dxa"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lastRenderedPageBreak/>
              <w:t>задача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Социально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-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коммуникативное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gridSpan w:val="2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Речевое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3226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Познавательное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развитие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</w:tr>
      <w:tr w:rsidR="00E57F91" w:rsidRPr="00B512B7" w:rsidTr="00A91028">
        <w:trPr>
          <w:cantSplit/>
          <w:trHeight w:val="270"/>
        </w:trPr>
        <w:tc>
          <w:tcPr>
            <w:tcW w:w="1384" w:type="dxa"/>
            <w:vMerge w:val="restart"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t>4</w:t>
            </w:r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.Формирование  потребности  в  ежедневной  двигательной  деятельности. Развитие  инициативы,  самостоятельности  и  творчества  в  двигательной  активности,  способности  к  самоконтролю,  самооценки  при  выполнении  движений.</w:t>
            </w:r>
          </w:p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</w:p>
        </w:tc>
        <w:tc>
          <w:tcPr>
            <w:tcW w:w="8187" w:type="dxa"/>
            <w:gridSpan w:val="4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Интегрированные формы работы</w:t>
            </w:r>
          </w:p>
        </w:tc>
      </w:tr>
      <w:tr w:rsidR="00E57F91" w:rsidRPr="00B512B7" w:rsidTr="00A91028">
        <w:trPr>
          <w:cantSplit/>
          <w:trHeight w:val="328"/>
        </w:trPr>
        <w:tc>
          <w:tcPr>
            <w:tcW w:w="1384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8187" w:type="dxa"/>
            <w:gridSpan w:val="4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>Обогащение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 w:bidi="en-US"/>
              </w:rPr>
              <w:t xml:space="preserve"> РППС</w:t>
            </w:r>
          </w:p>
        </w:tc>
      </w:tr>
      <w:tr w:rsidR="00E57F91" w:rsidRPr="00B512B7" w:rsidTr="00A91028">
        <w:trPr>
          <w:cantSplit/>
          <w:trHeight w:val="255"/>
        </w:trPr>
        <w:tc>
          <w:tcPr>
            <w:tcW w:w="1384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8187" w:type="dxa"/>
            <w:gridSpan w:val="4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Экскурсии: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в детскую спортивную  школу,  на спортивный стадион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  <w:tr w:rsidR="00E57F91" w:rsidRPr="00B512B7" w:rsidTr="00A91028">
        <w:trPr>
          <w:cantSplit/>
          <w:trHeight w:val="7185"/>
        </w:trPr>
        <w:tc>
          <w:tcPr>
            <w:tcW w:w="1384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gridSpan w:val="2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-Подвижные,  спортивные  игры коми  народа: 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«Стрельба  из  лука» «Поймай  оленя»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«Волк  и олени» «Ловкий оленевод»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«Найди  флаг России»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Знакомство  со спортсменами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  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Эжвы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 и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 Сыктывкара.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Беседа: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«Спортсмены  Коми Республики» «Олимпийские  достижения»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Участие   в </w:t>
            </w:r>
            <w:proofErr w:type="gram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спор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тивных</w:t>
            </w:r>
            <w:proofErr w:type="spellEnd"/>
            <w:proofErr w:type="gramEnd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соревно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ваниях</w:t>
            </w:r>
            <w:proofErr w:type="spellEnd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: «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Кожаный  мяч»,  «Лыжня  дошколят»;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 xml:space="preserve">в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малых </w:t>
            </w:r>
            <w:proofErr w:type="gram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Олимпий </w:t>
            </w:r>
            <w:proofErr w:type="spell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ских</w:t>
            </w:r>
            <w:proofErr w:type="spellEnd"/>
            <w:proofErr w:type="gramEnd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играх в д/с,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городе.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- Презентация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«Олимпийские чемпионы, спортсмены  Республики».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Развлечение: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«Кто со спортом дружит - никогда не </w:t>
            </w:r>
            <w:proofErr w:type="gram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тужит</w:t>
            </w:r>
            <w:proofErr w:type="gram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»,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- Создание игровых, проблемных ситуаций;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>-Самостоятельная игровая деятельность: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>«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Построим улицу»,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(микрорайон, город);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- Игра-викторина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>«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Любимый город»;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 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- Презентация – д/и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  <w:t xml:space="preserve">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«Узнай и назови?»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 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- Кукольное представление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«Где Тимоша здоровье искал».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Музыкально-литературная викторина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«О спорте»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en-US"/>
              </w:rPr>
              <w:t>Просмотр и обсуждение мультфильмов, видеофильмов, телепередач;</w:t>
            </w:r>
          </w:p>
        </w:tc>
        <w:tc>
          <w:tcPr>
            <w:tcW w:w="3226" w:type="dxa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Придумывание спортивных упражнений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«Сделай столько, сколько скажу»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Проведение зарядок самими детьми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gram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Наличие макетов: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дороги, города, детского сада, мелкие игрушки: машинки, деревья, люди, животные для самостоятельных игр</w:t>
            </w:r>
            <w:proofErr w:type="gramEnd"/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- Материалы с незаконченными образами, образами - проблемами, образами – перевертышами;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("Закончи рисунок", </w:t>
            </w:r>
            <w:proofErr w:type="gramEnd"/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"Дорисуй предмет",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gram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"Угадай, что нарисовано", "Зрительные иллюзии"), </w:t>
            </w:r>
            <w:proofErr w:type="gramEnd"/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-Инструкционные карты, схемы, алгоритмы;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-Модели для самостоятельного планирования, само - контроля и самооценки. 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-Просмотр спортивных  передач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-Посещение музея (</w:t>
            </w:r>
            <w:proofErr w:type="gramStart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выставка о спорте</w:t>
            </w:r>
            <w:proofErr w:type="gramEnd"/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и спортсменах нашей республики)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-Встреча с героями спорта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-Рассказы детей, составление альбома 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« Спорт в семье»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</w:tbl>
    <w:p w:rsidR="00E57F91" w:rsidRPr="00B512B7" w:rsidRDefault="00E57F91" w:rsidP="00B5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7F91" w:rsidRPr="00B512B7" w:rsidRDefault="00E57F91" w:rsidP="00B512B7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517"/>
      </w:tblGrid>
      <w:tr w:rsidR="00E57F91" w:rsidRPr="00B512B7" w:rsidTr="00A91028">
        <w:trPr>
          <w:cantSplit/>
          <w:trHeight w:val="513"/>
        </w:trPr>
        <w:tc>
          <w:tcPr>
            <w:tcW w:w="2093" w:type="dxa"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t>задача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Социально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-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коммуникативное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2551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Речевое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2517" w:type="dxa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Познавательное</w:t>
            </w:r>
            <w:proofErr w:type="spellEnd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</w:p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</w:tr>
      <w:tr w:rsidR="00E57F91" w:rsidRPr="00B512B7" w:rsidTr="00A91028">
        <w:trPr>
          <w:cantSplit/>
          <w:trHeight w:val="270"/>
        </w:trPr>
        <w:tc>
          <w:tcPr>
            <w:tcW w:w="2093" w:type="dxa"/>
            <w:vMerge w:val="restart"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t>5.  Развитие  интереса  к  участию  в  подвижных и спортивных   играх и  физических  упражнениях,  активности  в  самостоятельной  двигательной  деятельности,  интереса  и  любви  к  спорту</w:t>
            </w:r>
          </w:p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</w:p>
        </w:tc>
        <w:tc>
          <w:tcPr>
            <w:tcW w:w="7478" w:type="dxa"/>
            <w:gridSpan w:val="3"/>
          </w:tcPr>
          <w:p w:rsidR="00E57F91" w:rsidRPr="00B512B7" w:rsidRDefault="00E57F91" w:rsidP="00B512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Интегрированные формы работы</w:t>
            </w:r>
          </w:p>
        </w:tc>
      </w:tr>
      <w:tr w:rsidR="00E57F91" w:rsidRPr="00B512B7" w:rsidTr="00A91028">
        <w:trPr>
          <w:cantSplit/>
          <w:trHeight w:val="7035"/>
        </w:trPr>
        <w:tc>
          <w:tcPr>
            <w:tcW w:w="2093" w:type="dxa"/>
            <w:vMerge/>
            <w:textDirection w:val="btLr"/>
          </w:tcPr>
          <w:p w:rsidR="00E57F91" w:rsidRPr="00B512B7" w:rsidRDefault="00E57F91" w:rsidP="00B512B7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7478" w:type="dxa"/>
            <w:gridSpan w:val="3"/>
          </w:tcPr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 </w:t>
            </w:r>
            <w:r w:rsidRPr="00B512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br/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 Формирование игровых умений в совместной игре воспитателя с детьми;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- Создание условий для самостоятельной детской игры, обогащение РППС;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 Экскурсии на стадион, обсуждение просмотренных  спортивных соревнований,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  <w:t>-ООД « О пользе спорта и занятиях физической культурой»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Придумывание подвижных, спортивных игр/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-Дни здоровья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-Развлечения, праздники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512B7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- Малые Олимпийские игры</w:t>
            </w:r>
          </w:p>
          <w:p w:rsidR="00E57F91" w:rsidRPr="00B512B7" w:rsidRDefault="00E57F91" w:rsidP="00B51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</w:tr>
    </w:tbl>
    <w:p w:rsidR="00E57F91" w:rsidRPr="00B512B7" w:rsidRDefault="00E57F91" w:rsidP="00B5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57F91" w:rsidRPr="00B512B7" w:rsidRDefault="00E57F91" w:rsidP="00B512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4A8" w:rsidRPr="00B512B7" w:rsidRDefault="00A514A8" w:rsidP="00B512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514A8" w:rsidRPr="00B512B7" w:rsidSect="00A5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55348"/>
    <w:multiLevelType w:val="hybridMultilevel"/>
    <w:tmpl w:val="7E864BEE"/>
    <w:lvl w:ilvl="0" w:tplc="5AE69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B4C6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28CD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089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EAF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8A3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21E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E4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9875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F91"/>
    <w:rsid w:val="00A514A8"/>
    <w:rsid w:val="00B512B7"/>
    <w:rsid w:val="00C1511D"/>
    <w:rsid w:val="00E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7F91"/>
  </w:style>
  <w:style w:type="table" w:styleId="a4">
    <w:name w:val="Table Grid"/>
    <w:basedOn w:val="a1"/>
    <w:uiPriority w:val="59"/>
    <w:rsid w:val="00E5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1</cp:lastModifiedBy>
  <cp:revision>4</cp:revision>
  <dcterms:created xsi:type="dcterms:W3CDTF">2018-02-25T13:36:00Z</dcterms:created>
  <dcterms:modified xsi:type="dcterms:W3CDTF">2018-02-25T16:01:00Z</dcterms:modified>
</cp:coreProperties>
</file>