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80A" w:rsidRPr="0034180A" w:rsidRDefault="0034180A" w:rsidP="0034180A">
      <w:pPr>
        <w:pStyle w:val="1"/>
        <w:jc w:val="right"/>
        <w:rPr>
          <w:color w:val="000000"/>
          <w:shd w:val="clear" w:color="auto" w:fill="FFFFFF"/>
        </w:rPr>
      </w:pPr>
      <w:r w:rsidRPr="0034180A">
        <w:rPr>
          <w:color w:val="000000"/>
          <w:shd w:val="clear" w:color="auto" w:fill="FFFFFF"/>
        </w:rPr>
        <w:t>Садыкова Таслима Нурисовна</w:t>
      </w:r>
    </w:p>
    <w:p w:rsidR="0034180A" w:rsidRPr="0034180A" w:rsidRDefault="0034180A" w:rsidP="0034180A">
      <w:pPr>
        <w:pStyle w:val="1"/>
        <w:jc w:val="right"/>
        <w:rPr>
          <w:color w:val="000000"/>
          <w:shd w:val="clear" w:color="auto" w:fill="FFFFFF"/>
        </w:rPr>
      </w:pPr>
      <w:r w:rsidRPr="0034180A">
        <w:rPr>
          <w:color w:val="000000"/>
          <w:shd w:val="clear" w:color="auto" w:fill="FFFFFF"/>
        </w:rPr>
        <w:t>МБДОУ "ДС "Непоседы"</w:t>
      </w:r>
    </w:p>
    <w:p w:rsidR="0034180A" w:rsidRPr="0034180A" w:rsidRDefault="0034180A" w:rsidP="0034180A">
      <w:pPr>
        <w:pStyle w:val="1"/>
        <w:jc w:val="right"/>
        <w:rPr>
          <w:color w:val="000000"/>
          <w:shd w:val="clear" w:color="auto" w:fill="FFFFFF"/>
        </w:rPr>
      </w:pPr>
      <w:r w:rsidRPr="0034180A">
        <w:rPr>
          <w:color w:val="000000"/>
          <w:shd w:val="clear" w:color="auto" w:fill="FFFFFF"/>
        </w:rPr>
        <w:t>ЯНАО, Тюменская область, г. Муравленко,</w:t>
      </w:r>
    </w:p>
    <w:p w:rsidR="0034180A" w:rsidRPr="0034180A" w:rsidRDefault="0034180A" w:rsidP="0034180A">
      <w:pPr>
        <w:pStyle w:val="1"/>
        <w:jc w:val="right"/>
        <w:rPr>
          <w:color w:val="000000"/>
          <w:shd w:val="clear" w:color="auto" w:fill="FFFFFF"/>
        </w:rPr>
      </w:pPr>
      <w:r w:rsidRPr="0034180A">
        <w:rPr>
          <w:color w:val="000000"/>
          <w:shd w:val="clear" w:color="auto" w:fill="FFFFFF"/>
        </w:rPr>
        <w:t>Музыкальный руководитель</w:t>
      </w:r>
    </w:p>
    <w:p w:rsidR="0034180A" w:rsidRPr="0034180A" w:rsidRDefault="0034180A" w:rsidP="0034180A">
      <w:pPr>
        <w:pStyle w:val="1"/>
        <w:jc w:val="right"/>
        <w:rPr>
          <w:b/>
        </w:rPr>
      </w:pPr>
    </w:p>
    <w:p w:rsidR="00D6522F" w:rsidRPr="0034180A" w:rsidRDefault="00D6522F" w:rsidP="005C6060">
      <w:pPr>
        <w:pStyle w:val="1"/>
        <w:jc w:val="center"/>
        <w:rPr>
          <w:b/>
        </w:rPr>
      </w:pPr>
      <w:r w:rsidRPr="0034180A">
        <w:rPr>
          <w:b/>
        </w:rPr>
        <w:t>Профессионально-педагогическая компетентность современного работника дошкольного образования</w:t>
      </w:r>
    </w:p>
    <w:p w:rsidR="00D6522F" w:rsidRPr="0034180A" w:rsidRDefault="00D6522F" w:rsidP="005C6060">
      <w:pPr>
        <w:pStyle w:val="1"/>
      </w:pPr>
    </w:p>
    <w:p w:rsidR="00D6522F" w:rsidRPr="0034180A" w:rsidRDefault="00D6522F" w:rsidP="005C6060">
      <w:pPr>
        <w:pStyle w:val="1"/>
        <w:rPr>
          <w:noProof w:val="0"/>
        </w:rPr>
      </w:pPr>
      <w:r w:rsidRPr="0034180A">
        <w:t xml:space="preserve">Актуализация проблемы профессионально-педагогическойкомпетентности обусловлена новым социальным заказом на обновлениесистемы дошкольного образования и на модернизацию функционирования дошкольной </w:t>
      </w:r>
      <w:r w:rsidRPr="0034180A">
        <w:rPr>
          <w:noProof w:val="0"/>
        </w:rPr>
        <w:t xml:space="preserve">образовательной организации. В ФЗ № 273-ФЗ «Об образовании в Российской Федерации» обозначен тренд на высокое качество образованности и </w:t>
      </w:r>
      <w:proofErr w:type="spellStart"/>
      <w:r w:rsidRPr="0034180A">
        <w:rPr>
          <w:noProof w:val="0"/>
        </w:rPr>
        <w:t>социализованности</w:t>
      </w:r>
      <w:proofErr w:type="spellEnd"/>
      <w:r w:rsidRPr="0034180A">
        <w:rPr>
          <w:noProof w:val="0"/>
        </w:rPr>
        <w:t xml:space="preserve"> обучающихся и воспитанников: эти приоритеты образовательной политики актуализируют проблему поиска эффективных способов управления качеством дошкольного образования и, в частности, профессионально-педагогической компетентностью персонала.</w:t>
      </w:r>
    </w:p>
    <w:p w:rsidR="00D6522F" w:rsidRPr="0034180A" w:rsidRDefault="00D6522F" w:rsidP="005C6060">
      <w:pPr>
        <w:pStyle w:val="1"/>
        <w:rPr>
          <w:b/>
          <w:noProof w:val="0"/>
        </w:rPr>
      </w:pPr>
    </w:p>
    <w:p w:rsidR="00D6522F" w:rsidRPr="0034180A" w:rsidRDefault="00D6522F" w:rsidP="005C6060">
      <w:pPr>
        <w:pStyle w:val="1"/>
        <w:rPr>
          <w:noProof w:val="0"/>
        </w:rPr>
      </w:pPr>
      <w:r w:rsidRPr="0034180A">
        <w:rPr>
          <w:b/>
          <w:noProof w:val="0"/>
        </w:rPr>
        <w:t>Ключевые слова</w:t>
      </w:r>
      <w:r w:rsidRPr="0034180A">
        <w:rPr>
          <w:noProof w:val="0"/>
        </w:rPr>
        <w:t>: дошкольное образование, компетенция, компетентность, профессиональный стандарт педагога, экспертная оценка, дошкольное образование.</w:t>
      </w:r>
    </w:p>
    <w:p w:rsidR="00D6522F" w:rsidRPr="0034180A" w:rsidRDefault="00D6522F" w:rsidP="005C6060">
      <w:pPr>
        <w:pStyle w:val="1"/>
        <w:rPr>
          <w:noProof w:val="0"/>
        </w:rPr>
      </w:pPr>
    </w:p>
    <w:p w:rsidR="00D6522F" w:rsidRPr="0034180A" w:rsidRDefault="00D6522F" w:rsidP="005C6060">
      <w:pPr>
        <w:pStyle w:val="1"/>
        <w:rPr>
          <w:noProof w:val="0"/>
        </w:rPr>
      </w:pPr>
      <w:r w:rsidRPr="0034180A">
        <w:rPr>
          <w:noProof w:val="0"/>
        </w:rPr>
        <w:t>Как отмечается в ФЗ № 273-ФЗ «Об образовании в Российской Федерации»</w:t>
      </w:r>
      <w:r w:rsidRPr="0034180A">
        <w:rPr>
          <w:rStyle w:val="aa"/>
          <w:noProof w:val="0"/>
        </w:rPr>
        <w:footnoteReference w:id="1"/>
      </w:r>
      <w:r w:rsidRPr="0034180A">
        <w:rPr>
          <w:noProof w:val="0"/>
        </w:rPr>
        <w:t xml:space="preserve"> (статья 48-ая)</w:t>
      </w:r>
      <w:proofErr w:type="gramStart"/>
      <w:r w:rsidRPr="0034180A">
        <w:rPr>
          <w:noProof w:val="0"/>
        </w:rPr>
        <w:t>,«</w:t>
      </w:r>
      <w:proofErr w:type="gramEnd"/>
      <w:r w:rsidRPr="0034180A">
        <w:rPr>
          <w:noProof w:val="0"/>
        </w:rPr>
        <w:t xml:space="preserve">педагогические работники обязаны осуществлять свою деятельность на высоком профессиональном уровне» [4, с. 48-49]. Трудовой кодекс РФ дает определение </w:t>
      </w:r>
      <w:proofErr w:type="spellStart"/>
      <w:r w:rsidRPr="0034180A">
        <w:rPr>
          <w:noProof w:val="0"/>
        </w:rPr>
        <w:t>понятия</w:t>
      </w:r>
      <w:proofErr w:type="gramStart"/>
      <w:r w:rsidRPr="0034180A">
        <w:rPr>
          <w:noProof w:val="0"/>
        </w:rPr>
        <w:t>«п</w:t>
      </w:r>
      <w:proofErr w:type="gramEnd"/>
      <w:r w:rsidRPr="0034180A">
        <w:rPr>
          <w:noProof w:val="0"/>
        </w:rPr>
        <w:t>рофессиональный</w:t>
      </w:r>
      <w:proofErr w:type="spellEnd"/>
      <w:r w:rsidRPr="0034180A">
        <w:rPr>
          <w:noProof w:val="0"/>
        </w:rPr>
        <w:t xml:space="preserve"> стандарт», под которым понимается квалификация, необходимая работнику </w:t>
      </w:r>
      <w:r w:rsidRPr="0034180A">
        <w:rPr>
          <w:noProof w:val="0"/>
        </w:rPr>
        <w:lastRenderedPageBreak/>
        <w:t xml:space="preserve">для осуществления определенного вида профессиональной деятельности (ст. 95.1) [3]. </w:t>
      </w:r>
    </w:p>
    <w:p w:rsidR="00D6522F" w:rsidRPr="0034180A" w:rsidRDefault="00D6522F" w:rsidP="00C8408C">
      <w:pPr>
        <w:pStyle w:val="1"/>
        <w:rPr>
          <w:noProof w:val="0"/>
        </w:rPr>
      </w:pPr>
      <w:r w:rsidRPr="0034180A">
        <w:rPr>
          <w:noProof w:val="0"/>
        </w:rPr>
        <w:t xml:space="preserve">В настоящее время разработан стандарт «Педагог (педагогическая деятельность в сфере дошкольного, начального общего, основного общего, среднего общего образования) (воспитатель, учитель)» (приказ Министерства труда и социальной защиты РФ от 18 октября </w:t>
      </w:r>
      <w:smartTag w:uri="urn:schemas-microsoft-com:office:smarttags" w:element="metricconverter">
        <w:smartTagPr>
          <w:attr w:name="ProductID" w:val="2013 г"/>
        </w:smartTagPr>
        <w:r w:rsidRPr="0034180A">
          <w:rPr>
            <w:noProof w:val="0"/>
          </w:rPr>
          <w:t>2013 г</w:t>
        </w:r>
      </w:smartTag>
      <w:r w:rsidRPr="0034180A">
        <w:rPr>
          <w:noProof w:val="0"/>
        </w:rPr>
        <w:t>. № 544н) [2]</w:t>
      </w:r>
      <w:r w:rsidRPr="0034180A">
        <w:rPr>
          <w:rStyle w:val="aa"/>
          <w:noProof w:val="0"/>
        </w:rPr>
        <w:footnoteReference w:id="2"/>
      </w:r>
      <w:r w:rsidRPr="0034180A">
        <w:rPr>
          <w:noProof w:val="0"/>
        </w:rPr>
        <w:t xml:space="preserve">. </w:t>
      </w:r>
    </w:p>
    <w:p w:rsidR="00D6522F" w:rsidRPr="0034180A" w:rsidRDefault="00D6522F" w:rsidP="00C8408C">
      <w:pPr>
        <w:pStyle w:val="1"/>
        <w:rPr>
          <w:rStyle w:val="21"/>
          <w:sz w:val="28"/>
        </w:rPr>
      </w:pPr>
      <w:proofErr w:type="gramStart"/>
      <w:r w:rsidRPr="0034180A">
        <w:rPr>
          <w:noProof w:val="0"/>
        </w:rPr>
        <w:t xml:space="preserve">Настоящий ПСП определяет и фиксирует </w:t>
      </w:r>
      <w:r w:rsidRPr="0034180A">
        <w:rPr>
          <w:rStyle w:val="10"/>
        </w:rPr>
        <w:t xml:space="preserve">комплекс «умений» (почему-то не компетенций – Т.Н.), необходимых педагогу </w:t>
      </w:r>
      <w:r w:rsidRPr="0034180A">
        <w:rPr>
          <w:noProof w:val="0"/>
        </w:rPr>
        <w:t>дошкольной образовательной организации</w:t>
      </w:r>
      <w:r w:rsidRPr="0034180A">
        <w:rPr>
          <w:rStyle w:val="aa"/>
          <w:noProof w:val="0"/>
        </w:rPr>
        <w:footnoteReference w:id="3"/>
      </w:r>
      <w:r w:rsidRPr="0034180A">
        <w:rPr>
          <w:rStyle w:val="10"/>
        </w:rPr>
        <w:t xml:space="preserve">, среди которых «умения планировать», «организовывать образовательную работу», «осуществлять контроль», «постоянно повышать уровень своей квалификации», «владеть современными образовательными технологиями с учетом особенностей дошкольного образования», «умение взаимодействовать с </w:t>
      </w:r>
      <w:r w:rsidRPr="0034180A">
        <w:rPr>
          <w:rStyle w:val="21"/>
          <w:sz w:val="28"/>
        </w:rPr>
        <w:t>коллегами и родителями детей раннего и дошкольного возраста» и другие.Заметим, что создатели ПСП употребляют термин «умение</w:t>
      </w:r>
      <w:proofErr w:type="gramEnd"/>
      <w:r w:rsidRPr="0034180A">
        <w:rPr>
          <w:rStyle w:val="21"/>
          <w:sz w:val="28"/>
        </w:rPr>
        <w:t>», нарушая традиционно сложившуюся, неразделимую триаду – «знания-умения-навыки». Ведь умения обеспечиваются «совокупностью приобретенных знаний и навыков» [6, с. 295]. К термину «умения» авторы текста ПСП еще добавляют какой-то не научный термин - «необходимые»: лучше было бы назвать их уж тогда стандартными.</w:t>
      </w:r>
    </w:p>
    <w:p w:rsidR="00D6522F" w:rsidRPr="0034180A" w:rsidRDefault="00D6522F" w:rsidP="00342F03">
      <w:pPr>
        <w:pStyle w:val="1"/>
      </w:pPr>
      <w:r w:rsidRPr="0034180A">
        <w:rPr>
          <w:rStyle w:val="21"/>
          <w:sz w:val="28"/>
        </w:rPr>
        <w:t>Но, тем не менее, анализ ПСП позволяет констатировать, что к уровню профессиональной компетентности педагогических работников дошкольного образования предъявляются высокие требования, которым должен, в идеале, соответствовать каждый работник</w:t>
      </w:r>
      <w:proofErr w:type="gramStart"/>
      <w:r w:rsidRPr="0034180A">
        <w:rPr>
          <w:rStyle w:val="21"/>
          <w:sz w:val="28"/>
        </w:rPr>
        <w:t>.</w:t>
      </w:r>
      <w:r w:rsidRPr="0034180A">
        <w:rPr>
          <w:noProof w:val="0"/>
        </w:rPr>
        <w:t>В</w:t>
      </w:r>
      <w:proofErr w:type="gramEnd"/>
      <w:r w:rsidRPr="0034180A">
        <w:rPr>
          <w:noProof w:val="0"/>
        </w:rPr>
        <w:t xml:space="preserve"> связи с тем, что проблема формирования компетентных педагогов дошкольной образовательной организации определена на законодательном уровне, возникает необходимость формализации условий для повышения квалификации и формирования высокого уровня компетентности педагогических работников. </w:t>
      </w:r>
    </w:p>
    <w:p w:rsidR="00D6522F" w:rsidRPr="0034180A" w:rsidRDefault="00D6522F" w:rsidP="00342F03">
      <w:pPr>
        <w:pStyle w:val="1"/>
      </w:pPr>
      <w:r w:rsidRPr="0034180A">
        <w:lastRenderedPageBreak/>
        <w:t>Как мы [1](С.Г. Молчанов и автор настоящей статьи  – Т.Н) уже отмечали, специфика профессионально-педагогической деятельности предполагает наличие у педагического работника и социальных, и социально-профессиональных, и социально-статусных компетенций. Педагический работник должен иметь в своем арсенале не только профессионально-образовательные компетенции, обеспечивающие передачу содержания дошкольного образования, но еще и компетенции, обеспечивающие передачу содержаниясоциализации. Таким образом, профессиональную компетентность следует рассматривать как совокупность компетенций, а приоритетными компетенциями выступают те их группы, которые востребованы актуальной социально-образовательной ситуацией и современным ребенком, и современным родителем [1].</w:t>
      </w:r>
    </w:p>
    <w:p w:rsidR="00D6522F" w:rsidRPr="0034180A" w:rsidRDefault="00D6522F" w:rsidP="005C6060">
      <w:pPr>
        <w:pStyle w:val="1"/>
      </w:pPr>
      <w:r w:rsidRPr="0034180A">
        <w:t xml:space="preserve">Для оценивания социальных и социально-профессиональных компетенций педагического работника может быть использована технология С.Г. Молчанова «Духовные скрепы», которая состоит из методик а) отбора содержания социализации и б) оценивания социализованности [5]. </w:t>
      </w:r>
    </w:p>
    <w:p w:rsidR="00D6522F" w:rsidRPr="0034180A" w:rsidRDefault="00D6522F" w:rsidP="005C6060">
      <w:pPr>
        <w:pStyle w:val="1"/>
        <w:rPr>
          <w:rStyle w:val="10"/>
        </w:rPr>
      </w:pPr>
      <w:r w:rsidRPr="0034180A">
        <w:t xml:space="preserve">Нами была проведена апробация этой технологии на базе МБДОУ «Золушка» г. Муравленко. Мы предложили педагогическим работникам ДОО отобрать социальные и социально-профессиональные компетенции, которые, по их экспертному мнению, должны быть присущи современномувоспитателю ДОО. Для этого мы предложили участникам апробации ознакомиться с предложенным «перечнем» [5, с. 8]позитивных качеств личности (позитивных социальных компетенций). </w:t>
      </w:r>
      <w:proofErr w:type="gramStart"/>
      <w:r w:rsidRPr="0034180A">
        <w:rPr>
          <w:rStyle w:val="10"/>
        </w:rPr>
        <w:t>Из имеющихся в перечне слов каждый участник экспертного опроса должен был выбрать десять качеств (компетенций), т.е. «как из элементов (из пазлов, кубиков и т.п.), сложить некий набор компетенций, т.е. портрет воспитателя, опираясь, с одной стороны, на общечеловеческие, а с другой стороны, на свои субъективные представления» [5, с. 34] о том, каким должен быть современный педагогический работник дошкольного</w:t>
      </w:r>
      <w:proofErr w:type="gramEnd"/>
      <w:r w:rsidRPr="0034180A">
        <w:rPr>
          <w:rStyle w:val="10"/>
        </w:rPr>
        <w:t xml:space="preserve"> образования.</w:t>
      </w:r>
    </w:p>
    <w:p w:rsidR="00D6522F" w:rsidRPr="0034180A" w:rsidRDefault="00D6522F" w:rsidP="00CD4890">
      <w:pPr>
        <w:pStyle w:val="1"/>
      </w:pPr>
      <w:proofErr w:type="gramStart"/>
      <w:r w:rsidRPr="0034180A">
        <w:rPr>
          <w:rStyle w:val="10"/>
        </w:rPr>
        <w:lastRenderedPageBreak/>
        <w:t xml:space="preserve">После выполнения этого задания (заметим, что способ его выполнения не анкетирование, и, именно, экспертное оценивание, которое автор (С.Г. Молчанов) </w:t>
      </w:r>
      <w:r w:rsidRPr="0034180A">
        <w:t>назывывает еще «экспертным опросом»[5, с. 46]), участниками апробации, мы отобрали в итоговый перечень из десяти слов (компетенций) только те, которые получили наибольшее количество выборов.</w:t>
      </w:r>
      <w:proofErr w:type="gramEnd"/>
      <w:r w:rsidRPr="0034180A">
        <w:t xml:space="preserve"> Таким образом, нами был получен набор социальных и социально-профессиональных компетенций современного педагогического работника конкретного детского сада. Но, если такой экспертный опрос провести с участнием всех педагогов России, то мы получим «портрет», согласованный со специалистами дошкольного образования, современного педагического работника. И нам, в этой связи, представляется, что так и должен выстраиваться ПСП. И так он может и должен обновляться ежегодно или в рамках других временных интервалов, определенных государственным регламентом. У ПСП не должно быть верхней границы, а вот нижняя должна каждый год подрастать, двигаться вперед и вверх. К сожалению, в нынешнем ПСП это не учтено[1].</w:t>
      </w:r>
    </w:p>
    <w:p w:rsidR="00D6522F" w:rsidRPr="0034180A" w:rsidRDefault="00D6522F" w:rsidP="00CD4890">
      <w:pPr>
        <w:pStyle w:val="1"/>
      </w:pPr>
      <w:r w:rsidRPr="0034180A">
        <w:t>Итак, все педагогические работники, участники апробации, выступившие как эксперты, обозначили желательные позитивные социальные компетенции современного воспитателя ДОО.</w:t>
      </w:r>
    </w:p>
    <w:p w:rsidR="00D6522F" w:rsidRPr="0034180A" w:rsidRDefault="00D6522F" w:rsidP="00CD4890">
      <w:pPr>
        <w:pStyle w:val="1"/>
      </w:pPr>
      <w:proofErr w:type="gramStart"/>
      <w:r w:rsidRPr="0034180A">
        <w:t>Так, в МБДОУ «Золушка» г. Муравленко«портрет»современного воспитателя составили следующие компетенции:1) любовь к детям; 2) умение понимать других; 3) ответственность; 4) жизнерадостность; 5) вера в себя; 6) тактичность; 7) работоспособность; 8) доброта; 9) ум; 10) дисциплинированность.</w:t>
      </w:r>
      <w:proofErr w:type="gramEnd"/>
    </w:p>
    <w:p w:rsidR="00D6522F" w:rsidRPr="0034180A" w:rsidRDefault="00D6522F" w:rsidP="005C6060">
      <w:pPr>
        <w:pStyle w:val="1"/>
      </w:pPr>
      <w:r w:rsidRPr="0034180A">
        <w:t>Таким образом, мы реализовали методику отбора содержания социализации. Данные, полученные в рамках этой методики, служат для наполнения экспертных листов, предназначенных для оценивания социализованности [5] педагогических работников (участников апробации), а также частных социальных и социально-профессиональных компетенций.</w:t>
      </w:r>
    </w:p>
    <w:p w:rsidR="00D6522F" w:rsidRPr="0034180A" w:rsidRDefault="00D6522F" w:rsidP="005C6060">
      <w:pPr>
        <w:pStyle w:val="1"/>
      </w:pPr>
      <w:r w:rsidRPr="0034180A">
        <w:lastRenderedPageBreak/>
        <w:t>Вторая методика - «Оценивания социализованности»[5]- была использована нами для оценивания выраженности названных выше десяти социальных и социально-профессиональных компетенций у участников апробации, каждый из которых, одновременно, выступает и как эксперт, и как оцениваемый.</w:t>
      </w:r>
    </w:p>
    <w:p w:rsidR="00D6522F" w:rsidRPr="0034180A" w:rsidRDefault="00D6522F" w:rsidP="005C6060">
      <w:pPr>
        <w:pStyle w:val="1"/>
      </w:pPr>
      <w:proofErr w:type="gramStart"/>
      <w:r w:rsidRPr="0034180A">
        <w:t>При этом каждый воспитатель имеет возможность и сам оценить (субъективно) выраженность у себя этих десяти компетенций, чтобы затем сравнить свою субъективную оценку с внешней, со стороны коллег.</w:t>
      </w:r>
      <w:proofErr w:type="gramEnd"/>
    </w:p>
    <w:p w:rsidR="00D6522F" w:rsidRPr="0034180A" w:rsidRDefault="00D6522F" w:rsidP="005C6060">
      <w:pPr>
        <w:pStyle w:val="1"/>
      </w:pPr>
      <w:r w:rsidRPr="0034180A">
        <w:t>Чтобы провести оценивание выраженности у педагогических работников социальной компетентности, в целом, и каждой компетенции, в частности, мы создали (наполнили) экспертные листы (экспертные карты)  десятью качествами (компетенциями) и именами оцениваемых и оценивающих.</w:t>
      </w:r>
    </w:p>
    <w:p w:rsidR="00D6522F" w:rsidRPr="0034180A" w:rsidRDefault="00D6522F" w:rsidP="005C6060">
      <w:pPr>
        <w:pStyle w:val="1"/>
      </w:pPr>
      <w:r w:rsidRPr="0034180A">
        <w:t xml:space="preserve">При этом мы, вслед за автором методики [5] подчеркиваем, что все оценивание строится как, именно, взаимное (реципрокное) оценивание. И это увеличивает позитивность и справедливость этого экспертного оценивания; позволяет каждому увидеть себя глазами коллег, а именно, экспертного (педагогического) сообщества, конкретной социальной группы. </w:t>
      </w:r>
    </w:p>
    <w:p w:rsidR="00D6522F" w:rsidRPr="0034180A" w:rsidRDefault="00D6522F" w:rsidP="00496C4D">
      <w:pPr>
        <w:pStyle w:val="1"/>
      </w:pPr>
      <w:r w:rsidRPr="0034180A">
        <w:t xml:space="preserve">В нашем исследовании, на добровольной основе, приняли участие восемь педагогических работников. Мы предложили каждому, сначала, оценить степень выраженности данных качеств у себя, провести самооценку, а затем уже оценить степень выраженности этих же качеств у своих коллег. И тогда каждый оценивающий (эксперт), как бы, сам становится мерилом, эталоном,относительно которого он и будет оценивать выраженность этих же компетенций у своих коллег в своейобразовательнойорганизации. </w:t>
      </w:r>
      <w:proofErr w:type="gramStart"/>
      <w:r w:rsidRPr="0034180A">
        <w:t xml:space="preserve">При этом, оценивающий может избрать в качестве мерила, эталонаи кого-то из своих коллег, поскольку оценка, в любом случае, будет субъективной. </w:t>
      </w:r>
      <w:proofErr w:type="gramEnd"/>
    </w:p>
    <w:p w:rsidR="00D6522F" w:rsidRPr="0034180A" w:rsidRDefault="00D6522F" w:rsidP="00496C4D">
      <w:pPr>
        <w:pStyle w:val="1"/>
        <w:rPr>
          <w:lang w:eastAsia="en-US"/>
        </w:rPr>
      </w:pPr>
      <w:r w:rsidRPr="0034180A">
        <w:t xml:space="preserve">Заметим также, что оцениванию подлежит не личность, а количество поступков, в которых проявилась та или иная компетенция. Таким образом в экспертном листе фиксируется число поступков и исследователь (или </w:t>
      </w:r>
      <w:r w:rsidRPr="0034180A">
        <w:lastRenderedPageBreak/>
        <w:t xml:space="preserve">менеджер, руководитель) </w:t>
      </w:r>
      <w:r w:rsidRPr="0034180A">
        <w:rPr>
          <w:lang w:eastAsia="en-US"/>
        </w:rPr>
        <w:t>получает информацию в виде числовых значений, отражающих совокупную экспертную позицию о выраженности всех качеств и каждого качества (компетентности и каждой компетенции) у каждого воспитателя. Эту информацию мы зафиксировали и представили в виде таблицы (табл. 1).В таблице представлены числовые значения, полученные от  деления суммы всех фиксированных всеми оценивающими поступков на количество сданных для обработки экспертных листов (карт). Таким образом, эти числовые значения обозначают уже не количество поступков, а выраженность качества (компетенции) по отношению к конретному социуму.</w:t>
      </w:r>
    </w:p>
    <w:p w:rsidR="00D6522F" w:rsidRPr="0034180A" w:rsidRDefault="00D6522F" w:rsidP="003762AA">
      <w:pPr>
        <w:pStyle w:val="1"/>
        <w:jc w:val="right"/>
        <w:rPr>
          <w:lang w:eastAsia="en-US"/>
        </w:rPr>
      </w:pPr>
      <w:r w:rsidRPr="0034180A">
        <w:rPr>
          <w:lang w:eastAsia="en-US"/>
        </w:rPr>
        <w:t>Таблица 1</w:t>
      </w:r>
    </w:p>
    <w:p w:rsidR="00D6522F" w:rsidRPr="0034180A" w:rsidRDefault="00D6522F" w:rsidP="003762AA">
      <w:pPr>
        <w:pStyle w:val="1"/>
        <w:jc w:val="center"/>
        <w:rPr>
          <w:b/>
        </w:rPr>
      </w:pPr>
      <w:r w:rsidRPr="0034180A">
        <w:rPr>
          <w:b/>
        </w:rPr>
        <w:t>Своднаятаблица выраженности качеств (компетенций)</w:t>
      </w:r>
    </w:p>
    <w:p w:rsidR="00D6522F" w:rsidRPr="0034180A" w:rsidRDefault="00D6522F" w:rsidP="003762AA">
      <w:pPr>
        <w:pStyle w:val="1"/>
        <w:jc w:val="center"/>
        <w:rPr>
          <w:b/>
          <w:bCs/>
        </w:rPr>
      </w:pPr>
      <w:r w:rsidRPr="0034180A">
        <w:rPr>
          <w:b/>
        </w:rPr>
        <w:t>у педагогов МБДОУ «Золушка» г. Муравленко(фрагмент)</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4"/>
        <w:gridCol w:w="2690"/>
        <w:gridCol w:w="762"/>
        <w:gridCol w:w="640"/>
        <w:gridCol w:w="640"/>
        <w:gridCol w:w="914"/>
        <w:gridCol w:w="519"/>
        <w:gridCol w:w="640"/>
        <w:gridCol w:w="640"/>
        <w:gridCol w:w="820"/>
        <w:gridCol w:w="762"/>
      </w:tblGrid>
      <w:tr w:rsidR="00D6522F" w:rsidRPr="0034180A" w:rsidTr="00496C4D">
        <w:trPr>
          <w:trHeight w:val="307"/>
        </w:trPr>
        <w:tc>
          <w:tcPr>
            <w:tcW w:w="544" w:type="dxa"/>
            <w:vMerge w:val="restart"/>
            <w:vAlign w:val="center"/>
          </w:tcPr>
          <w:p w:rsidR="00D6522F" w:rsidRPr="0034180A" w:rsidRDefault="00D6522F" w:rsidP="00496C4D">
            <w:pPr>
              <w:pStyle w:val="1"/>
              <w:spacing w:line="240" w:lineRule="auto"/>
              <w:ind w:firstLine="0"/>
              <w:jc w:val="center"/>
            </w:pPr>
            <w:r w:rsidRPr="0034180A">
              <w:t>№ п/п</w:t>
            </w:r>
          </w:p>
        </w:tc>
        <w:tc>
          <w:tcPr>
            <w:tcW w:w="2691" w:type="dxa"/>
            <w:vMerge w:val="restart"/>
            <w:vAlign w:val="center"/>
          </w:tcPr>
          <w:p w:rsidR="00D6522F" w:rsidRPr="0034180A" w:rsidRDefault="00D6522F" w:rsidP="00496C4D">
            <w:pPr>
              <w:pStyle w:val="1"/>
              <w:spacing w:line="240" w:lineRule="auto"/>
              <w:ind w:firstLine="0"/>
              <w:jc w:val="center"/>
            </w:pPr>
            <w:r w:rsidRPr="0034180A">
              <w:t>Качества</w:t>
            </w:r>
          </w:p>
        </w:tc>
        <w:tc>
          <w:tcPr>
            <w:tcW w:w="5538" w:type="dxa"/>
            <w:gridSpan w:val="8"/>
            <w:vAlign w:val="center"/>
          </w:tcPr>
          <w:p w:rsidR="00D6522F" w:rsidRPr="0034180A" w:rsidRDefault="00D6522F" w:rsidP="00496C4D">
            <w:pPr>
              <w:pStyle w:val="1"/>
              <w:spacing w:line="240" w:lineRule="auto"/>
              <w:ind w:firstLine="0"/>
              <w:jc w:val="center"/>
            </w:pPr>
            <w:r w:rsidRPr="0034180A">
              <w:t>ФИО педагогов</w:t>
            </w:r>
          </w:p>
        </w:tc>
        <w:tc>
          <w:tcPr>
            <w:tcW w:w="797" w:type="dxa"/>
            <w:vMerge w:val="restart"/>
            <w:textDirection w:val="btLr"/>
            <w:vAlign w:val="center"/>
          </w:tcPr>
          <w:p w:rsidR="00D6522F" w:rsidRPr="0034180A" w:rsidRDefault="00D6522F" w:rsidP="00496C4D">
            <w:pPr>
              <w:pStyle w:val="1"/>
              <w:spacing w:line="240" w:lineRule="auto"/>
              <w:ind w:firstLine="0"/>
              <w:jc w:val="center"/>
            </w:pPr>
            <w:r w:rsidRPr="0034180A">
              <w:t>Всего</w:t>
            </w:r>
          </w:p>
        </w:tc>
      </w:tr>
      <w:tr w:rsidR="00D6522F" w:rsidRPr="0034180A" w:rsidTr="00496C4D">
        <w:trPr>
          <w:trHeight w:val="571"/>
        </w:trPr>
        <w:tc>
          <w:tcPr>
            <w:tcW w:w="0" w:type="auto"/>
            <w:vMerge/>
            <w:vAlign w:val="center"/>
          </w:tcPr>
          <w:p w:rsidR="00D6522F" w:rsidRPr="0034180A" w:rsidRDefault="00D6522F" w:rsidP="00496C4D">
            <w:pPr>
              <w:pStyle w:val="1"/>
              <w:spacing w:line="240" w:lineRule="auto"/>
              <w:ind w:firstLine="0"/>
            </w:pPr>
          </w:p>
        </w:tc>
        <w:tc>
          <w:tcPr>
            <w:tcW w:w="0" w:type="auto"/>
            <w:vMerge/>
            <w:vAlign w:val="center"/>
          </w:tcPr>
          <w:p w:rsidR="00D6522F" w:rsidRPr="0034180A" w:rsidRDefault="00D6522F" w:rsidP="00496C4D">
            <w:pPr>
              <w:pStyle w:val="1"/>
              <w:spacing w:line="240" w:lineRule="auto"/>
              <w:ind w:firstLine="0"/>
            </w:pPr>
          </w:p>
        </w:tc>
        <w:tc>
          <w:tcPr>
            <w:tcW w:w="756" w:type="dxa"/>
            <w:vAlign w:val="center"/>
          </w:tcPr>
          <w:p w:rsidR="00D6522F" w:rsidRPr="0034180A" w:rsidRDefault="00D6522F" w:rsidP="00496C4D">
            <w:pPr>
              <w:pStyle w:val="1"/>
              <w:spacing w:line="240" w:lineRule="auto"/>
              <w:ind w:firstLine="0"/>
              <w:jc w:val="center"/>
            </w:pPr>
            <w:r w:rsidRPr="0034180A">
              <w:t>1</w:t>
            </w:r>
          </w:p>
        </w:tc>
        <w:tc>
          <w:tcPr>
            <w:tcW w:w="636" w:type="dxa"/>
            <w:vAlign w:val="center"/>
          </w:tcPr>
          <w:p w:rsidR="00D6522F" w:rsidRPr="0034180A" w:rsidRDefault="00D6522F" w:rsidP="00496C4D">
            <w:pPr>
              <w:pStyle w:val="1"/>
              <w:spacing w:line="240" w:lineRule="auto"/>
              <w:ind w:firstLine="0"/>
              <w:jc w:val="center"/>
            </w:pPr>
            <w:r w:rsidRPr="0034180A">
              <w:t>2</w:t>
            </w:r>
          </w:p>
        </w:tc>
        <w:tc>
          <w:tcPr>
            <w:tcW w:w="636" w:type="dxa"/>
            <w:vAlign w:val="center"/>
          </w:tcPr>
          <w:p w:rsidR="00D6522F" w:rsidRPr="0034180A" w:rsidRDefault="00D6522F" w:rsidP="00496C4D">
            <w:pPr>
              <w:pStyle w:val="1"/>
              <w:spacing w:line="240" w:lineRule="auto"/>
              <w:ind w:firstLine="0"/>
              <w:jc w:val="center"/>
            </w:pPr>
            <w:r w:rsidRPr="0034180A">
              <w:t>3</w:t>
            </w:r>
          </w:p>
        </w:tc>
        <w:tc>
          <w:tcPr>
            <w:tcW w:w="907" w:type="dxa"/>
            <w:vAlign w:val="center"/>
          </w:tcPr>
          <w:p w:rsidR="00D6522F" w:rsidRPr="0034180A" w:rsidRDefault="00D6522F" w:rsidP="00496C4D">
            <w:pPr>
              <w:pStyle w:val="1"/>
              <w:spacing w:line="240" w:lineRule="auto"/>
              <w:ind w:firstLine="0"/>
              <w:jc w:val="center"/>
            </w:pPr>
            <w:r w:rsidRPr="0034180A">
              <w:t>4</w:t>
            </w:r>
          </w:p>
        </w:tc>
        <w:tc>
          <w:tcPr>
            <w:tcW w:w="518" w:type="dxa"/>
            <w:vAlign w:val="center"/>
          </w:tcPr>
          <w:p w:rsidR="00D6522F" w:rsidRPr="0034180A" w:rsidRDefault="00D6522F" w:rsidP="00496C4D">
            <w:pPr>
              <w:pStyle w:val="1"/>
              <w:spacing w:line="240" w:lineRule="auto"/>
              <w:ind w:firstLine="0"/>
              <w:jc w:val="center"/>
            </w:pPr>
            <w:r w:rsidRPr="0034180A">
              <w:t>5</w:t>
            </w:r>
          </w:p>
        </w:tc>
        <w:tc>
          <w:tcPr>
            <w:tcW w:w="636" w:type="dxa"/>
            <w:vAlign w:val="center"/>
          </w:tcPr>
          <w:p w:rsidR="00D6522F" w:rsidRPr="0034180A" w:rsidRDefault="00D6522F" w:rsidP="00496C4D">
            <w:pPr>
              <w:pStyle w:val="1"/>
              <w:spacing w:line="240" w:lineRule="auto"/>
              <w:ind w:firstLine="0"/>
              <w:jc w:val="center"/>
            </w:pPr>
            <w:r w:rsidRPr="0034180A">
              <w:t>6</w:t>
            </w:r>
          </w:p>
        </w:tc>
        <w:tc>
          <w:tcPr>
            <w:tcW w:w="636" w:type="dxa"/>
            <w:vAlign w:val="center"/>
          </w:tcPr>
          <w:p w:rsidR="00D6522F" w:rsidRPr="0034180A" w:rsidRDefault="00D6522F" w:rsidP="00496C4D">
            <w:pPr>
              <w:pStyle w:val="1"/>
              <w:spacing w:line="240" w:lineRule="auto"/>
              <w:ind w:firstLine="0"/>
              <w:jc w:val="center"/>
            </w:pPr>
            <w:r w:rsidRPr="0034180A">
              <w:t>7</w:t>
            </w:r>
          </w:p>
        </w:tc>
        <w:tc>
          <w:tcPr>
            <w:tcW w:w="813" w:type="dxa"/>
            <w:vAlign w:val="center"/>
          </w:tcPr>
          <w:p w:rsidR="00D6522F" w:rsidRPr="0034180A" w:rsidRDefault="00D6522F" w:rsidP="00496C4D">
            <w:pPr>
              <w:pStyle w:val="1"/>
              <w:spacing w:line="240" w:lineRule="auto"/>
              <w:ind w:firstLine="0"/>
              <w:jc w:val="center"/>
            </w:pPr>
            <w:r w:rsidRPr="0034180A">
              <w:t>8</w:t>
            </w:r>
          </w:p>
        </w:tc>
        <w:tc>
          <w:tcPr>
            <w:tcW w:w="0" w:type="auto"/>
            <w:vMerge/>
            <w:vAlign w:val="center"/>
          </w:tcPr>
          <w:p w:rsidR="00D6522F" w:rsidRPr="0034180A" w:rsidRDefault="00D6522F" w:rsidP="00496C4D">
            <w:pPr>
              <w:pStyle w:val="1"/>
              <w:spacing w:line="240" w:lineRule="auto"/>
              <w:ind w:firstLine="0"/>
            </w:pPr>
          </w:p>
        </w:tc>
      </w:tr>
      <w:tr w:rsidR="00D6522F" w:rsidRPr="0034180A" w:rsidTr="003762AA">
        <w:trPr>
          <w:trHeight w:val="137"/>
        </w:trPr>
        <w:tc>
          <w:tcPr>
            <w:tcW w:w="0" w:type="auto"/>
            <w:vAlign w:val="center"/>
          </w:tcPr>
          <w:p w:rsidR="00D6522F" w:rsidRPr="0034180A" w:rsidRDefault="00D6522F" w:rsidP="00496C4D">
            <w:pPr>
              <w:pStyle w:val="1"/>
              <w:spacing w:line="240" w:lineRule="auto"/>
              <w:ind w:firstLine="0"/>
            </w:pPr>
            <w:r w:rsidRPr="0034180A">
              <w:t>1</w:t>
            </w:r>
          </w:p>
        </w:tc>
        <w:tc>
          <w:tcPr>
            <w:tcW w:w="0" w:type="auto"/>
            <w:vAlign w:val="center"/>
          </w:tcPr>
          <w:p w:rsidR="00D6522F" w:rsidRPr="0034180A" w:rsidRDefault="00D6522F" w:rsidP="00496C4D">
            <w:pPr>
              <w:pStyle w:val="1"/>
              <w:spacing w:line="240" w:lineRule="auto"/>
              <w:ind w:firstLine="0"/>
            </w:pPr>
            <w:r w:rsidRPr="0034180A">
              <w:t>2</w:t>
            </w:r>
          </w:p>
        </w:tc>
        <w:tc>
          <w:tcPr>
            <w:tcW w:w="756" w:type="dxa"/>
            <w:vAlign w:val="center"/>
          </w:tcPr>
          <w:p w:rsidR="00D6522F" w:rsidRPr="0034180A" w:rsidRDefault="00D6522F" w:rsidP="00496C4D">
            <w:pPr>
              <w:pStyle w:val="1"/>
              <w:spacing w:line="240" w:lineRule="auto"/>
              <w:ind w:firstLine="0"/>
              <w:jc w:val="center"/>
            </w:pPr>
            <w:r w:rsidRPr="0034180A">
              <w:t>3</w:t>
            </w:r>
          </w:p>
        </w:tc>
        <w:tc>
          <w:tcPr>
            <w:tcW w:w="636" w:type="dxa"/>
            <w:vAlign w:val="center"/>
          </w:tcPr>
          <w:p w:rsidR="00D6522F" w:rsidRPr="0034180A" w:rsidRDefault="00D6522F" w:rsidP="00496C4D">
            <w:pPr>
              <w:pStyle w:val="1"/>
              <w:spacing w:line="240" w:lineRule="auto"/>
              <w:ind w:firstLine="0"/>
              <w:jc w:val="center"/>
            </w:pPr>
            <w:r w:rsidRPr="0034180A">
              <w:t>4</w:t>
            </w:r>
          </w:p>
        </w:tc>
        <w:tc>
          <w:tcPr>
            <w:tcW w:w="636" w:type="dxa"/>
            <w:vAlign w:val="center"/>
          </w:tcPr>
          <w:p w:rsidR="00D6522F" w:rsidRPr="0034180A" w:rsidRDefault="00D6522F" w:rsidP="00496C4D">
            <w:pPr>
              <w:pStyle w:val="1"/>
              <w:spacing w:line="240" w:lineRule="auto"/>
              <w:ind w:firstLine="0"/>
              <w:jc w:val="center"/>
            </w:pPr>
            <w:r w:rsidRPr="0034180A">
              <w:t>5</w:t>
            </w:r>
          </w:p>
        </w:tc>
        <w:tc>
          <w:tcPr>
            <w:tcW w:w="907" w:type="dxa"/>
            <w:vAlign w:val="center"/>
          </w:tcPr>
          <w:p w:rsidR="00D6522F" w:rsidRPr="0034180A" w:rsidRDefault="00D6522F" w:rsidP="00496C4D">
            <w:pPr>
              <w:pStyle w:val="1"/>
              <w:spacing w:line="240" w:lineRule="auto"/>
              <w:ind w:firstLine="0"/>
              <w:jc w:val="center"/>
            </w:pPr>
            <w:r w:rsidRPr="0034180A">
              <w:t>6</w:t>
            </w:r>
          </w:p>
        </w:tc>
        <w:tc>
          <w:tcPr>
            <w:tcW w:w="518" w:type="dxa"/>
            <w:vAlign w:val="center"/>
          </w:tcPr>
          <w:p w:rsidR="00D6522F" w:rsidRPr="0034180A" w:rsidRDefault="00D6522F" w:rsidP="00496C4D">
            <w:pPr>
              <w:pStyle w:val="1"/>
              <w:spacing w:line="240" w:lineRule="auto"/>
              <w:ind w:firstLine="0"/>
              <w:jc w:val="center"/>
            </w:pPr>
            <w:r w:rsidRPr="0034180A">
              <w:t>7</w:t>
            </w:r>
          </w:p>
        </w:tc>
        <w:tc>
          <w:tcPr>
            <w:tcW w:w="636" w:type="dxa"/>
            <w:vAlign w:val="center"/>
          </w:tcPr>
          <w:p w:rsidR="00D6522F" w:rsidRPr="0034180A" w:rsidRDefault="00D6522F" w:rsidP="00496C4D">
            <w:pPr>
              <w:pStyle w:val="1"/>
              <w:spacing w:line="240" w:lineRule="auto"/>
              <w:ind w:firstLine="0"/>
              <w:jc w:val="center"/>
            </w:pPr>
            <w:r w:rsidRPr="0034180A">
              <w:t>8</w:t>
            </w:r>
          </w:p>
        </w:tc>
        <w:tc>
          <w:tcPr>
            <w:tcW w:w="636" w:type="dxa"/>
            <w:vAlign w:val="center"/>
          </w:tcPr>
          <w:p w:rsidR="00D6522F" w:rsidRPr="0034180A" w:rsidRDefault="00D6522F" w:rsidP="00496C4D">
            <w:pPr>
              <w:pStyle w:val="1"/>
              <w:spacing w:line="240" w:lineRule="auto"/>
              <w:ind w:firstLine="0"/>
              <w:jc w:val="center"/>
            </w:pPr>
            <w:r w:rsidRPr="0034180A">
              <w:t>9</w:t>
            </w:r>
          </w:p>
        </w:tc>
        <w:tc>
          <w:tcPr>
            <w:tcW w:w="813" w:type="dxa"/>
            <w:vAlign w:val="center"/>
          </w:tcPr>
          <w:p w:rsidR="00D6522F" w:rsidRPr="0034180A" w:rsidRDefault="00D6522F" w:rsidP="00496C4D">
            <w:pPr>
              <w:pStyle w:val="1"/>
              <w:spacing w:line="240" w:lineRule="auto"/>
              <w:ind w:firstLine="0"/>
              <w:jc w:val="center"/>
            </w:pPr>
            <w:r w:rsidRPr="0034180A">
              <w:t>10</w:t>
            </w:r>
          </w:p>
        </w:tc>
        <w:tc>
          <w:tcPr>
            <w:tcW w:w="0" w:type="auto"/>
            <w:vAlign w:val="center"/>
          </w:tcPr>
          <w:p w:rsidR="00D6522F" w:rsidRPr="0034180A" w:rsidRDefault="00D6522F" w:rsidP="00496C4D">
            <w:pPr>
              <w:pStyle w:val="1"/>
              <w:spacing w:line="240" w:lineRule="auto"/>
              <w:ind w:firstLine="0"/>
            </w:pPr>
            <w:r w:rsidRPr="0034180A">
              <w:t>11</w:t>
            </w:r>
          </w:p>
        </w:tc>
      </w:tr>
      <w:tr w:rsidR="00D6522F" w:rsidRPr="0034180A" w:rsidTr="00496C4D">
        <w:tc>
          <w:tcPr>
            <w:tcW w:w="544" w:type="dxa"/>
          </w:tcPr>
          <w:p w:rsidR="00D6522F" w:rsidRPr="0034180A" w:rsidRDefault="00D6522F" w:rsidP="00496C4D">
            <w:pPr>
              <w:pStyle w:val="1"/>
              <w:spacing w:line="240" w:lineRule="auto"/>
              <w:ind w:firstLine="0"/>
            </w:pPr>
            <w:r w:rsidRPr="0034180A">
              <w:t>1.</w:t>
            </w:r>
          </w:p>
        </w:tc>
        <w:tc>
          <w:tcPr>
            <w:tcW w:w="2691" w:type="dxa"/>
          </w:tcPr>
          <w:p w:rsidR="00D6522F" w:rsidRPr="0034180A" w:rsidRDefault="00D6522F" w:rsidP="00496C4D">
            <w:pPr>
              <w:pStyle w:val="1"/>
              <w:spacing w:line="240" w:lineRule="auto"/>
              <w:ind w:firstLine="0"/>
            </w:pPr>
            <w:r w:rsidRPr="0034180A">
              <w:t>Любовь к детям</w:t>
            </w:r>
          </w:p>
        </w:tc>
        <w:tc>
          <w:tcPr>
            <w:tcW w:w="756" w:type="dxa"/>
          </w:tcPr>
          <w:p w:rsidR="00D6522F" w:rsidRPr="0034180A" w:rsidRDefault="00D6522F" w:rsidP="00496C4D">
            <w:pPr>
              <w:pStyle w:val="1"/>
              <w:spacing w:line="240" w:lineRule="auto"/>
              <w:ind w:firstLine="0"/>
              <w:jc w:val="center"/>
            </w:pPr>
            <w:r w:rsidRPr="0034180A">
              <w:t>9,7</w:t>
            </w:r>
          </w:p>
        </w:tc>
        <w:tc>
          <w:tcPr>
            <w:tcW w:w="636" w:type="dxa"/>
          </w:tcPr>
          <w:p w:rsidR="00D6522F" w:rsidRPr="0034180A" w:rsidRDefault="00D6522F" w:rsidP="00496C4D">
            <w:pPr>
              <w:pStyle w:val="1"/>
              <w:spacing w:line="240" w:lineRule="auto"/>
              <w:ind w:firstLine="0"/>
              <w:jc w:val="center"/>
            </w:pPr>
            <w:r w:rsidRPr="0034180A">
              <w:t>9,2</w:t>
            </w:r>
          </w:p>
        </w:tc>
        <w:tc>
          <w:tcPr>
            <w:tcW w:w="636" w:type="dxa"/>
          </w:tcPr>
          <w:p w:rsidR="00D6522F" w:rsidRPr="0034180A" w:rsidRDefault="00D6522F" w:rsidP="00496C4D">
            <w:pPr>
              <w:pStyle w:val="1"/>
              <w:spacing w:line="240" w:lineRule="auto"/>
              <w:ind w:firstLine="0"/>
              <w:jc w:val="center"/>
            </w:pPr>
            <w:r w:rsidRPr="0034180A">
              <w:t>9,1</w:t>
            </w:r>
          </w:p>
        </w:tc>
        <w:tc>
          <w:tcPr>
            <w:tcW w:w="907" w:type="dxa"/>
          </w:tcPr>
          <w:p w:rsidR="00D6522F" w:rsidRPr="0034180A" w:rsidRDefault="00D6522F" w:rsidP="00496C4D">
            <w:pPr>
              <w:pStyle w:val="1"/>
              <w:spacing w:line="240" w:lineRule="auto"/>
              <w:ind w:firstLine="0"/>
              <w:jc w:val="center"/>
            </w:pPr>
            <w:r w:rsidRPr="0034180A">
              <w:t>9,8</w:t>
            </w:r>
          </w:p>
        </w:tc>
        <w:tc>
          <w:tcPr>
            <w:tcW w:w="518" w:type="dxa"/>
          </w:tcPr>
          <w:p w:rsidR="00D6522F" w:rsidRPr="0034180A" w:rsidRDefault="00D6522F" w:rsidP="00496C4D">
            <w:pPr>
              <w:pStyle w:val="1"/>
              <w:spacing w:line="240" w:lineRule="auto"/>
              <w:ind w:firstLine="0"/>
              <w:jc w:val="center"/>
            </w:pPr>
            <w:r w:rsidRPr="0034180A">
              <w:t>9,4</w:t>
            </w:r>
          </w:p>
        </w:tc>
        <w:tc>
          <w:tcPr>
            <w:tcW w:w="636" w:type="dxa"/>
          </w:tcPr>
          <w:p w:rsidR="00D6522F" w:rsidRPr="0034180A" w:rsidRDefault="00D6522F" w:rsidP="00496C4D">
            <w:pPr>
              <w:pStyle w:val="1"/>
              <w:spacing w:line="240" w:lineRule="auto"/>
              <w:ind w:firstLine="0"/>
              <w:jc w:val="center"/>
            </w:pPr>
            <w:r w:rsidRPr="0034180A">
              <w:t>9,2</w:t>
            </w:r>
          </w:p>
        </w:tc>
        <w:tc>
          <w:tcPr>
            <w:tcW w:w="636" w:type="dxa"/>
          </w:tcPr>
          <w:p w:rsidR="00D6522F" w:rsidRPr="0034180A" w:rsidRDefault="00D6522F" w:rsidP="00496C4D">
            <w:pPr>
              <w:pStyle w:val="1"/>
              <w:spacing w:line="240" w:lineRule="auto"/>
              <w:ind w:firstLine="0"/>
              <w:jc w:val="center"/>
            </w:pPr>
            <w:r w:rsidRPr="0034180A">
              <w:t>9,6</w:t>
            </w:r>
          </w:p>
        </w:tc>
        <w:tc>
          <w:tcPr>
            <w:tcW w:w="813" w:type="dxa"/>
          </w:tcPr>
          <w:p w:rsidR="00D6522F" w:rsidRPr="0034180A" w:rsidRDefault="00D6522F" w:rsidP="00496C4D">
            <w:pPr>
              <w:pStyle w:val="1"/>
              <w:spacing w:line="240" w:lineRule="auto"/>
              <w:ind w:firstLine="0"/>
              <w:jc w:val="center"/>
            </w:pPr>
            <w:r w:rsidRPr="0034180A">
              <w:t>9,8</w:t>
            </w:r>
          </w:p>
        </w:tc>
        <w:tc>
          <w:tcPr>
            <w:tcW w:w="797" w:type="dxa"/>
            <w:vAlign w:val="bottom"/>
          </w:tcPr>
          <w:p w:rsidR="00D6522F" w:rsidRPr="0034180A" w:rsidRDefault="00D6522F" w:rsidP="00496C4D">
            <w:pPr>
              <w:pStyle w:val="1"/>
              <w:spacing w:line="240" w:lineRule="auto"/>
              <w:ind w:firstLine="0"/>
              <w:jc w:val="center"/>
            </w:pPr>
            <w:r w:rsidRPr="0034180A">
              <w:t>75,8</w:t>
            </w:r>
          </w:p>
        </w:tc>
      </w:tr>
      <w:tr w:rsidR="00D6522F" w:rsidRPr="0034180A" w:rsidTr="00496C4D">
        <w:tc>
          <w:tcPr>
            <w:tcW w:w="544" w:type="dxa"/>
          </w:tcPr>
          <w:p w:rsidR="00D6522F" w:rsidRPr="0034180A" w:rsidRDefault="00D6522F" w:rsidP="00496C4D">
            <w:pPr>
              <w:pStyle w:val="1"/>
              <w:spacing w:line="240" w:lineRule="auto"/>
              <w:ind w:firstLine="0"/>
            </w:pPr>
            <w:r w:rsidRPr="0034180A">
              <w:t>2.</w:t>
            </w:r>
          </w:p>
        </w:tc>
        <w:tc>
          <w:tcPr>
            <w:tcW w:w="2691" w:type="dxa"/>
          </w:tcPr>
          <w:p w:rsidR="00D6522F" w:rsidRPr="0034180A" w:rsidRDefault="00D6522F" w:rsidP="00496C4D">
            <w:pPr>
              <w:pStyle w:val="1"/>
              <w:spacing w:line="240" w:lineRule="auto"/>
              <w:ind w:firstLine="0"/>
            </w:pPr>
            <w:r w:rsidRPr="0034180A">
              <w:t>Умение понимать других</w:t>
            </w:r>
          </w:p>
        </w:tc>
        <w:tc>
          <w:tcPr>
            <w:tcW w:w="756" w:type="dxa"/>
          </w:tcPr>
          <w:p w:rsidR="00D6522F" w:rsidRPr="0034180A" w:rsidRDefault="00D6522F" w:rsidP="00496C4D">
            <w:pPr>
              <w:pStyle w:val="1"/>
              <w:spacing w:line="240" w:lineRule="auto"/>
              <w:ind w:firstLine="0"/>
              <w:jc w:val="center"/>
            </w:pPr>
            <w:r w:rsidRPr="0034180A">
              <w:t>9,2</w:t>
            </w:r>
          </w:p>
        </w:tc>
        <w:tc>
          <w:tcPr>
            <w:tcW w:w="636" w:type="dxa"/>
          </w:tcPr>
          <w:p w:rsidR="00D6522F" w:rsidRPr="0034180A" w:rsidRDefault="00D6522F" w:rsidP="00496C4D">
            <w:pPr>
              <w:pStyle w:val="1"/>
              <w:spacing w:line="240" w:lineRule="auto"/>
              <w:ind w:firstLine="0"/>
              <w:jc w:val="center"/>
            </w:pPr>
            <w:r w:rsidRPr="0034180A">
              <w:t>8,8</w:t>
            </w:r>
          </w:p>
        </w:tc>
        <w:tc>
          <w:tcPr>
            <w:tcW w:w="636" w:type="dxa"/>
          </w:tcPr>
          <w:p w:rsidR="00D6522F" w:rsidRPr="0034180A" w:rsidRDefault="00D6522F" w:rsidP="00496C4D">
            <w:pPr>
              <w:pStyle w:val="1"/>
              <w:spacing w:line="240" w:lineRule="auto"/>
              <w:ind w:firstLine="0"/>
              <w:jc w:val="center"/>
            </w:pPr>
            <w:r w:rsidRPr="0034180A">
              <w:t>8,8</w:t>
            </w:r>
          </w:p>
        </w:tc>
        <w:tc>
          <w:tcPr>
            <w:tcW w:w="907" w:type="dxa"/>
          </w:tcPr>
          <w:p w:rsidR="00D6522F" w:rsidRPr="0034180A" w:rsidRDefault="00D6522F" w:rsidP="00496C4D">
            <w:pPr>
              <w:pStyle w:val="1"/>
              <w:spacing w:line="240" w:lineRule="auto"/>
              <w:ind w:firstLine="0"/>
              <w:jc w:val="center"/>
            </w:pPr>
            <w:r w:rsidRPr="0034180A">
              <w:t>9,3</w:t>
            </w:r>
          </w:p>
        </w:tc>
        <w:tc>
          <w:tcPr>
            <w:tcW w:w="518" w:type="dxa"/>
          </w:tcPr>
          <w:p w:rsidR="00D6522F" w:rsidRPr="0034180A" w:rsidRDefault="00D6522F" w:rsidP="00496C4D">
            <w:pPr>
              <w:pStyle w:val="1"/>
              <w:spacing w:line="240" w:lineRule="auto"/>
              <w:ind w:firstLine="0"/>
              <w:jc w:val="center"/>
            </w:pPr>
            <w:r w:rsidRPr="0034180A">
              <w:t>9,1</w:t>
            </w:r>
          </w:p>
        </w:tc>
        <w:tc>
          <w:tcPr>
            <w:tcW w:w="636" w:type="dxa"/>
          </w:tcPr>
          <w:p w:rsidR="00D6522F" w:rsidRPr="0034180A" w:rsidRDefault="00D6522F" w:rsidP="00496C4D">
            <w:pPr>
              <w:pStyle w:val="1"/>
              <w:spacing w:line="240" w:lineRule="auto"/>
              <w:ind w:firstLine="0"/>
              <w:jc w:val="center"/>
            </w:pPr>
            <w:r w:rsidRPr="0034180A">
              <w:t>8,8</w:t>
            </w:r>
          </w:p>
        </w:tc>
        <w:tc>
          <w:tcPr>
            <w:tcW w:w="636" w:type="dxa"/>
          </w:tcPr>
          <w:p w:rsidR="00D6522F" w:rsidRPr="0034180A" w:rsidRDefault="00D6522F" w:rsidP="00496C4D">
            <w:pPr>
              <w:pStyle w:val="1"/>
              <w:spacing w:line="240" w:lineRule="auto"/>
              <w:ind w:firstLine="0"/>
              <w:jc w:val="center"/>
            </w:pPr>
            <w:r w:rsidRPr="0034180A">
              <w:t>9,4</w:t>
            </w:r>
          </w:p>
        </w:tc>
        <w:tc>
          <w:tcPr>
            <w:tcW w:w="813" w:type="dxa"/>
          </w:tcPr>
          <w:p w:rsidR="00D6522F" w:rsidRPr="0034180A" w:rsidRDefault="00D6522F" w:rsidP="00496C4D">
            <w:pPr>
              <w:pStyle w:val="1"/>
              <w:spacing w:line="240" w:lineRule="auto"/>
              <w:ind w:firstLine="0"/>
              <w:jc w:val="center"/>
            </w:pPr>
            <w:r w:rsidRPr="0034180A">
              <w:t>8,9</w:t>
            </w:r>
          </w:p>
        </w:tc>
        <w:tc>
          <w:tcPr>
            <w:tcW w:w="797" w:type="dxa"/>
            <w:vAlign w:val="bottom"/>
          </w:tcPr>
          <w:p w:rsidR="00D6522F" w:rsidRPr="0034180A" w:rsidRDefault="00D6522F" w:rsidP="00496C4D">
            <w:pPr>
              <w:pStyle w:val="1"/>
              <w:spacing w:line="240" w:lineRule="auto"/>
              <w:ind w:firstLine="0"/>
              <w:jc w:val="center"/>
            </w:pPr>
            <w:r w:rsidRPr="0034180A">
              <w:t>72,3</w:t>
            </w:r>
          </w:p>
        </w:tc>
      </w:tr>
      <w:tr w:rsidR="00D6522F" w:rsidRPr="0034180A" w:rsidTr="00496C4D">
        <w:tc>
          <w:tcPr>
            <w:tcW w:w="544" w:type="dxa"/>
          </w:tcPr>
          <w:p w:rsidR="00D6522F" w:rsidRPr="0034180A" w:rsidRDefault="00D6522F" w:rsidP="00496C4D">
            <w:pPr>
              <w:pStyle w:val="1"/>
              <w:spacing w:line="240" w:lineRule="auto"/>
              <w:ind w:firstLine="0"/>
            </w:pPr>
            <w:r w:rsidRPr="0034180A">
              <w:t>3.</w:t>
            </w:r>
          </w:p>
        </w:tc>
        <w:tc>
          <w:tcPr>
            <w:tcW w:w="2691" w:type="dxa"/>
          </w:tcPr>
          <w:p w:rsidR="00D6522F" w:rsidRPr="0034180A" w:rsidRDefault="00D6522F" w:rsidP="00496C4D">
            <w:pPr>
              <w:pStyle w:val="1"/>
              <w:spacing w:line="240" w:lineRule="auto"/>
              <w:ind w:firstLine="0"/>
            </w:pPr>
            <w:r w:rsidRPr="0034180A">
              <w:t xml:space="preserve">Ответственность </w:t>
            </w:r>
          </w:p>
        </w:tc>
        <w:tc>
          <w:tcPr>
            <w:tcW w:w="756" w:type="dxa"/>
          </w:tcPr>
          <w:p w:rsidR="00D6522F" w:rsidRPr="0034180A" w:rsidRDefault="00D6522F" w:rsidP="00496C4D">
            <w:pPr>
              <w:pStyle w:val="1"/>
              <w:spacing w:line="240" w:lineRule="auto"/>
              <w:ind w:firstLine="0"/>
              <w:jc w:val="center"/>
            </w:pPr>
            <w:r w:rsidRPr="0034180A">
              <w:t>9,5</w:t>
            </w:r>
          </w:p>
        </w:tc>
        <w:tc>
          <w:tcPr>
            <w:tcW w:w="636" w:type="dxa"/>
          </w:tcPr>
          <w:p w:rsidR="00D6522F" w:rsidRPr="0034180A" w:rsidRDefault="00D6522F" w:rsidP="00496C4D">
            <w:pPr>
              <w:pStyle w:val="1"/>
              <w:spacing w:line="240" w:lineRule="auto"/>
              <w:ind w:firstLine="0"/>
              <w:jc w:val="center"/>
            </w:pPr>
            <w:r w:rsidRPr="0034180A">
              <w:t>9,2</w:t>
            </w:r>
          </w:p>
        </w:tc>
        <w:tc>
          <w:tcPr>
            <w:tcW w:w="636" w:type="dxa"/>
          </w:tcPr>
          <w:p w:rsidR="00D6522F" w:rsidRPr="0034180A" w:rsidRDefault="00D6522F" w:rsidP="00496C4D">
            <w:pPr>
              <w:pStyle w:val="1"/>
              <w:spacing w:line="240" w:lineRule="auto"/>
              <w:ind w:firstLine="0"/>
              <w:jc w:val="center"/>
            </w:pPr>
            <w:r w:rsidRPr="0034180A">
              <w:t>9,09</w:t>
            </w:r>
          </w:p>
        </w:tc>
        <w:tc>
          <w:tcPr>
            <w:tcW w:w="907" w:type="dxa"/>
          </w:tcPr>
          <w:p w:rsidR="00D6522F" w:rsidRPr="0034180A" w:rsidRDefault="00D6522F" w:rsidP="00496C4D">
            <w:pPr>
              <w:pStyle w:val="1"/>
              <w:spacing w:line="240" w:lineRule="auto"/>
              <w:ind w:firstLine="0"/>
              <w:jc w:val="center"/>
            </w:pPr>
            <w:r w:rsidRPr="0034180A">
              <w:t>8,4</w:t>
            </w:r>
          </w:p>
        </w:tc>
        <w:tc>
          <w:tcPr>
            <w:tcW w:w="518" w:type="dxa"/>
          </w:tcPr>
          <w:p w:rsidR="00D6522F" w:rsidRPr="0034180A" w:rsidRDefault="00D6522F" w:rsidP="00496C4D">
            <w:pPr>
              <w:pStyle w:val="1"/>
              <w:spacing w:line="240" w:lineRule="auto"/>
              <w:ind w:firstLine="0"/>
              <w:jc w:val="center"/>
            </w:pPr>
            <w:r w:rsidRPr="0034180A">
              <w:t>8,8</w:t>
            </w:r>
          </w:p>
        </w:tc>
        <w:tc>
          <w:tcPr>
            <w:tcW w:w="636" w:type="dxa"/>
          </w:tcPr>
          <w:p w:rsidR="00D6522F" w:rsidRPr="0034180A" w:rsidRDefault="00D6522F" w:rsidP="00496C4D">
            <w:pPr>
              <w:pStyle w:val="1"/>
              <w:spacing w:line="240" w:lineRule="auto"/>
              <w:ind w:firstLine="0"/>
              <w:jc w:val="center"/>
            </w:pPr>
            <w:r w:rsidRPr="0034180A">
              <w:t>8,7</w:t>
            </w:r>
          </w:p>
        </w:tc>
        <w:tc>
          <w:tcPr>
            <w:tcW w:w="636" w:type="dxa"/>
          </w:tcPr>
          <w:p w:rsidR="00D6522F" w:rsidRPr="0034180A" w:rsidRDefault="00D6522F" w:rsidP="00496C4D">
            <w:pPr>
              <w:pStyle w:val="1"/>
              <w:spacing w:line="240" w:lineRule="auto"/>
              <w:ind w:firstLine="0"/>
              <w:jc w:val="center"/>
            </w:pPr>
            <w:r w:rsidRPr="0034180A">
              <w:t>9,0</w:t>
            </w:r>
          </w:p>
        </w:tc>
        <w:tc>
          <w:tcPr>
            <w:tcW w:w="813" w:type="dxa"/>
          </w:tcPr>
          <w:p w:rsidR="00D6522F" w:rsidRPr="0034180A" w:rsidRDefault="00D6522F" w:rsidP="00496C4D">
            <w:pPr>
              <w:pStyle w:val="1"/>
              <w:spacing w:line="240" w:lineRule="auto"/>
              <w:ind w:firstLine="0"/>
              <w:jc w:val="center"/>
            </w:pPr>
            <w:r w:rsidRPr="0034180A">
              <w:t>9,2</w:t>
            </w:r>
          </w:p>
        </w:tc>
        <w:tc>
          <w:tcPr>
            <w:tcW w:w="797" w:type="dxa"/>
            <w:vAlign w:val="bottom"/>
          </w:tcPr>
          <w:p w:rsidR="00D6522F" w:rsidRPr="0034180A" w:rsidRDefault="00D6522F" w:rsidP="00496C4D">
            <w:pPr>
              <w:pStyle w:val="1"/>
              <w:spacing w:line="240" w:lineRule="auto"/>
              <w:ind w:firstLine="0"/>
              <w:jc w:val="center"/>
            </w:pPr>
            <w:r w:rsidRPr="0034180A">
              <w:t>71,89</w:t>
            </w:r>
          </w:p>
        </w:tc>
      </w:tr>
      <w:tr w:rsidR="00D6522F" w:rsidRPr="0034180A" w:rsidTr="00496C4D">
        <w:tc>
          <w:tcPr>
            <w:tcW w:w="544" w:type="dxa"/>
          </w:tcPr>
          <w:p w:rsidR="00D6522F" w:rsidRPr="0034180A" w:rsidRDefault="00D6522F" w:rsidP="00496C4D">
            <w:pPr>
              <w:pStyle w:val="1"/>
              <w:spacing w:line="240" w:lineRule="auto"/>
              <w:ind w:firstLine="0"/>
            </w:pPr>
            <w:r w:rsidRPr="0034180A">
              <w:t>4.</w:t>
            </w:r>
          </w:p>
        </w:tc>
        <w:tc>
          <w:tcPr>
            <w:tcW w:w="2691" w:type="dxa"/>
          </w:tcPr>
          <w:p w:rsidR="00D6522F" w:rsidRPr="0034180A" w:rsidRDefault="00D6522F" w:rsidP="00496C4D">
            <w:pPr>
              <w:pStyle w:val="1"/>
              <w:spacing w:line="240" w:lineRule="auto"/>
              <w:ind w:firstLine="0"/>
            </w:pPr>
            <w:r w:rsidRPr="0034180A">
              <w:t xml:space="preserve">Жизнерадостность </w:t>
            </w:r>
          </w:p>
        </w:tc>
        <w:tc>
          <w:tcPr>
            <w:tcW w:w="756" w:type="dxa"/>
          </w:tcPr>
          <w:p w:rsidR="00D6522F" w:rsidRPr="0034180A" w:rsidRDefault="00D6522F" w:rsidP="00496C4D">
            <w:pPr>
              <w:pStyle w:val="1"/>
              <w:spacing w:line="240" w:lineRule="auto"/>
              <w:ind w:firstLine="0"/>
              <w:jc w:val="center"/>
            </w:pPr>
            <w:r w:rsidRPr="0034180A">
              <w:t>9,1</w:t>
            </w:r>
          </w:p>
        </w:tc>
        <w:tc>
          <w:tcPr>
            <w:tcW w:w="636" w:type="dxa"/>
          </w:tcPr>
          <w:p w:rsidR="00D6522F" w:rsidRPr="0034180A" w:rsidRDefault="00D6522F" w:rsidP="00496C4D">
            <w:pPr>
              <w:pStyle w:val="1"/>
              <w:spacing w:line="240" w:lineRule="auto"/>
              <w:ind w:firstLine="0"/>
              <w:jc w:val="center"/>
            </w:pPr>
            <w:r w:rsidRPr="0034180A">
              <w:t>9,4</w:t>
            </w:r>
          </w:p>
        </w:tc>
        <w:tc>
          <w:tcPr>
            <w:tcW w:w="636" w:type="dxa"/>
          </w:tcPr>
          <w:p w:rsidR="00D6522F" w:rsidRPr="0034180A" w:rsidRDefault="00D6522F" w:rsidP="00496C4D">
            <w:pPr>
              <w:pStyle w:val="1"/>
              <w:spacing w:line="240" w:lineRule="auto"/>
              <w:ind w:firstLine="0"/>
              <w:jc w:val="center"/>
            </w:pPr>
            <w:r w:rsidRPr="0034180A">
              <w:t>9,2</w:t>
            </w:r>
          </w:p>
        </w:tc>
        <w:tc>
          <w:tcPr>
            <w:tcW w:w="907" w:type="dxa"/>
          </w:tcPr>
          <w:p w:rsidR="00D6522F" w:rsidRPr="0034180A" w:rsidRDefault="00D6522F" w:rsidP="00496C4D">
            <w:pPr>
              <w:pStyle w:val="1"/>
              <w:spacing w:line="240" w:lineRule="auto"/>
              <w:ind w:firstLine="0"/>
              <w:jc w:val="center"/>
            </w:pPr>
            <w:r w:rsidRPr="0034180A">
              <w:t>9,2</w:t>
            </w:r>
          </w:p>
        </w:tc>
        <w:tc>
          <w:tcPr>
            <w:tcW w:w="518" w:type="dxa"/>
          </w:tcPr>
          <w:p w:rsidR="00D6522F" w:rsidRPr="0034180A" w:rsidRDefault="00D6522F" w:rsidP="00496C4D">
            <w:pPr>
              <w:pStyle w:val="1"/>
              <w:spacing w:line="240" w:lineRule="auto"/>
              <w:ind w:firstLine="0"/>
              <w:jc w:val="center"/>
            </w:pPr>
            <w:r w:rsidRPr="0034180A">
              <w:t>9,6</w:t>
            </w:r>
          </w:p>
        </w:tc>
        <w:tc>
          <w:tcPr>
            <w:tcW w:w="636" w:type="dxa"/>
          </w:tcPr>
          <w:p w:rsidR="00D6522F" w:rsidRPr="0034180A" w:rsidRDefault="00D6522F" w:rsidP="00496C4D">
            <w:pPr>
              <w:pStyle w:val="1"/>
              <w:spacing w:line="240" w:lineRule="auto"/>
              <w:ind w:firstLine="0"/>
              <w:jc w:val="center"/>
            </w:pPr>
            <w:r w:rsidRPr="0034180A">
              <w:t>9</w:t>
            </w:r>
          </w:p>
        </w:tc>
        <w:tc>
          <w:tcPr>
            <w:tcW w:w="636" w:type="dxa"/>
          </w:tcPr>
          <w:p w:rsidR="00D6522F" w:rsidRPr="0034180A" w:rsidRDefault="00D6522F" w:rsidP="00496C4D">
            <w:pPr>
              <w:pStyle w:val="1"/>
              <w:spacing w:line="240" w:lineRule="auto"/>
              <w:ind w:firstLine="0"/>
              <w:jc w:val="center"/>
            </w:pPr>
            <w:r w:rsidRPr="0034180A">
              <w:t>9,2</w:t>
            </w:r>
          </w:p>
        </w:tc>
        <w:tc>
          <w:tcPr>
            <w:tcW w:w="813" w:type="dxa"/>
          </w:tcPr>
          <w:p w:rsidR="00D6522F" w:rsidRPr="0034180A" w:rsidRDefault="00D6522F" w:rsidP="00496C4D">
            <w:pPr>
              <w:pStyle w:val="1"/>
              <w:spacing w:line="240" w:lineRule="auto"/>
              <w:ind w:firstLine="0"/>
              <w:jc w:val="center"/>
            </w:pPr>
            <w:r w:rsidRPr="0034180A">
              <w:t>9,5</w:t>
            </w:r>
          </w:p>
        </w:tc>
        <w:tc>
          <w:tcPr>
            <w:tcW w:w="797" w:type="dxa"/>
            <w:vAlign w:val="bottom"/>
          </w:tcPr>
          <w:p w:rsidR="00D6522F" w:rsidRPr="0034180A" w:rsidRDefault="00D6522F" w:rsidP="00496C4D">
            <w:pPr>
              <w:pStyle w:val="1"/>
              <w:spacing w:line="240" w:lineRule="auto"/>
              <w:ind w:firstLine="0"/>
              <w:jc w:val="center"/>
            </w:pPr>
            <w:r w:rsidRPr="0034180A">
              <w:t>74,2</w:t>
            </w:r>
          </w:p>
        </w:tc>
      </w:tr>
      <w:tr w:rsidR="00D6522F" w:rsidRPr="0034180A" w:rsidTr="00496C4D">
        <w:tc>
          <w:tcPr>
            <w:tcW w:w="544" w:type="dxa"/>
          </w:tcPr>
          <w:p w:rsidR="00D6522F" w:rsidRPr="0034180A" w:rsidRDefault="00D6522F" w:rsidP="00496C4D">
            <w:pPr>
              <w:pStyle w:val="1"/>
              <w:spacing w:line="240" w:lineRule="auto"/>
              <w:ind w:firstLine="0"/>
            </w:pPr>
            <w:r w:rsidRPr="0034180A">
              <w:t>5.</w:t>
            </w:r>
          </w:p>
        </w:tc>
        <w:tc>
          <w:tcPr>
            <w:tcW w:w="2691" w:type="dxa"/>
          </w:tcPr>
          <w:p w:rsidR="00D6522F" w:rsidRPr="0034180A" w:rsidRDefault="00D6522F" w:rsidP="00496C4D">
            <w:pPr>
              <w:pStyle w:val="1"/>
              <w:spacing w:line="240" w:lineRule="auto"/>
              <w:ind w:firstLine="0"/>
            </w:pPr>
            <w:r w:rsidRPr="0034180A">
              <w:t>Вера в себя</w:t>
            </w:r>
          </w:p>
        </w:tc>
        <w:tc>
          <w:tcPr>
            <w:tcW w:w="756" w:type="dxa"/>
          </w:tcPr>
          <w:p w:rsidR="00D6522F" w:rsidRPr="0034180A" w:rsidRDefault="00D6522F" w:rsidP="00496C4D">
            <w:pPr>
              <w:pStyle w:val="1"/>
              <w:spacing w:line="240" w:lineRule="auto"/>
              <w:ind w:firstLine="0"/>
              <w:jc w:val="center"/>
            </w:pPr>
            <w:r w:rsidRPr="0034180A">
              <w:t>8,3</w:t>
            </w:r>
          </w:p>
        </w:tc>
        <w:tc>
          <w:tcPr>
            <w:tcW w:w="636" w:type="dxa"/>
          </w:tcPr>
          <w:p w:rsidR="00D6522F" w:rsidRPr="0034180A" w:rsidRDefault="00D6522F" w:rsidP="00496C4D">
            <w:pPr>
              <w:pStyle w:val="1"/>
              <w:spacing w:line="240" w:lineRule="auto"/>
              <w:ind w:firstLine="0"/>
              <w:jc w:val="center"/>
            </w:pPr>
            <w:r w:rsidRPr="0034180A">
              <w:t>8,8</w:t>
            </w:r>
          </w:p>
        </w:tc>
        <w:tc>
          <w:tcPr>
            <w:tcW w:w="636" w:type="dxa"/>
          </w:tcPr>
          <w:p w:rsidR="00D6522F" w:rsidRPr="0034180A" w:rsidRDefault="00D6522F" w:rsidP="00496C4D">
            <w:pPr>
              <w:pStyle w:val="1"/>
              <w:spacing w:line="240" w:lineRule="auto"/>
              <w:ind w:firstLine="0"/>
              <w:jc w:val="center"/>
            </w:pPr>
            <w:r w:rsidRPr="0034180A">
              <w:t>9</w:t>
            </w:r>
          </w:p>
        </w:tc>
        <w:tc>
          <w:tcPr>
            <w:tcW w:w="907" w:type="dxa"/>
          </w:tcPr>
          <w:p w:rsidR="00D6522F" w:rsidRPr="0034180A" w:rsidRDefault="00D6522F" w:rsidP="00496C4D">
            <w:pPr>
              <w:pStyle w:val="1"/>
              <w:spacing w:line="240" w:lineRule="auto"/>
              <w:ind w:firstLine="0"/>
              <w:jc w:val="center"/>
            </w:pPr>
            <w:r w:rsidRPr="0034180A">
              <w:t>9,09</w:t>
            </w:r>
          </w:p>
        </w:tc>
        <w:tc>
          <w:tcPr>
            <w:tcW w:w="518" w:type="dxa"/>
          </w:tcPr>
          <w:p w:rsidR="00D6522F" w:rsidRPr="0034180A" w:rsidRDefault="00D6522F" w:rsidP="00496C4D">
            <w:pPr>
              <w:pStyle w:val="1"/>
              <w:spacing w:line="240" w:lineRule="auto"/>
              <w:ind w:firstLine="0"/>
              <w:jc w:val="center"/>
            </w:pPr>
            <w:r w:rsidRPr="0034180A">
              <w:t>8,9</w:t>
            </w:r>
          </w:p>
        </w:tc>
        <w:tc>
          <w:tcPr>
            <w:tcW w:w="636" w:type="dxa"/>
          </w:tcPr>
          <w:p w:rsidR="00D6522F" w:rsidRPr="0034180A" w:rsidRDefault="00D6522F" w:rsidP="00496C4D">
            <w:pPr>
              <w:pStyle w:val="1"/>
              <w:spacing w:line="240" w:lineRule="auto"/>
              <w:ind w:firstLine="0"/>
              <w:jc w:val="center"/>
            </w:pPr>
            <w:r w:rsidRPr="0034180A">
              <w:t>9</w:t>
            </w:r>
          </w:p>
        </w:tc>
        <w:tc>
          <w:tcPr>
            <w:tcW w:w="636" w:type="dxa"/>
          </w:tcPr>
          <w:p w:rsidR="00D6522F" w:rsidRPr="0034180A" w:rsidRDefault="00D6522F" w:rsidP="00496C4D">
            <w:pPr>
              <w:pStyle w:val="1"/>
              <w:spacing w:line="240" w:lineRule="auto"/>
              <w:ind w:firstLine="0"/>
              <w:jc w:val="center"/>
            </w:pPr>
            <w:r w:rsidRPr="0034180A">
              <w:t>9,4</w:t>
            </w:r>
          </w:p>
        </w:tc>
        <w:tc>
          <w:tcPr>
            <w:tcW w:w="813" w:type="dxa"/>
          </w:tcPr>
          <w:p w:rsidR="00D6522F" w:rsidRPr="0034180A" w:rsidRDefault="00D6522F" w:rsidP="00496C4D">
            <w:pPr>
              <w:pStyle w:val="1"/>
              <w:spacing w:line="240" w:lineRule="auto"/>
              <w:ind w:firstLine="0"/>
              <w:jc w:val="center"/>
            </w:pPr>
            <w:r w:rsidRPr="0034180A">
              <w:t>8,9</w:t>
            </w:r>
          </w:p>
        </w:tc>
        <w:tc>
          <w:tcPr>
            <w:tcW w:w="797" w:type="dxa"/>
            <w:vAlign w:val="bottom"/>
          </w:tcPr>
          <w:p w:rsidR="00D6522F" w:rsidRPr="0034180A" w:rsidRDefault="00D6522F" w:rsidP="00496C4D">
            <w:pPr>
              <w:pStyle w:val="1"/>
              <w:spacing w:line="240" w:lineRule="auto"/>
              <w:ind w:firstLine="0"/>
              <w:jc w:val="center"/>
            </w:pPr>
            <w:r w:rsidRPr="0034180A">
              <w:t>71,39</w:t>
            </w:r>
          </w:p>
        </w:tc>
      </w:tr>
      <w:tr w:rsidR="00D6522F" w:rsidRPr="0034180A" w:rsidTr="00496C4D">
        <w:tc>
          <w:tcPr>
            <w:tcW w:w="544" w:type="dxa"/>
          </w:tcPr>
          <w:p w:rsidR="00D6522F" w:rsidRPr="0034180A" w:rsidRDefault="00D6522F" w:rsidP="00496C4D">
            <w:pPr>
              <w:pStyle w:val="1"/>
              <w:spacing w:line="240" w:lineRule="auto"/>
              <w:ind w:firstLine="0"/>
            </w:pPr>
            <w:r w:rsidRPr="0034180A">
              <w:t>6.</w:t>
            </w:r>
          </w:p>
        </w:tc>
        <w:tc>
          <w:tcPr>
            <w:tcW w:w="2691" w:type="dxa"/>
          </w:tcPr>
          <w:p w:rsidR="00D6522F" w:rsidRPr="0034180A" w:rsidRDefault="00D6522F" w:rsidP="00496C4D">
            <w:pPr>
              <w:pStyle w:val="1"/>
              <w:spacing w:line="240" w:lineRule="auto"/>
              <w:ind w:firstLine="0"/>
            </w:pPr>
            <w:r w:rsidRPr="0034180A">
              <w:t xml:space="preserve">Тактичность </w:t>
            </w:r>
          </w:p>
        </w:tc>
        <w:tc>
          <w:tcPr>
            <w:tcW w:w="756" w:type="dxa"/>
          </w:tcPr>
          <w:p w:rsidR="00D6522F" w:rsidRPr="0034180A" w:rsidRDefault="00D6522F" w:rsidP="00496C4D">
            <w:pPr>
              <w:pStyle w:val="1"/>
              <w:spacing w:line="240" w:lineRule="auto"/>
              <w:ind w:firstLine="0"/>
              <w:jc w:val="center"/>
            </w:pPr>
            <w:r w:rsidRPr="0034180A">
              <w:t>9,09</w:t>
            </w:r>
          </w:p>
        </w:tc>
        <w:tc>
          <w:tcPr>
            <w:tcW w:w="636" w:type="dxa"/>
          </w:tcPr>
          <w:p w:rsidR="00D6522F" w:rsidRPr="0034180A" w:rsidRDefault="00D6522F" w:rsidP="00496C4D">
            <w:pPr>
              <w:pStyle w:val="1"/>
              <w:spacing w:line="240" w:lineRule="auto"/>
              <w:ind w:firstLine="0"/>
              <w:jc w:val="center"/>
            </w:pPr>
            <w:r w:rsidRPr="0034180A">
              <w:t>9,09</w:t>
            </w:r>
          </w:p>
        </w:tc>
        <w:tc>
          <w:tcPr>
            <w:tcW w:w="636" w:type="dxa"/>
          </w:tcPr>
          <w:p w:rsidR="00D6522F" w:rsidRPr="0034180A" w:rsidRDefault="00D6522F" w:rsidP="00496C4D">
            <w:pPr>
              <w:pStyle w:val="1"/>
              <w:spacing w:line="240" w:lineRule="auto"/>
              <w:ind w:firstLine="0"/>
              <w:jc w:val="center"/>
            </w:pPr>
            <w:r w:rsidRPr="0034180A">
              <w:t>8,9</w:t>
            </w:r>
          </w:p>
        </w:tc>
        <w:tc>
          <w:tcPr>
            <w:tcW w:w="907" w:type="dxa"/>
          </w:tcPr>
          <w:p w:rsidR="00D6522F" w:rsidRPr="0034180A" w:rsidRDefault="00D6522F" w:rsidP="00496C4D">
            <w:pPr>
              <w:pStyle w:val="1"/>
              <w:spacing w:line="240" w:lineRule="auto"/>
              <w:ind w:firstLine="0"/>
              <w:jc w:val="center"/>
            </w:pPr>
            <w:r w:rsidRPr="0034180A">
              <w:t>9</w:t>
            </w:r>
          </w:p>
        </w:tc>
        <w:tc>
          <w:tcPr>
            <w:tcW w:w="518" w:type="dxa"/>
          </w:tcPr>
          <w:p w:rsidR="00D6522F" w:rsidRPr="0034180A" w:rsidRDefault="00D6522F" w:rsidP="00496C4D">
            <w:pPr>
              <w:pStyle w:val="1"/>
              <w:spacing w:line="240" w:lineRule="auto"/>
              <w:ind w:firstLine="0"/>
              <w:jc w:val="center"/>
            </w:pPr>
            <w:r w:rsidRPr="0034180A">
              <w:t>9</w:t>
            </w:r>
          </w:p>
        </w:tc>
        <w:tc>
          <w:tcPr>
            <w:tcW w:w="636" w:type="dxa"/>
          </w:tcPr>
          <w:p w:rsidR="00D6522F" w:rsidRPr="0034180A" w:rsidRDefault="00D6522F" w:rsidP="00496C4D">
            <w:pPr>
              <w:pStyle w:val="1"/>
              <w:spacing w:line="240" w:lineRule="auto"/>
              <w:ind w:firstLine="0"/>
              <w:jc w:val="center"/>
            </w:pPr>
            <w:r w:rsidRPr="0034180A">
              <w:t>9,3</w:t>
            </w:r>
          </w:p>
        </w:tc>
        <w:tc>
          <w:tcPr>
            <w:tcW w:w="636" w:type="dxa"/>
          </w:tcPr>
          <w:p w:rsidR="00D6522F" w:rsidRPr="0034180A" w:rsidRDefault="00D6522F" w:rsidP="00496C4D">
            <w:pPr>
              <w:pStyle w:val="1"/>
              <w:spacing w:line="240" w:lineRule="auto"/>
              <w:ind w:firstLine="0"/>
              <w:jc w:val="center"/>
            </w:pPr>
            <w:r w:rsidRPr="0034180A">
              <w:t>8,9</w:t>
            </w:r>
          </w:p>
        </w:tc>
        <w:tc>
          <w:tcPr>
            <w:tcW w:w="813" w:type="dxa"/>
          </w:tcPr>
          <w:p w:rsidR="00D6522F" w:rsidRPr="0034180A" w:rsidRDefault="00D6522F" w:rsidP="00496C4D">
            <w:pPr>
              <w:pStyle w:val="1"/>
              <w:spacing w:line="240" w:lineRule="auto"/>
              <w:ind w:firstLine="0"/>
              <w:jc w:val="center"/>
            </w:pPr>
            <w:r w:rsidRPr="0034180A">
              <w:t>9,5</w:t>
            </w:r>
          </w:p>
        </w:tc>
        <w:tc>
          <w:tcPr>
            <w:tcW w:w="797" w:type="dxa"/>
            <w:vAlign w:val="bottom"/>
          </w:tcPr>
          <w:p w:rsidR="00D6522F" w:rsidRPr="0034180A" w:rsidRDefault="00D6522F" w:rsidP="00496C4D">
            <w:pPr>
              <w:pStyle w:val="1"/>
              <w:spacing w:line="240" w:lineRule="auto"/>
              <w:ind w:firstLine="0"/>
              <w:jc w:val="center"/>
            </w:pPr>
            <w:r w:rsidRPr="0034180A">
              <w:t>72,78</w:t>
            </w:r>
          </w:p>
        </w:tc>
      </w:tr>
      <w:tr w:rsidR="00D6522F" w:rsidRPr="0034180A" w:rsidTr="00496C4D">
        <w:tc>
          <w:tcPr>
            <w:tcW w:w="544" w:type="dxa"/>
          </w:tcPr>
          <w:p w:rsidR="00D6522F" w:rsidRPr="0034180A" w:rsidRDefault="00D6522F" w:rsidP="00496C4D">
            <w:pPr>
              <w:pStyle w:val="1"/>
              <w:spacing w:line="240" w:lineRule="auto"/>
              <w:ind w:firstLine="0"/>
            </w:pPr>
            <w:r w:rsidRPr="0034180A">
              <w:t>7.</w:t>
            </w:r>
          </w:p>
        </w:tc>
        <w:tc>
          <w:tcPr>
            <w:tcW w:w="2691" w:type="dxa"/>
          </w:tcPr>
          <w:p w:rsidR="00D6522F" w:rsidRPr="0034180A" w:rsidRDefault="00D6522F" w:rsidP="00496C4D">
            <w:pPr>
              <w:pStyle w:val="1"/>
              <w:spacing w:line="240" w:lineRule="auto"/>
              <w:ind w:firstLine="0"/>
            </w:pPr>
            <w:r w:rsidRPr="0034180A">
              <w:t xml:space="preserve">Работоспособность </w:t>
            </w:r>
          </w:p>
        </w:tc>
        <w:tc>
          <w:tcPr>
            <w:tcW w:w="756" w:type="dxa"/>
          </w:tcPr>
          <w:p w:rsidR="00D6522F" w:rsidRPr="0034180A" w:rsidRDefault="00D6522F" w:rsidP="00496C4D">
            <w:pPr>
              <w:pStyle w:val="1"/>
              <w:spacing w:line="240" w:lineRule="auto"/>
              <w:ind w:firstLine="0"/>
              <w:jc w:val="center"/>
            </w:pPr>
            <w:r w:rsidRPr="0034180A">
              <w:t>9,09</w:t>
            </w:r>
          </w:p>
        </w:tc>
        <w:tc>
          <w:tcPr>
            <w:tcW w:w="636" w:type="dxa"/>
          </w:tcPr>
          <w:p w:rsidR="00D6522F" w:rsidRPr="0034180A" w:rsidRDefault="00D6522F" w:rsidP="00496C4D">
            <w:pPr>
              <w:pStyle w:val="1"/>
              <w:spacing w:line="240" w:lineRule="auto"/>
              <w:ind w:firstLine="0"/>
              <w:jc w:val="center"/>
            </w:pPr>
            <w:r w:rsidRPr="0034180A">
              <w:t>9,5</w:t>
            </w:r>
          </w:p>
        </w:tc>
        <w:tc>
          <w:tcPr>
            <w:tcW w:w="636" w:type="dxa"/>
          </w:tcPr>
          <w:p w:rsidR="00D6522F" w:rsidRPr="0034180A" w:rsidRDefault="00D6522F" w:rsidP="00496C4D">
            <w:pPr>
              <w:pStyle w:val="1"/>
              <w:spacing w:line="240" w:lineRule="auto"/>
              <w:ind w:firstLine="0"/>
              <w:jc w:val="center"/>
            </w:pPr>
            <w:r w:rsidRPr="0034180A">
              <w:t>9,6</w:t>
            </w:r>
          </w:p>
        </w:tc>
        <w:tc>
          <w:tcPr>
            <w:tcW w:w="907" w:type="dxa"/>
          </w:tcPr>
          <w:p w:rsidR="00D6522F" w:rsidRPr="0034180A" w:rsidRDefault="00D6522F" w:rsidP="00496C4D">
            <w:pPr>
              <w:pStyle w:val="1"/>
              <w:spacing w:line="240" w:lineRule="auto"/>
              <w:ind w:firstLine="0"/>
              <w:jc w:val="center"/>
            </w:pPr>
            <w:r w:rsidRPr="0034180A">
              <w:t>8,18</w:t>
            </w:r>
          </w:p>
        </w:tc>
        <w:tc>
          <w:tcPr>
            <w:tcW w:w="518" w:type="dxa"/>
          </w:tcPr>
          <w:p w:rsidR="00D6522F" w:rsidRPr="0034180A" w:rsidRDefault="00D6522F" w:rsidP="00496C4D">
            <w:pPr>
              <w:pStyle w:val="1"/>
              <w:spacing w:line="240" w:lineRule="auto"/>
              <w:ind w:firstLine="0"/>
              <w:jc w:val="center"/>
            </w:pPr>
            <w:r w:rsidRPr="0034180A">
              <w:t>9,7</w:t>
            </w:r>
          </w:p>
        </w:tc>
        <w:tc>
          <w:tcPr>
            <w:tcW w:w="636" w:type="dxa"/>
          </w:tcPr>
          <w:p w:rsidR="00D6522F" w:rsidRPr="0034180A" w:rsidRDefault="00D6522F" w:rsidP="00496C4D">
            <w:pPr>
              <w:pStyle w:val="1"/>
              <w:spacing w:line="240" w:lineRule="auto"/>
              <w:ind w:firstLine="0"/>
              <w:jc w:val="center"/>
            </w:pPr>
            <w:r w:rsidRPr="0034180A">
              <w:t>9</w:t>
            </w:r>
          </w:p>
        </w:tc>
        <w:tc>
          <w:tcPr>
            <w:tcW w:w="636" w:type="dxa"/>
          </w:tcPr>
          <w:p w:rsidR="00D6522F" w:rsidRPr="0034180A" w:rsidRDefault="00D6522F" w:rsidP="00496C4D">
            <w:pPr>
              <w:pStyle w:val="1"/>
              <w:spacing w:line="240" w:lineRule="auto"/>
              <w:ind w:firstLine="0"/>
              <w:jc w:val="center"/>
            </w:pPr>
            <w:r w:rsidRPr="0034180A">
              <w:t>9,1</w:t>
            </w:r>
          </w:p>
        </w:tc>
        <w:tc>
          <w:tcPr>
            <w:tcW w:w="813" w:type="dxa"/>
          </w:tcPr>
          <w:p w:rsidR="00D6522F" w:rsidRPr="0034180A" w:rsidRDefault="00D6522F" w:rsidP="00496C4D">
            <w:pPr>
              <w:pStyle w:val="1"/>
              <w:spacing w:line="240" w:lineRule="auto"/>
              <w:ind w:firstLine="0"/>
              <w:jc w:val="center"/>
            </w:pPr>
            <w:r w:rsidRPr="0034180A">
              <w:t>9,4</w:t>
            </w:r>
          </w:p>
        </w:tc>
        <w:tc>
          <w:tcPr>
            <w:tcW w:w="797" w:type="dxa"/>
            <w:vAlign w:val="bottom"/>
          </w:tcPr>
          <w:p w:rsidR="00D6522F" w:rsidRPr="0034180A" w:rsidRDefault="00D6522F" w:rsidP="00496C4D">
            <w:pPr>
              <w:pStyle w:val="1"/>
              <w:spacing w:line="240" w:lineRule="auto"/>
              <w:ind w:firstLine="0"/>
              <w:jc w:val="center"/>
            </w:pPr>
            <w:r w:rsidRPr="0034180A">
              <w:t>73,57</w:t>
            </w:r>
          </w:p>
        </w:tc>
      </w:tr>
      <w:tr w:rsidR="00D6522F" w:rsidRPr="0034180A" w:rsidTr="00496C4D">
        <w:tc>
          <w:tcPr>
            <w:tcW w:w="544" w:type="dxa"/>
          </w:tcPr>
          <w:p w:rsidR="00D6522F" w:rsidRPr="0034180A" w:rsidRDefault="00D6522F" w:rsidP="00496C4D">
            <w:pPr>
              <w:pStyle w:val="1"/>
              <w:spacing w:line="240" w:lineRule="auto"/>
              <w:ind w:firstLine="0"/>
            </w:pPr>
            <w:r w:rsidRPr="0034180A">
              <w:t>8.</w:t>
            </w:r>
          </w:p>
        </w:tc>
        <w:tc>
          <w:tcPr>
            <w:tcW w:w="2691" w:type="dxa"/>
          </w:tcPr>
          <w:p w:rsidR="00D6522F" w:rsidRPr="0034180A" w:rsidRDefault="00D6522F" w:rsidP="00496C4D">
            <w:pPr>
              <w:pStyle w:val="1"/>
              <w:spacing w:line="240" w:lineRule="auto"/>
              <w:ind w:firstLine="0"/>
            </w:pPr>
            <w:r w:rsidRPr="0034180A">
              <w:t>Доброта</w:t>
            </w:r>
          </w:p>
        </w:tc>
        <w:tc>
          <w:tcPr>
            <w:tcW w:w="756" w:type="dxa"/>
          </w:tcPr>
          <w:p w:rsidR="00D6522F" w:rsidRPr="0034180A" w:rsidRDefault="00D6522F" w:rsidP="00496C4D">
            <w:pPr>
              <w:pStyle w:val="1"/>
              <w:spacing w:line="240" w:lineRule="auto"/>
              <w:ind w:firstLine="0"/>
              <w:jc w:val="center"/>
            </w:pPr>
            <w:r w:rsidRPr="0034180A">
              <w:t>9,6</w:t>
            </w:r>
          </w:p>
        </w:tc>
        <w:tc>
          <w:tcPr>
            <w:tcW w:w="636" w:type="dxa"/>
          </w:tcPr>
          <w:p w:rsidR="00D6522F" w:rsidRPr="0034180A" w:rsidRDefault="00D6522F" w:rsidP="00496C4D">
            <w:pPr>
              <w:pStyle w:val="1"/>
              <w:spacing w:line="240" w:lineRule="auto"/>
              <w:ind w:firstLine="0"/>
              <w:jc w:val="center"/>
            </w:pPr>
            <w:r w:rsidRPr="0034180A">
              <w:t>9</w:t>
            </w:r>
          </w:p>
        </w:tc>
        <w:tc>
          <w:tcPr>
            <w:tcW w:w="636" w:type="dxa"/>
          </w:tcPr>
          <w:p w:rsidR="00D6522F" w:rsidRPr="0034180A" w:rsidRDefault="00D6522F" w:rsidP="00496C4D">
            <w:pPr>
              <w:pStyle w:val="1"/>
              <w:spacing w:line="240" w:lineRule="auto"/>
              <w:ind w:firstLine="0"/>
              <w:jc w:val="center"/>
            </w:pPr>
            <w:r w:rsidRPr="0034180A">
              <w:t>9,2</w:t>
            </w:r>
          </w:p>
        </w:tc>
        <w:tc>
          <w:tcPr>
            <w:tcW w:w="907" w:type="dxa"/>
          </w:tcPr>
          <w:p w:rsidR="00D6522F" w:rsidRPr="0034180A" w:rsidRDefault="00D6522F" w:rsidP="00496C4D">
            <w:pPr>
              <w:pStyle w:val="1"/>
              <w:spacing w:line="240" w:lineRule="auto"/>
              <w:ind w:firstLine="0"/>
              <w:jc w:val="center"/>
            </w:pPr>
            <w:r w:rsidRPr="0034180A">
              <w:t>9,8</w:t>
            </w:r>
          </w:p>
        </w:tc>
        <w:tc>
          <w:tcPr>
            <w:tcW w:w="518" w:type="dxa"/>
          </w:tcPr>
          <w:p w:rsidR="00D6522F" w:rsidRPr="0034180A" w:rsidRDefault="00D6522F" w:rsidP="00496C4D">
            <w:pPr>
              <w:pStyle w:val="1"/>
              <w:spacing w:line="240" w:lineRule="auto"/>
              <w:ind w:firstLine="0"/>
              <w:jc w:val="center"/>
            </w:pPr>
            <w:r w:rsidRPr="0034180A">
              <w:t>10</w:t>
            </w:r>
          </w:p>
        </w:tc>
        <w:tc>
          <w:tcPr>
            <w:tcW w:w="636" w:type="dxa"/>
          </w:tcPr>
          <w:p w:rsidR="00D6522F" w:rsidRPr="0034180A" w:rsidRDefault="00D6522F" w:rsidP="00496C4D">
            <w:pPr>
              <w:pStyle w:val="1"/>
              <w:spacing w:line="240" w:lineRule="auto"/>
              <w:ind w:firstLine="0"/>
              <w:jc w:val="center"/>
            </w:pPr>
            <w:r w:rsidRPr="0034180A">
              <w:t>9,4</w:t>
            </w:r>
          </w:p>
        </w:tc>
        <w:tc>
          <w:tcPr>
            <w:tcW w:w="636" w:type="dxa"/>
          </w:tcPr>
          <w:p w:rsidR="00D6522F" w:rsidRPr="0034180A" w:rsidRDefault="00D6522F" w:rsidP="00496C4D">
            <w:pPr>
              <w:pStyle w:val="1"/>
              <w:spacing w:line="240" w:lineRule="auto"/>
              <w:ind w:firstLine="0"/>
              <w:jc w:val="center"/>
            </w:pPr>
            <w:r w:rsidRPr="0034180A">
              <w:t>9,4</w:t>
            </w:r>
          </w:p>
        </w:tc>
        <w:tc>
          <w:tcPr>
            <w:tcW w:w="813" w:type="dxa"/>
          </w:tcPr>
          <w:p w:rsidR="00D6522F" w:rsidRPr="0034180A" w:rsidRDefault="00D6522F" w:rsidP="00496C4D">
            <w:pPr>
              <w:pStyle w:val="1"/>
              <w:spacing w:line="240" w:lineRule="auto"/>
              <w:ind w:firstLine="0"/>
              <w:jc w:val="center"/>
            </w:pPr>
            <w:r w:rsidRPr="0034180A">
              <w:t>9,9</w:t>
            </w:r>
          </w:p>
        </w:tc>
        <w:tc>
          <w:tcPr>
            <w:tcW w:w="797" w:type="dxa"/>
            <w:vAlign w:val="bottom"/>
          </w:tcPr>
          <w:p w:rsidR="00D6522F" w:rsidRPr="0034180A" w:rsidRDefault="00D6522F" w:rsidP="00496C4D">
            <w:pPr>
              <w:pStyle w:val="1"/>
              <w:spacing w:line="240" w:lineRule="auto"/>
              <w:ind w:firstLine="0"/>
              <w:jc w:val="center"/>
            </w:pPr>
            <w:r w:rsidRPr="0034180A">
              <w:t>76,3</w:t>
            </w:r>
          </w:p>
        </w:tc>
      </w:tr>
      <w:tr w:rsidR="00D6522F" w:rsidRPr="0034180A" w:rsidTr="00496C4D">
        <w:tc>
          <w:tcPr>
            <w:tcW w:w="544" w:type="dxa"/>
          </w:tcPr>
          <w:p w:rsidR="00D6522F" w:rsidRPr="0034180A" w:rsidRDefault="00D6522F" w:rsidP="00496C4D">
            <w:pPr>
              <w:pStyle w:val="1"/>
              <w:spacing w:line="240" w:lineRule="auto"/>
              <w:ind w:firstLine="0"/>
            </w:pPr>
            <w:r w:rsidRPr="0034180A">
              <w:t>9.</w:t>
            </w:r>
          </w:p>
        </w:tc>
        <w:tc>
          <w:tcPr>
            <w:tcW w:w="2691" w:type="dxa"/>
          </w:tcPr>
          <w:p w:rsidR="00D6522F" w:rsidRPr="0034180A" w:rsidRDefault="00D6522F" w:rsidP="00496C4D">
            <w:pPr>
              <w:pStyle w:val="1"/>
              <w:spacing w:line="240" w:lineRule="auto"/>
              <w:ind w:firstLine="0"/>
            </w:pPr>
            <w:r w:rsidRPr="0034180A">
              <w:t xml:space="preserve">Ум </w:t>
            </w:r>
          </w:p>
        </w:tc>
        <w:tc>
          <w:tcPr>
            <w:tcW w:w="756" w:type="dxa"/>
          </w:tcPr>
          <w:p w:rsidR="00D6522F" w:rsidRPr="0034180A" w:rsidRDefault="00D6522F" w:rsidP="00496C4D">
            <w:pPr>
              <w:pStyle w:val="1"/>
              <w:spacing w:line="240" w:lineRule="auto"/>
              <w:ind w:firstLine="0"/>
              <w:jc w:val="center"/>
            </w:pPr>
            <w:r w:rsidRPr="0034180A">
              <w:t>8,9</w:t>
            </w:r>
          </w:p>
        </w:tc>
        <w:tc>
          <w:tcPr>
            <w:tcW w:w="636" w:type="dxa"/>
          </w:tcPr>
          <w:p w:rsidR="00D6522F" w:rsidRPr="0034180A" w:rsidRDefault="00D6522F" w:rsidP="00496C4D">
            <w:pPr>
              <w:pStyle w:val="1"/>
              <w:spacing w:line="240" w:lineRule="auto"/>
              <w:ind w:firstLine="0"/>
              <w:jc w:val="center"/>
            </w:pPr>
            <w:r w:rsidRPr="0034180A">
              <w:t>8,7</w:t>
            </w:r>
          </w:p>
        </w:tc>
        <w:tc>
          <w:tcPr>
            <w:tcW w:w="636" w:type="dxa"/>
          </w:tcPr>
          <w:p w:rsidR="00D6522F" w:rsidRPr="0034180A" w:rsidRDefault="00D6522F" w:rsidP="00496C4D">
            <w:pPr>
              <w:pStyle w:val="1"/>
              <w:spacing w:line="240" w:lineRule="auto"/>
              <w:ind w:firstLine="0"/>
              <w:jc w:val="center"/>
            </w:pPr>
            <w:r w:rsidRPr="0034180A">
              <w:t>8,7</w:t>
            </w:r>
          </w:p>
        </w:tc>
        <w:tc>
          <w:tcPr>
            <w:tcW w:w="907" w:type="dxa"/>
          </w:tcPr>
          <w:p w:rsidR="00D6522F" w:rsidRPr="0034180A" w:rsidRDefault="00D6522F" w:rsidP="00496C4D">
            <w:pPr>
              <w:pStyle w:val="1"/>
              <w:spacing w:line="240" w:lineRule="auto"/>
              <w:ind w:firstLine="0"/>
              <w:jc w:val="center"/>
            </w:pPr>
            <w:r w:rsidRPr="0034180A">
              <w:t>9,09</w:t>
            </w:r>
          </w:p>
        </w:tc>
        <w:tc>
          <w:tcPr>
            <w:tcW w:w="518" w:type="dxa"/>
          </w:tcPr>
          <w:p w:rsidR="00D6522F" w:rsidRPr="0034180A" w:rsidRDefault="00D6522F" w:rsidP="00496C4D">
            <w:pPr>
              <w:pStyle w:val="1"/>
              <w:spacing w:line="240" w:lineRule="auto"/>
              <w:ind w:firstLine="0"/>
              <w:jc w:val="center"/>
            </w:pPr>
            <w:r w:rsidRPr="0034180A">
              <w:t>9,1</w:t>
            </w:r>
          </w:p>
        </w:tc>
        <w:tc>
          <w:tcPr>
            <w:tcW w:w="636" w:type="dxa"/>
          </w:tcPr>
          <w:p w:rsidR="00D6522F" w:rsidRPr="0034180A" w:rsidRDefault="00D6522F" w:rsidP="00496C4D">
            <w:pPr>
              <w:pStyle w:val="1"/>
              <w:spacing w:line="240" w:lineRule="auto"/>
              <w:ind w:firstLine="0"/>
              <w:jc w:val="center"/>
            </w:pPr>
            <w:r w:rsidRPr="0034180A">
              <w:t>9,1</w:t>
            </w:r>
          </w:p>
        </w:tc>
        <w:tc>
          <w:tcPr>
            <w:tcW w:w="636" w:type="dxa"/>
          </w:tcPr>
          <w:p w:rsidR="00D6522F" w:rsidRPr="0034180A" w:rsidRDefault="00D6522F" w:rsidP="00496C4D">
            <w:pPr>
              <w:pStyle w:val="1"/>
              <w:spacing w:line="240" w:lineRule="auto"/>
              <w:ind w:firstLine="0"/>
              <w:jc w:val="center"/>
            </w:pPr>
            <w:r w:rsidRPr="0034180A">
              <w:t>9,0</w:t>
            </w:r>
          </w:p>
        </w:tc>
        <w:tc>
          <w:tcPr>
            <w:tcW w:w="813" w:type="dxa"/>
          </w:tcPr>
          <w:p w:rsidR="00D6522F" w:rsidRPr="0034180A" w:rsidRDefault="00D6522F" w:rsidP="00496C4D">
            <w:pPr>
              <w:pStyle w:val="1"/>
              <w:spacing w:line="240" w:lineRule="auto"/>
              <w:ind w:firstLine="0"/>
              <w:jc w:val="center"/>
            </w:pPr>
            <w:r w:rsidRPr="0034180A">
              <w:t>9,1</w:t>
            </w:r>
          </w:p>
        </w:tc>
        <w:tc>
          <w:tcPr>
            <w:tcW w:w="797" w:type="dxa"/>
            <w:vAlign w:val="bottom"/>
          </w:tcPr>
          <w:p w:rsidR="00D6522F" w:rsidRPr="0034180A" w:rsidRDefault="00D6522F" w:rsidP="00496C4D">
            <w:pPr>
              <w:pStyle w:val="1"/>
              <w:spacing w:line="240" w:lineRule="auto"/>
              <w:ind w:firstLine="0"/>
              <w:jc w:val="center"/>
            </w:pPr>
            <w:r w:rsidRPr="0034180A">
              <w:t>71,69</w:t>
            </w:r>
          </w:p>
        </w:tc>
      </w:tr>
      <w:tr w:rsidR="00D6522F" w:rsidRPr="0034180A" w:rsidTr="00496C4D">
        <w:tc>
          <w:tcPr>
            <w:tcW w:w="544" w:type="dxa"/>
          </w:tcPr>
          <w:p w:rsidR="00D6522F" w:rsidRPr="0034180A" w:rsidRDefault="00D6522F" w:rsidP="00496C4D">
            <w:pPr>
              <w:pStyle w:val="1"/>
              <w:spacing w:line="240" w:lineRule="auto"/>
              <w:ind w:firstLine="0"/>
            </w:pPr>
            <w:r w:rsidRPr="0034180A">
              <w:t>10.</w:t>
            </w:r>
          </w:p>
        </w:tc>
        <w:tc>
          <w:tcPr>
            <w:tcW w:w="2691" w:type="dxa"/>
          </w:tcPr>
          <w:p w:rsidR="00D6522F" w:rsidRPr="0034180A" w:rsidRDefault="00D6522F" w:rsidP="00496C4D">
            <w:pPr>
              <w:pStyle w:val="1"/>
              <w:spacing w:line="240" w:lineRule="auto"/>
              <w:ind w:firstLine="0"/>
            </w:pPr>
            <w:r w:rsidRPr="0034180A">
              <w:t>Дисциплинированность</w:t>
            </w:r>
          </w:p>
        </w:tc>
        <w:tc>
          <w:tcPr>
            <w:tcW w:w="756" w:type="dxa"/>
          </w:tcPr>
          <w:p w:rsidR="00D6522F" w:rsidRPr="0034180A" w:rsidRDefault="00D6522F" w:rsidP="00496C4D">
            <w:pPr>
              <w:pStyle w:val="1"/>
              <w:spacing w:line="240" w:lineRule="auto"/>
              <w:ind w:firstLine="0"/>
              <w:jc w:val="center"/>
            </w:pPr>
            <w:r w:rsidRPr="0034180A">
              <w:t>9,2</w:t>
            </w:r>
          </w:p>
        </w:tc>
        <w:tc>
          <w:tcPr>
            <w:tcW w:w="636" w:type="dxa"/>
          </w:tcPr>
          <w:p w:rsidR="00D6522F" w:rsidRPr="0034180A" w:rsidRDefault="00D6522F" w:rsidP="00496C4D">
            <w:pPr>
              <w:pStyle w:val="1"/>
              <w:spacing w:line="240" w:lineRule="auto"/>
              <w:ind w:firstLine="0"/>
              <w:jc w:val="center"/>
            </w:pPr>
            <w:r w:rsidRPr="0034180A">
              <w:t>9,2</w:t>
            </w:r>
          </w:p>
        </w:tc>
        <w:tc>
          <w:tcPr>
            <w:tcW w:w="636" w:type="dxa"/>
          </w:tcPr>
          <w:p w:rsidR="00D6522F" w:rsidRPr="0034180A" w:rsidRDefault="00D6522F" w:rsidP="00496C4D">
            <w:pPr>
              <w:pStyle w:val="1"/>
              <w:spacing w:line="240" w:lineRule="auto"/>
              <w:ind w:firstLine="0"/>
              <w:jc w:val="center"/>
            </w:pPr>
            <w:r w:rsidRPr="0034180A">
              <w:t>9,3</w:t>
            </w:r>
          </w:p>
        </w:tc>
        <w:tc>
          <w:tcPr>
            <w:tcW w:w="907" w:type="dxa"/>
          </w:tcPr>
          <w:p w:rsidR="00D6522F" w:rsidRPr="0034180A" w:rsidRDefault="00D6522F" w:rsidP="00496C4D">
            <w:pPr>
              <w:pStyle w:val="1"/>
              <w:spacing w:line="240" w:lineRule="auto"/>
              <w:ind w:firstLine="0"/>
              <w:jc w:val="center"/>
            </w:pPr>
            <w:r w:rsidRPr="0034180A">
              <w:t>9,3</w:t>
            </w:r>
          </w:p>
        </w:tc>
        <w:tc>
          <w:tcPr>
            <w:tcW w:w="518" w:type="dxa"/>
          </w:tcPr>
          <w:p w:rsidR="00D6522F" w:rsidRPr="0034180A" w:rsidRDefault="00D6522F" w:rsidP="00496C4D">
            <w:pPr>
              <w:pStyle w:val="1"/>
              <w:spacing w:line="240" w:lineRule="auto"/>
              <w:ind w:firstLine="0"/>
              <w:jc w:val="center"/>
            </w:pPr>
            <w:r w:rsidRPr="0034180A">
              <w:t>9,4</w:t>
            </w:r>
          </w:p>
        </w:tc>
        <w:tc>
          <w:tcPr>
            <w:tcW w:w="636" w:type="dxa"/>
          </w:tcPr>
          <w:p w:rsidR="00D6522F" w:rsidRPr="0034180A" w:rsidRDefault="00D6522F" w:rsidP="00496C4D">
            <w:pPr>
              <w:pStyle w:val="1"/>
              <w:spacing w:line="240" w:lineRule="auto"/>
              <w:ind w:firstLine="0"/>
              <w:jc w:val="center"/>
            </w:pPr>
            <w:r w:rsidRPr="0034180A">
              <w:t>9,4</w:t>
            </w:r>
          </w:p>
        </w:tc>
        <w:tc>
          <w:tcPr>
            <w:tcW w:w="636" w:type="dxa"/>
          </w:tcPr>
          <w:p w:rsidR="00D6522F" w:rsidRPr="0034180A" w:rsidRDefault="00D6522F" w:rsidP="00496C4D">
            <w:pPr>
              <w:pStyle w:val="1"/>
              <w:spacing w:line="240" w:lineRule="auto"/>
              <w:ind w:firstLine="0"/>
              <w:jc w:val="center"/>
            </w:pPr>
            <w:r w:rsidRPr="0034180A">
              <w:t>9,4</w:t>
            </w:r>
          </w:p>
        </w:tc>
        <w:tc>
          <w:tcPr>
            <w:tcW w:w="813" w:type="dxa"/>
          </w:tcPr>
          <w:p w:rsidR="00D6522F" w:rsidRPr="0034180A" w:rsidRDefault="00D6522F" w:rsidP="00496C4D">
            <w:pPr>
              <w:pStyle w:val="1"/>
              <w:spacing w:line="240" w:lineRule="auto"/>
              <w:ind w:firstLine="0"/>
              <w:jc w:val="center"/>
            </w:pPr>
            <w:r w:rsidRPr="0034180A">
              <w:t>9,2</w:t>
            </w:r>
          </w:p>
        </w:tc>
        <w:tc>
          <w:tcPr>
            <w:tcW w:w="797" w:type="dxa"/>
            <w:vAlign w:val="bottom"/>
          </w:tcPr>
          <w:p w:rsidR="00D6522F" w:rsidRPr="0034180A" w:rsidRDefault="00D6522F" w:rsidP="00496C4D">
            <w:pPr>
              <w:pStyle w:val="1"/>
              <w:spacing w:line="240" w:lineRule="auto"/>
              <w:ind w:firstLine="0"/>
              <w:jc w:val="center"/>
            </w:pPr>
            <w:r w:rsidRPr="0034180A">
              <w:t>74,4</w:t>
            </w:r>
          </w:p>
        </w:tc>
      </w:tr>
      <w:tr w:rsidR="00D6522F" w:rsidRPr="0034180A" w:rsidTr="00496C4D">
        <w:tc>
          <w:tcPr>
            <w:tcW w:w="544" w:type="dxa"/>
          </w:tcPr>
          <w:p w:rsidR="00D6522F" w:rsidRPr="0034180A" w:rsidRDefault="00D6522F" w:rsidP="00496C4D">
            <w:pPr>
              <w:pStyle w:val="1"/>
              <w:spacing w:line="240" w:lineRule="auto"/>
              <w:ind w:firstLine="0"/>
            </w:pPr>
            <w:r w:rsidRPr="0034180A">
              <w:t>11.</w:t>
            </w:r>
          </w:p>
        </w:tc>
        <w:tc>
          <w:tcPr>
            <w:tcW w:w="2691" w:type="dxa"/>
          </w:tcPr>
          <w:p w:rsidR="00D6522F" w:rsidRPr="0034180A" w:rsidRDefault="00D6522F" w:rsidP="00496C4D">
            <w:pPr>
              <w:pStyle w:val="1"/>
              <w:spacing w:line="240" w:lineRule="auto"/>
              <w:ind w:firstLine="0"/>
            </w:pPr>
            <w:r w:rsidRPr="0034180A">
              <w:t xml:space="preserve">Всего </w:t>
            </w:r>
          </w:p>
        </w:tc>
        <w:tc>
          <w:tcPr>
            <w:tcW w:w="756" w:type="dxa"/>
          </w:tcPr>
          <w:p w:rsidR="00D6522F" w:rsidRPr="0034180A" w:rsidRDefault="00D6522F" w:rsidP="00496C4D">
            <w:pPr>
              <w:pStyle w:val="1"/>
              <w:spacing w:line="240" w:lineRule="auto"/>
              <w:ind w:firstLine="0"/>
              <w:jc w:val="center"/>
            </w:pPr>
            <w:r w:rsidRPr="0034180A">
              <w:t>92,09</w:t>
            </w:r>
          </w:p>
        </w:tc>
        <w:tc>
          <w:tcPr>
            <w:tcW w:w="636" w:type="dxa"/>
          </w:tcPr>
          <w:p w:rsidR="00D6522F" w:rsidRPr="0034180A" w:rsidRDefault="00D6522F" w:rsidP="00496C4D">
            <w:pPr>
              <w:pStyle w:val="1"/>
              <w:spacing w:line="240" w:lineRule="auto"/>
              <w:ind w:firstLine="0"/>
              <w:jc w:val="center"/>
            </w:pPr>
            <w:r w:rsidRPr="0034180A">
              <w:t>91,2</w:t>
            </w:r>
          </w:p>
        </w:tc>
        <w:tc>
          <w:tcPr>
            <w:tcW w:w="636" w:type="dxa"/>
          </w:tcPr>
          <w:p w:rsidR="00D6522F" w:rsidRPr="0034180A" w:rsidRDefault="00D6522F" w:rsidP="00496C4D">
            <w:pPr>
              <w:pStyle w:val="1"/>
              <w:spacing w:line="240" w:lineRule="auto"/>
              <w:ind w:firstLine="0"/>
              <w:jc w:val="center"/>
            </w:pPr>
            <w:r w:rsidRPr="0034180A">
              <w:t>91,2</w:t>
            </w:r>
          </w:p>
        </w:tc>
        <w:tc>
          <w:tcPr>
            <w:tcW w:w="907" w:type="dxa"/>
          </w:tcPr>
          <w:p w:rsidR="00D6522F" w:rsidRPr="0034180A" w:rsidRDefault="00D6522F" w:rsidP="00496C4D">
            <w:pPr>
              <w:pStyle w:val="1"/>
              <w:spacing w:line="240" w:lineRule="auto"/>
              <w:ind w:firstLine="0"/>
              <w:jc w:val="center"/>
            </w:pPr>
            <w:r w:rsidRPr="0034180A">
              <w:t>90,1</w:t>
            </w:r>
          </w:p>
        </w:tc>
        <w:tc>
          <w:tcPr>
            <w:tcW w:w="518" w:type="dxa"/>
          </w:tcPr>
          <w:p w:rsidR="00D6522F" w:rsidRPr="0034180A" w:rsidRDefault="00D6522F" w:rsidP="00496C4D">
            <w:pPr>
              <w:pStyle w:val="1"/>
              <w:spacing w:line="240" w:lineRule="auto"/>
              <w:ind w:firstLine="0"/>
              <w:jc w:val="center"/>
            </w:pPr>
            <w:r w:rsidRPr="0034180A">
              <w:t>93</w:t>
            </w:r>
          </w:p>
        </w:tc>
        <w:tc>
          <w:tcPr>
            <w:tcW w:w="636" w:type="dxa"/>
          </w:tcPr>
          <w:p w:rsidR="00D6522F" w:rsidRPr="0034180A" w:rsidRDefault="00D6522F" w:rsidP="00496C4D">
            <w:pPr>
              <w:pStyle w:val="1"/>
              <w:spacing w:line="240" w:lineRule="auto"/>
              <w:ind w:firstLine="0"/>
              <w:jc w:val="center"/>
            </w:pPr>
            <w:r w:rsidRPr="0034180A">
              <w:t>90,8</w:t>
            </w:r>
          </w:p>
        </w:tc>
        <w:tc>
          <w:tcPr>
            <w:tcW w:w="636" w:type="dxa"/>
          </w:tcPr>
          <w:p w:rsidR="00D6522F" w:rsidRPr="0034180A" w:rsidRDefault="00D6522F" w:rsidP="00496C4D">
            <w:pPr>
              <w:pStyle w:val="1"/>
              <w:spacing w:line="240" w:lineRule="auto"/>
              <w:ind w:firstLine="0"/>
              <w:jc w:val="center"/>
            </w:pPr>
            <w:r w:rsidRPr="0034180A">
              <w:t>92,4</w:t>
            </w:r>
          </w:p>
        </w:tc>
        <w:tc>
          <w:tcPr>
            <w:tcW w:w="813" w:type="dxa"/>
          </w:tcPr>
          <w:p w:rsidR="00D6522F" w:rsidRPr="0034180A" w:rsidRDefault="00D6522F" w:rsidP="00496C4D">
            <w:pPr>
              <w:pStyle w:val="1"/>
              <w:spacing w:line="240" w:lineRule="auto"/>
              <w:ind w:firstLine="0"/>
              <w:jc w:val="center"/>
            </w:pPr>
            <w:r w:rsidRPr="0034180A">
              <w:t>97,7</w:t>
            </w:r>
          </w:p>
        </w:tc>
        <w:tc>
          <w:tcPr>
            <w:tcW w:w="797" w:type="dxa"/>
          </w:tcPr>
          <w:p w:rsidR="00D6522F" w:rsidRPr="0034180A" w:rsidRDefault="00D6522F" w:rsidP="00496C4D">
            <w:pPr>
              <w:pStyle w:val="1"/>
              <w:spacing w:line="240" w:lineRule="auto"/>
              <w:ind w:firstLine="0"/>
              <w:jc w:val="center"/>
            </w:pPr>
          </w:p>
        </w:tc>
      </w:tr>
      <w:tr w:rsidR="00D6522F" w:rsidRPr="0034180A" w:rsidTr="00496C4D">
        <w:tc>
          <w:tcPr>
            <w:tcW w:w="544" w:type="dxa"/>
          </w:tcPr>
          <w:p w:rsidR="00D6522F" w:rsidRPr="0034180A" w:rsidRDefault="00D6522F" w:rsidP="00496C4D">
            <w:pPr>
              <w:pStyle w:val="1"/>
              <w:spacing w:line="240" w:lineRule="auto"/>
              <w:ind w:firstLine="0"/>
            </w:pPr>
            <w:r w:rsidRPr="0034180A">
              <w:t>12</w:t>
            </w:r>
            <w:r w:rsidRPr="0034180A">
              <w:lastRenderedPageBreak/>
              <w:t>.</w:t>
            </w:r>
          </w:p>
        </w:tc>
        <w:tc>
          <w:tcPr>
            <w:tcW w:w="2691" w:type="dxa"/>
          </w:tcPr>
          <w:p w:rsidR="00D6522F" w:rsidRPr="0034180A" w:rsidRDefault="00D6522F" w:rsidP="00496C4D">
            <w:pPr>
              <w:pStyle w:val="1"/>
              <w:spacing w:line="240" w:lineRule="auto"/>
              <w:ind w:firstLine="0"/>
            </w:pPr>
            <w:r w:rsidRPr="0034180A">
              <w:lastRenderedPageBreak/>
              <w:t xml:space="preserve">Среднее значение </w:t>
            </w:r>
            <w:r w:rsidRPr="0034180A">
              <w:lastRenderedPageBreak/>
              <w:t>полученное от деления суммы всех баллов на 10 (количество качеств)</w:t>
            </w:r>
          </w:p>
        </w:tc>
        <w:tc>
          <w:tcPr>
            <w:tcW w:w="756" w:type="dxa"/>
          </w:tcPr>
          <w:p w:rsidR="00D6522F" w:rsidRPr="0034180A" w:rsidRDefault="00D6522F" w:rsidP="007114CE">
            <w:pPr>
              <w:pStyle w:val="1"/>
              <w:spacing w:line="240" w:lineRule="auto"/>
              <w:ind w:firstLine="0"/>
              <w:jc w:val="center"/>
            </w:pPr>
            <w:r w:rsidRPr="0034180A">
              <w:lastRenderedPageBreak/>
              <w:t>9,3</w:t>
            </w:r>
          </w:p>
        </w:tc>
        <w:tc>
          <w:tcPr>
            <w:tcW w:w="636" w:type="dxa"/>
          </w:tcPr>
          <w:p w:rsidR="00D6522F" w:rsidRPr="0034180A" w:rsidRDefault="00D6522F" w:rsidP="00496C4D">
            <w:pPr>
              <w:pStyle w:val="1"/>
              <w:spacing w:line="240" w:lineRule="auto"/>
              <w:ind w:firstLine="0"/>
              <w:jc w:val="center"/>
            </w:pPr>
            <w:r w:rsidRPr="0034180A">
              <w:t>9,1</w:t>
            </w:r>
          </w:p>
        </w:tc>
        <w:tc>
          <w:tcPr>
            <w:tcW w:w="636" w:type="dxa"/>
          </w:tcPr>
          <w:p w:rsidR="00D6522F" w:rsidRPr="0034180A" w:rsidRDefault="00D6522F" w:rsidP="00496C4D">
            <w:pPr>
              <w:pStyle w:val="1"/>
              <w:spacing w:line="240" w:lineRule="auto"/>
              <w:ind w:firstLine="0"/>
              <w:jc w:val="center"/>
            </w:pPr>
            <w:r w:rsidRPr="0034180A">
              <w:t>9,1</w:t>
            </w:r>
          </w:p>
        </w:tc>
        <w:tc>
          <w:tcPr>
            <w:tcW w:w="907" w:type="dxa"/>
          </w:tcPr>
          <w:p w:rsidR="00D6522F" w:rsidRPr="0034180A" w:rsidRDefault="00D6522F" w:rsidP="00496C4D">
            <w:pPr>
              <w:pStyle w:val="1"/>
              <w:spacing w:line="240" w:lineRule="auto"/>
              <w:ind w:firstLine="0"/>
              <w:jc w:val="center"/>
            </w:pPr>
            <w:r w:rsidRPr="0034180A">
              <w:t>9,0</w:t>
            </w:r>
          </w:p>
        </w:tc>
        <w:tc>
          <w:tcPr>
            <w:tcW w:w="518" w:type="dxa"/>
          </w:tcPr>
          <w:p w:rsidR="00D6522F" w:rsidRPr="0034180A" w:rsidRDefault="00D6522F" w:rsidP="00496C4D">
            <w:pPr>
              <w:pStyle w:val="1"/>
              <w:spacing w:line="240" w:lineRule="auto"/>
              <w:ind w:firstLine="0"/>
              <w:jc w:val="center"/>
            </w:pPr>
            <w:r w:rsidRPr="0034180A">
              <w:t>9,</w:t>
            </w:r>
            <w:r w:rsidRPr="0034180A">
              <w:lastRenderedPageBreak/>
              <w:t>3</w:t>
            </w:r>
          </w:p>
        </w:tc>
        <w:tc>
          <w:tcPr>
            <w:tcW w:w="636" w:type="dxa"/>
          </w:tcPr>
          <w:p w:rsidR="00D6522F" w:rsidRPr="0034180A" w:rsidRDefault="00D6522F" w:rsidP="00496C4D">
            <w:pPr>
              <w:pStyle w:val="1"/>
              <w:spacing w:line="240" w:lineRule="auto"/>
              <w:ind w:firstLine="0"/>
              <w:jc w:val="center"/>
            </w:pPr>
            <w:r w:rsidRPr="0034180A">
              <w:lastRenderedPageBreak/>
              <w:t>9,1</w:t>
            </w:r>
          </w:p>
        </w:tc>
        <w:tc>
          <w:tcPr>
            <w:tcW w:w="636" w:type="dxa"/>
          </w:tcPr>
          <w:p w:rsidR="00D6522F" w:rsidRPr="0034180A" w:rsidRDefault="00D6522F" w:rsidP="00496C4D">
            <w:pPr>
              <w:pStyle w:val="1"/>
              <w:spacing w:line="240" w:lineRule="auto"/>
              <w:ind w:firstLine="0"/>
              <w:jc w:val="center"/>
            </w:pPr>
            <w:r w:rsidRPr="0034180A">
              <w:t>9,2</w:t>
            </w:r>
          </w:p>
        </w:tc>
        <w:tc>
          <w:tcPr>
            <w:tcW w:w="813" w:type="dxa"/>
          </w:tcPr>
          <w:p w:rsidR="00D6522F" w:rsidRPr="0034180A" w:rsidRDefault="00D6522F" w:rsidP="007114CE">
            <w:pPr>
              <w:pStyle w:val="1"/>
              <w:spacing w:line="240" w:lineRule="auto"/>
              <w:ind w:firstLine="0"/>
              <w:jc w:val="center"/>
            </w:pPr>
            <w:r w:rsidRPr="0034180A">
              <w:t>9,8</w:t>
            </w:r>
          </w:p>
        </w:tc>
        <w:tc>
          <w:tcPr>
            <w:tcW w:w="797" w:type="dxa"/>
          </w:tcPr>
          <w:p w:rsidR="00D6522F" w:rsidRPr="0034180A" w:rsidRDefault="00D6522F" w:rsidP="00496C4D">
            <w:pPr>
              <w:pStyle w:val="1"/>
              <w:spacing w:line="240" w:lineRule="auto"/>
              <w:ind w:firstLine="0"/>
              <w:jc w:val="center"/>
            </w:pPr>
          </w:p>
        </w:tc>
      </w:tr>
      <w:tr w:rsidR="00D6522F" w:rsidRPr="0034180A" w:rsidTr="00496C4D">
        <w:tc>
          <w:tcPr>
            <w:tcW w:w="544" w:type="dxa"/>
          </w:tcPr>
          <w:p w:rsidR="00D6522F" w:rsidRPr="0034180A" w:rsidRDefault="00D6522F" w:rsidP="00496C4D">
            <w:pPr>
              <w:pStyle w:val="1"/>
              <w:spacing w:line="240" w:lineRule="auto"/>
              <w:ind w:firstLine="0"/>
            </w:pPr>
            <w:r w:rsidRPr="0034180A">
              <w:lastRenderedPageBreak/>
              <w:t>13.</w:t>
            </w:r>
          </w:p>
        </w:tc>
        <w:tc>
          <w:tcPr>
            <w:tcW w:w="2691" w:type="dxa"/>
          </w:tcPr>
          <w:p w:rsidR="00D6522F" w:rsidRPr="0034180A" w:rsidRDefault="00D6522F" w:rsidP="00496C4D">
            <w:pPr>
              <w:pStyle w:val="1"/>
              <w:spacing w:line="240" w:lineRule="auto"/>
              <w:ind w:firstLine="0"/>
            </w:pPr>
            <w:r w:rsidRPr="0034180A">
              <w:t>Среднее значение выраженности качеств в группе</w:t>
            </w:r>
          </w:p>
        </w:tc>
        <w:tc>
          <w:tcPr>
            <w:tcW w:w="6335" w:type="dxa"/>
            <w:gridSpan w:val="9"/>
          </w:tcPr>
          <w:p w:rsidR="00D6522F" w:rsidRPr="0034180A" w:rsidRDefault="00D6522F" w:rsidP="00CD4890">
            <w:pPr>
              <w:pStyle w:val="1"/>
              <w:spacing w:line="240" w:lineRule="auto"/>
              <w:ind w:firstLine="0"/>
              <w:jc w:val="center"/>
            </w:pPr>
            <w:r w:rsidRPr="0034180A">
              <w:t>9,2</w:t>
            </w:r>
          </w:p>
        </w:tc>
      </w:tr>
      <w:tr w:rsidR="00D6522F" w:rsidRPr="0034180A" w:rsidTr="00496C4D">
        <w:tc>
          <w:tcPr>
            <w:tcW w:w="544" w:type="dxa"/>
          </w:tcPr>
          <w:p w:rsidR="00D6522F" w:rsidRPr="0034180A" w:rsidRDefault="00D6522F" w:rsidP="00496C4D">
            <w:pPr>
              <w:pStyle w:val="1"/>
              <w:spacing w:line="240" w:lineRule="auto"/>
              <w:ind w:firstLine="0"/>
            </w:pPr>
            <w:r w:rsidRPr="0034180A">
              <w:t>14.</w:t>
            </w:r>
          </w:p>
        </w:tc>
        <w:tc>
          <w:tcPr>
            <w:tcW w:w="2691" w:type="dxa"/>
          </w:tcPr>
          <w:p w:rsidR="00D6522F" w:rsidRPr="0034180A" w:rsidRDefault="00D6522F" w:rsidP="00496C4D">
            <w:pPr>
              <w:pStyle w:val="1"/>
              <w:spacing w:line="240" w:lineRule="auto"/>
              <w:ind w:firstLine="0"/>
            </w:pPr>
            <w:r w:rsidRPr="0034180A">
              <w:t xml:space="preserve">Рейтинг </w:t>
            </w:r>
          </w:p>
        </w:tc>
        <w:tc>
          <w:tcPr>
            <w:tcW w:w="756" w:type="dxa"/>
          </w:tcPr>
          <w:p w:rsidR="00D6522F" w:rsidRPr="0034180A" w:rsidRDefault="00D6522F" w:rsidP="00CD4890">
            <w:pPr>
              <w:pStyle w:val="1"/>
              <w:spacing w:line="240" w:lineRule="auto"/>
              <w:ind w:firstLine="0"/>
              <w:jc w:val="center"/>
            </w:pPr>
            <w:r w:rsidRPr="0034180A">
              <w:t>3</w:t>
            </w:r>
          </w:p>
        </w:tc>
        <w:tc>
          <w:tcPr>
            <w:tcW w:w="636" w:type="dxa"/>
          </w:tcPr>
          <w:p w:rsidR="00D6522F" w:rsidRPr="0034180A" w:rsidRDefault="00D6522F" w:rsidP="00CD4890">
            <w:pPr>
              <w:pStyle w:val="1"/>
              <w:spacing w:line="240" w:lineRule="auto"/>
              <w:ind w:firstLine="0"/>
              <w:jc w:val="center"/>
            </w:pPr>
            <w:r w:rsidRPr="0034180A">
              <w:t>4</w:t>
            </w:r>
          </w:p>
        </w:tc>
        <w:tc>
          <w:tcPr>
            <w:tcW w:w="636" w:type="dxa"/>
          </w:tcPr>
          <w:p w:rsidR="00D6522F" w:rsidRPr="0034180A" w:rsidRDefault="00D6522F" w:rsidP="00CD4890">
            <w:pPr>
              <w:pStyle w:val="1"/>
              <w:spacing w:line="240" w:lineRule="auto"/>
              <w:ind w:firstLine="0"/>
              <w:jc w:val="center"/>
            </w:pPr>
            <w:r w:rsidRPr="0034180A">
              <w:t>4</w:t>
            </w:r>
          </w:p>
        </w:tc>
        <w:tc>
          <w:tcPr>
            <w:tcW w:w="907" w:type="dxa"/>
          </w:tcPr>
          <w:p w:rsidR="00D6522F" w:rsidRPr="0034180A" w:rsidRDefault="00D6522F" w:rsidP="00CD4890">
            <w:pPr>
              <w:pStyle w:val="1"/>
              <w:spacing w:line="240" w:lineRule="auto"/>
              <w:ind w:firstLine="0"/>
              <w:jc w:val="center"/>
            </w:pPr>
            <w:r w:rsidRPr="0034180A">
              <w:t>5</w:t>
            </w:r>
          </w:p>
        </w:tc>
        <w:tc>
          <w:tcPr>
            <w:tcW w:w="518" w:type="dxa"/>
          </w:tcPr>
          <w:p w:rsidR="00D6522F" w:rsidRPr="0034180A" w:rsidRDefault="00D6522F" w:rsidP="00CD4890">
            <w:pPr>
              <w:pStyle w:val="1"/>
              <w:spacing w:line="240" w:lineRule="auto"/>
              <w:ind w:firstLine="0"/>
              <w:jc w:val="center"/>
            </w:pPr>
            <w:r w:rsidRPr="0034180A">
              <w:t>2</w:t>
            </w:r>
          </w:p>
        </w:tc>
        <w:tc>
          <w:tcPr>
            <w:tcW w:w="636" w:type="dxa"/>
          </w:tcPr>
          <w:p w:rsidR="00D6522F" w:rsidRPr="0034180A" w:rsidRDefault="00D6522F" w:rsidP="00CD4890">
            <w:pPr>
              <w:pStyle w:val="1"/>
              <w:spacing w:line="240" w:lineRule="auto"/>
              <w:ind w:firstLine="0"/>
              <w:jc w:val="center"/>
            </w:pPr>
            <w:r w:rsidRPr="0034180A">
              <w:t>4</w:t>
            </w:r>
          </w:p>
        </w:tc>
        <w:tc>
          <w:tcPr>
            <w:tcW w:w="636" w:type="dxa"/>
          </w:tcPr>
          <w:p w:rsidR="00D6522F" w:rsidRPr="0034180A" w:rsidRDefault="00D6522F" w:rsidP="00CD4890">
            <w:pPr>
              <w:pStyle w:val="1"/>
              <w:spacing w:line="240" w:lineRule="auto"/>
              <w:ind w:firstLine="0"/>
              <w:jc w:val="center"/>
            </w:pPr>
            <w:r w:rsidRPr="0034180A">
              <w:t>3</w:t>
            </w:r>
          </w:p>
        </w:tc>
        <w:tc>
          <w:tcPr>
            <w:tcW w:w="813" w:type="dxa"/>
          </w:tcPr>
          <w:p w:rsidR="00D6522F" w:rsidRPr="0034180A" w:rsidRDefault="00D6522F" w:rsidP="00CD4890">
            <w:pPr>
              <w:pStyle w:val="1"/>
              <w:spacing w:line="240" w:lineRule="auto"/>
              <w:ind w:firstLine="0"/>
              <w:jc w:val="center"/>
            </w:pPr>
            <w:r w:rsidRPr="0034180A">
              <w:t>1</w:t>
            </w:r>
          </w:p>
        </w:tc>
        <w:tc>
          <w:tcPr>
            <w:tcW w:w="797" w:type="dxa"/>
          </w:tcPr>
          <w:p w:rsidR="00D6522F" w:rsidRPr="0034180A" w:rsidRDefault="00D6522F" w:rsidP="00CD4890">
            <w:pPr>
              <w:pStyle w:val="1"/>
              <w:spacing w:line="240" w:lineRule="auto"/>
              <w:ind w:firstLine="0"/>
              <w:jc w:val="center"/>
            </w:pPr>
          </w:p>
        </w:tc>
      </w:tr>
      <w:tr w:rsidR="00D6522F" w:rsidRPr="0034180A" w:rsidTr="00496C4D">
        <w:tc>
          <w:tcPr>
            <w:tcW w:w="544" w:type="dxa"/>
          </w:tcPr>
          <w:p w:rsidR="00D6522F" w:rsidRPr="0034180A" w:rsidRDefault="00D6522F" w:rsidP="00496C4D">
            <w:pPr>
              <w:pStyle w:val="1"/>
              <w:spacing w:line="240" w:lineRule="auto"/>
              <w:ind w:firstLine="0"/>
            </w:pPr>
            <w:r w:rsidRPr="0034180A">
              <w:t>15.</w:t>
            </w:r>
          </w:p>
        </w:tc>
        <w:tc>
          <w:tcPr>
            <w:tcW w:w="2691" w:type="dxa"/>
          </w:tcPr>
          <w:p w:rsidR="00D6522F" w:rsidRPr="0034180A" w:rsidRDefault="00D6522F" w:rsidP="00496C4D">
            <w:pPr>
              <w:pStyle w:val="1"/>
              <w:spacing w:line="240" w:lineRule="auto"/>
              <w:ind w:firstLine="0"/>
            </w:pPr>
          </w:p>
        </w:tc>
        <w:tc>
          <w:tcPr>
            <w:tcW w:w="756" w:type="dxa"/>
          </w:tcPr>
          <w:p w:rsidR="00D6522F" w:rsidRPr="0034180A" w:rsidRDefault="00D6522F" w:rsidP="00CD4890">
            <w:pPr>
              <w:pStyle w:val="1"/>
              <w:spacing w:line="240" w:lineRule="auto"/>
              <w:ind w:firstLine="0"/>
              <w:jc w:val="center"/>
            </w:pPr>
          </w:p>
        </w:tc>
        <w:tc>
          <w:tcPr>
            <w:tcW w:w="636" w:type="dxa"/>
          </w:tcPr>
          <w:p w:rsidR="00D6522F" w:rsidRPr="0034180A" w:rsidRDefault="00D6522F" w:rsidP="00CD4890">
            <w:pPr>
              <w:pStyle w:val="1"/>
              <w:spacing w:line="240" w:lineRule="auto"/>
              <w:ind w:firstLine="0"/>
              <w:jc w:val="center"/>
            </w:pPr>
          </w:p>
        </w:tc>
        <w:tc>
          <w:tcPr>
            <w:tcW w:w="636" w:type="dxa"/>
          </w:tcPr>
          <w:p w:rsidR="00D6522F" w:rsidRPr="0034180A" w:rsidRDefault="00D6522F" w:rsidP="00CD4890">
            <w:pPr>
              <w:pStyle w:val="1"/>
              <w:spacing w:line="240" w:lineRule="auto"/>
              <w:ind w:firstLine="0"/>
              <w:jc w:val="center"/>
            </w:pPr>
          </w:p>
        </w:tc>
        <w:tc>
          <w:tcPr>
            <w:tcW w:w="907" w:type="dxa"/>
          </w:tcPr>
          <w:p w:rsidR="00D6522F" w:rsidRPr="0034180A" w:rsidRDefault="00D6522F" w:rsidP="00C50A1C">
            <w:pPr>
              <w:pStyle w:val="1"/>
              <w:spacing w:line="240" w:lineRule="auto"/>
              <w:ind w:firstLine="0"/>
              <w:jc w:val="center"/>
            </w:pPr>
            <w:r w:rsidRPr="0034180A">
              <w:t>аут-сайдер</w:t>
            </w:r>
          </w:p>
        </w:tc>
        <w:tc>
          <w:tcPr>
            <w:tcW w:w="518" w:type="dxa"/>
          </w:tcPr>
          <w:p w:rsidR="00D6522F" w:rsidRPr="0034180A" w:rsidRDefault="00D6522F" w:rsidP="00CD4890">
            <w:pPr>
              <w:pStyle w:val="1"/>
              <w:spacing w:line="240" w:lineRule="auto"/>
              <w:ind w:firstLine="0"/>
              <w:jc w:val="center"/>
            </w:pPr>
          </w:p>
        </w:tc>
        <w:tc>
          <w:tcPr>
            <w:tcW w:w="636" w:type="dxa"/>
          </w:tcPr>
          <w:p w:rsidR="00D6522F" w:rsidRPr="0034180A" w:rsidRDefault="00D6522F" w:rsidP="00CD4890">
            <w:pPr>
              <w:pStyle w:val="1"/>
              <w:spacing w:line="240" w:lineRule="auto"/>
              <w:ind w:firstLine="0"/>
              <w:jc w:val="center"/>
            </w:pPr>
          </w:p>
        </w:tc>
        <w:tc>
          <w:tcPr>
            <w:tcW w:w="636" w:type="dxa"/>
          </w:tcPr>
          <w:p w:rsidR="00D6522F" w:rsidRPr="0034180A" w:rsidRDefault="00D6522F" w:rsidP="00CD4890">
            <w:pPr>
              <w:pStyle w:val="1"/>
              <w:spacing w:line="240" w:lineRule="auto"/>
              <w:ind w:firstLine="0"/>
              <w:jc w:val="center"/>
            </w:pPr>
          </w:p>
        </w:tc>
        <w:tc>
          <w:tcPr>
            <w:tcW w:w="813" w:type="dxa"/>
          </w:tcPr>
          <w:p w:rsidR="00D6522F" w:rsidRPr="0034180A" w:rsidRDefault="00D6522F" w:rsidP="00CD4890">
            <w:pPr>
              <w:pStyle w:val="1"/>
              <w:spacing w:line="240" w:lineRule="auto"/>
              <w:ind w:firstLine="0"/>
              <w:jc w:val="center"/>
            </w:pPr>
            <w:r w:rsidRPr="0034180A">
              <w:t>лидер</w:t>
            </w:r>
          </w:p>
        </w:tc>
        <w:tc>
          <w:tcPr>
            <w:tcW w:w="797" w:type="dxa"/>
          </w:tcPr>
          <w:p w:rsidR="00D6522F" w:rsidRPr="0034180A" w:rsidRDefault="00D6522F" w:rsidP="00CD4890">
            <w:pPr>
              <w:pStyle w:val="1"/>
              <w:spacing w:line="240" w:lineRule="auto"/>
              <w:ind w:firstLine="0"/>
              <w:jc w:val="center"/>
            </w:pPr>
          </w:p>
        </w:tc>
      </w:tr>
    </w:tbl>
    <w:p w:rsidR="00D6522F" w:rsidRPr="0034180A" w:rsidRDefault="00D6522F" w:rsidP="00013DB5"/>
    <w:p w:rsidR="00D6522F" w:rsidRPr="0034180A" w:rsidRDefault="00D6522F" w:rsidP="00496C4D">
      <w:pPr>
        <w:pStyle w:val="1"/>
      </w:pPr>
      <w:r w:rsidRPr="0034180A">
        <w:t>Свод всех обработанных экспертных листов позволяет определить лидеров и аутсайдеров в составе педагогического персонала  ДОО. Так, лидером является воспитатель, набравший 97,7 единиц (стр. 11, столб. 10). Наименьшее количество единиц – 90,1 (стр. 11, столб. 6) – у аутсайдера.</w:t>
      </w:r>
    </w:p>
    <w:p w:rsidR="00D6522F" w:rsidRPr="0034180A" w:rsidRDefault="00D6522F" w:rsidP="00496C4D">
      <w:pPr>
        <w:pStyle w:val="1"/>
      </w:pPr>
      <w:r w:rsidRPr="0034180A">
        <w:t xml:space="preserve">Итоги взаимного оценивания выраженности компетентности (компетенций) позволяют установить рейтинг педагогических работников относительно актуального социального заказа, а также выявить слабо выраженные компетенции, чтобы начать увеличивать их выраженность в рамках методической работы. </w:t>
      </w:r>
    </w:p>
    <w:p w:rsidR="00D6522F" w:rsidRPr="0034180A" w:rsidRDefault="00D6522F" w:rsidP="00496C4D">
      <w:pPr>
        <w:pStyle w:val="1"/>
      </w:pPr>
      <w:r w:rsidRPr="0034180A">
        <w:t>Так, на педагогическом совете было принято решение об увеличении количества открытых занятий педагогами, на которых воспитатели должны были продемонстрировать заданные выше компетенции в конкретных действиях и поступках. Для их оценивания создавались экспертные листы (карты), такие же, как описано выше, по методике С.Г. Молчанова [5].</w:t>
      </w:r>
    </w:p>
    <w:p w:rsidR="00D6522F" w:rsidRPr="0034180A" w:rsidRDefault="00D6522F" w:rsidP="00496C4D">
      <w:pPr>
        <w:pStyle w:val="1"/>
      </w:pPr>
      <w:r w:rsidRPr="0034180A">
        <w:t xml:space="preserve">На эти же компетенции были ориентированы и недели методического мастерства воспитателей,  и работа временных творческих групп по различным направлениям социализационно-образовательного процесса и взаимодействия с родителями. </w:t>
      </w:r>
    </w:p>
    <w:p w:rsidR="00D6522F" w:rsidRPr="0034180A" w:rsidRDefault="00D6522F" w:rsidP="00496C4D">
      <w:pPr>
        <w:pStyle w:val="1"/>
      </w:pPr>
      <w:r w:rsidRPr="0034180A">
        <w:t xml:space="preserve">Это должно было обеспечить и обеспечило в  более высокий уровень представлений воспитателей о позитивных социально-профессиональных </w:t>
      </w:r>
      <w:r w:rsidRPr="0034180A">
        <w:lastRenderedPageBreak/>
        <w:t>компетенциях и об их представленности и выраженности в деятельности их коллег. Мы предполагаем, что повторное оценивание покажет более высокий уровень осведомленности о коллегах, выявитдинамику социально-профессиональной компетентности каждого педагогического работника глазами его же коллег. Среди них выявятся новые лидеры и аутсайдеры. И эта позитивная состязательность будет обеспечивать постоянный прирост качества не образования, но образованности и социализованности детей, новых поколений.</w:t>
      </w:r>
    </w:p>
    <w:p w:rsidR="00D6522F" w:rsidRPr="0034180A" w:rsidRDefault="00D6522F" w:rsidP="00496C4D">
      <w:pPr>
        <w:pStyle w:val="1"/>
      </w:pPr>
      <w:r w:rsidRPr="0034180A">
        <w:t>Таким образом, предложенная технология дает возможность оценивать работу воспитателя в течение конкретного временного интервала, позволяет  фиксировать не вчерашний, а актуальный перечень социально значимых позитивных социальных компетенций и для конкретного детского  сада, и для всей системы дошкольного образования. К тому же, технология позволяет определять рейтинг каждого педагогического работника на основе взаимного (реципрокного) экспертного оценивания, а следовательно, фиксировать и уровень социальной и социально-профессиональной компетентности. Сравнивая сведения, полученные в определенном временном интервале,можно оценить также и эффективность деятельности каждого отдельного педагога. Таким образом, технология может быть использована и для создания ПСП педагогического работника, и для его аттестации, и для отбора содержания повышения квалификации (в аспекте оценивания социально-профессионального статуса) и для определения направлений институциональной методической работы.</w:t>
      </w:r>
    </w:p>
    <w:p w:rsidR="00D6522F" w:rsidRPr="0034180A" w:rsidRDefault="00D6522F" w:rsidP="00A8272F">
      <w:pPr>
        <w:ind w:firstLine="0"/>
        <w:outlineLvl w:val="0"/>
        <w:rPr>
          <w:b/>
        </w:rPr>
      </w:pPr>
      <w:bookmarkStart w:id="0" w:name="_Toc512345319"/>
      <w:r w:rsidRPr="0034180A">
        <w:rPr>
          <w:b/>
        </w:rPr>
        <w:t>Библиография</w:t>
      </w:r>
      <w:bookmarkEnd w:id="0"/>
    </w:p>
    <w:p w:rsidR="00D6522F" w:rsidRPr="0034180A" w:rsidRDefault="00D6522F" w:rsidP="00CD4890">
      <w:r w:rsidRPr="0034180A">
        <w:t>1. Молчанов, С.Г. Основания для построения теории профессионально-педагогической компетентности / С.Г. Молчанов, Т.Н. Садыкова // Социум и власть. – 2018. – № 1 (69). – С. 113-126.</w:t>
      </w:r>
    </w:p>
    <w:p w:rsidR="00D6522F" w:rsidRPr="0034180A" w:rsidRDefault="00D6522F" w:rsidP="00CD4890">
      <w:r w:rsidRPr="0034180A">
        <w:t xml:space="preserve">2. Приказ Министерства труда и социальной защиты РФ от 18 октября 2013 г. № 544н «Об утверждении профессионального стандарта «Педагог» </w:t>
      </w:r>
      <w:r w:rsidRPr="0034180A">
        <w:lastRenderedPageBreak/>
        <w:t>[Электронный ресурс] Режим доступа: http://www.prosv.ru/umk/doshkolka/info.aspx?ob_no=29775</w:t>
      </w:r>
    </w:p>
    <w:p w:rsidR="00D6522F" w:rsidRPr="0034180A" w:rsidRDefault="00D6522F" w:rsidP="00CD4890">
      <w:r w:rsidRPr="0034180A">
        <w:t>3. Трудовой кодекс РФ [Электронный ресурс] Режим доступа: http://base.garant.ru/12125268/</w:t>
      </w:r>
    </w:p>
    <w:p w:rsidR="00D6522F" w:rsidRPr="0034180A" w:rsidRDefault="00D6522F" w:rsidP="00B86F96">
      <w:r w:rsidRPr="0034180A">
        <w:t xml:space="preserve">4. Федеральный закон «Об образовании в Российской Федерации: от 29 декабря 2012 года № 273-ФЗ. – М.: </w:t>
      </w:r>
      <w:proofErr w:type="spellStart"/>
      <w:r w:rsidRPr="0034180A">
        <w:t>Эксмо</w:t>
      </w:r>
      <w:proofErr w:type="spellEnd"/>
      <w:r w:rsidRPr="0034180A">
        <w:t>, 2013. – 208 с.</w:t>
      </w:r>
    </w:p>
    <w:p w:rsidR="00D6522F" w:rsidRPr="0034180A" w:rsidRDefault="00D6522F" w:rsidP="00B86F96">
      <w:r w:rsidRPr="0034180A">
        <w:t xml:space="preserve">5. Методики отбора содержания социализации (ОСС-ДОУ) и оценивания </w:t>
      </w:r>
      <w:proofErr w:type="spellStart"/>
      <w:r w:rsidRPr="0034180A">
        <w:t>социализованности</w:t>
      </w:r>
      <w:proofErr w:type="spellEnd"/>
      <w:r w:rsidRPr="0034180A">
        <w:t xml:space="preserve"> мальчиков и (или) девочек (ОС-ДОУ) в дошкольном образовательном учреждении. Пособие для работников дошкольного образования. </w:t>
      </w:r>
      <w:proofErr w:type="gramStart"/>
      <w:r w:rsidRPr="0034180A">
        <w:t>-Ч</w:t>
      </w:r>
      <w:proofErr w:type="gramEnd"/>
      <w:r w:rsidRPr="0034180A">
        <w:t>елябинск: Энциклопедия, 2012. – 60 с.</w:t>
      </w:r>
    </w:p>
    <w:p w:rsidR="00D6522F" w:rsidRPr="0034180A" w:rsidRDefault="00D6522F" w:rsidP="00B86F96">
      <w:r w:rsidRPr="0034180A">
        <w:t>6. Педагогический энциклопедический словарь. М.: Большая Российская энциклопедия, 2002. – 538 с.</w:t>
      </w:r>
    </w:p>
    <w:p w:rsidR="00D6522F" w:rsidRPr="0034180A" w:rsidRDefault="00D6522F" w:rsidP="00A8272F">
      <w:pPr>
        <w:ind w:firstLine="0"/>
        <w:rPr>
          <w:b/>
        </w:rPr>
      </w:pPr>
      <w:bookmarkStart w:id="1" w:name="_GoBack"/>
      <w:bookmarkEnd w:id="1"/>
    </w:p>
    <w:sectPr w:rsidR="00D6522F" w:rsidRPr="0034180A" w:rsidSect="009E2E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42A" w:rsidRDefault="0026442A" w:rsidP="005C6060">
      <w:pPr>
        <w:spacing w:line="240" w:lineRule="auto"/>
      </w:pPr>
      <w:r>
        <w:separator/>
      </w:r>
    </w:p>
  </w:endnote>
  <w:endnote w:type="continuationSeparator" w:id="0">
    <w:p w:rsidR="0026442A" w:rsidRDefault="0026442A" w:rsidP="005C60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42A" w:rsidRDefault="0026442A" w:rsidP="005C6060">
      <w:pPr>
        <w:spacing w:line="240" w:lineRule="auto"/>
      </w:pPr>
      <w:r>
        <w:separator/>
      </w:r>
    </w:p>
  </w:footnote>
  <w:footnote w:type="continuationSeparator" w:id="0">
    <w:p w:rsidR="0026442A" w:rsidRDefault="0026442A" w:rsidP="005C6060">
      <w:pPr>
        <w:spacing w:line="240" w:lineRule="auto"/>
      </w:pPr>
      <w:r>
        <w:continuationSeparator/>
      </w:r>
    </w:p>
  </w:footnote>
  <w:footnote w:id="1">
    <w:p w:rsidR="00D6522F" w:rsidRDefault="00D6522F">
      <w:pPr>
        <w:pStyle w:val="a8"/>
      </w:pPr>
      <w:r w:rsidRPr="00BB3BF1">
        <w:rPr>
          <w:rStyle w:val="aa"/>
          <w:rFonts w:ascii="Times New Roman" w:hAnsi="Times New Roman"/>
        </w:rPr>
        <w:footnoteRef/>
      </w:r>
      <w:r w:rsidRPr="00BB3BF1">
        <w:rPr>
          <w:rFonts w:ascii="Times New Roman" w:hAnsi="Times New Roman"/>
        </w:rPr>
        <w:t xml:space="preserve"> В дальнейшем – ФЗ «Об образовании…»</w:t>
      </w:r>
    </w:p>
  </w:footnote>
  <w:footnote w:id="2">
    <w:p w:rsidR="00D6522F" w:rsidRDefault="00D6522F">
      <w:pPr>
        <w:pStyle w:val="a8"/>
      </w:pPr>
      <w:r w:rsidRPr="00BB3BF1">
        <w:rPr>
          <w:rStyle w:val="aa"/>
          <w:rFonts w:ascii="Times New Roman" w:hAnsi="Times New Roman"/>
        </w:rPr>
        <w:footnoteRef/>
      </w:r>
      <w:r w:rsidRPr="00BB3BF1">
        <w:rPr>
          <w:rFonts w:ascii="Times New Roman" w:hAnsi="Times New Roman"/>
        </w:rPr>
        <w:t xml:space="preserve"> В дальнейшем – ПСП.</w:t>
      </w:r>
    </w:p>
  </w:footnote>
  <w:footnote w:id="3">
    <w:p w:rsidR="00D6522F" w:rsidRDefault="00D6522F">
      <w:pPr>
        <w:pStyle w:val="a8"/>
      </w:pPr>
      <w:r w:rsidRPr="00BB3BF1">
        <w:rPr>
          <w:rStyle w:val="aa"/>
          <w:rFonts w:ascii="Times New Roman" w:hAnsi="Times New Roman"/>
        </w:rPr>
        <w:footnoteRef/>
      </w:r>
      <w:r w:rsidRPr="00BB3BF1">
        <w:rPr>
          <w:rFonts w:ascii="Times New Roman" w:hAnsi="Times New Roman"/>
        </w:rPr>
        <w:t xml:space="preserve"> В дальнейшем – ДОО.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CA2571"/>
    <w:multiLevelType w:val="hybridMultilevel"/>
    <w:tmpl w:val="283E56F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761F536D"/>
    <w:multiLevelType w:val="hybridMultilevel"/>
    <w:tmpl w:val="B1F48C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709B"/>
    <w:rsid w:val="00013DB5"/>
    <w:rsid w:val="00032EC3"/>
    <w:rsid w:val="000D259D"/>
    <w:rsid w:val="00120FD2"/>
    <w:rsid w:val="001F0BB3"/>
    <w:rsid w:val="00247C23"/>
    <w:rsid w:val="0026442A"/>
    <w:rsid w:val="003140BC"/>
    <w:rsid w:val="0034180A"/>
    <w:rsid w:val="00342F03"/>
    <w:rsid w:val="003762AA"/>
    <w:rsid w:val="003F38D9"/>
    <w:rsid w:val="004706D2"/>
    <w:rsid w:val="00496C4D"/>
    <w:rsid w:val="004C5AC5"/>
    <w:rsid w:val="00516472"/>
    <w:rsid w:val="00591E1C"/>
    <w:rsid w:val="005C6060"/>
    <w:rsid w:val="005F2F3A"/>
    <w:rsid w:val="00647424"/>
    <w:rsid w:val="007114CE"/>
    <w:rsid w:val="00784E32"/>
    <w:rsid w:val="007D640E"/>
    <w:rsid w:val="007F1862"/>
    <w:rsid w:val="0086551D"/>
    <w:rsid w:val="00870CAD"/>
    <w:rsid w:val="008B41E7"/>
    <w:rsid w:val="00913CFA"/>
    <w:rsid w:val="009E2E7B"/>
    <w:rsid w:val="009F37EF"/>
    <w:rsid w:val="00A104F5"/>
    <w:rsid w:val="00A71900"/>
    <w:rsid w:val="00A8272F"/>
    <w:rsid w:val="00A94DE1"/>
    <w:rsid w:val="00B04623"/>
    <w:rsid w:val="00B1709B"/>
    <w:rsid w:val="00B862DE"/>
    <w:rsid w:val="00B86F96"/>
    <w:rsid w:val="00B95E5B"/>
    <w:rsid w:val="00BA6743"/>
    <w:rsid w:val="00BB01BE"/>
    <w:rsid w:val="00BB3BF1"/>
    <w:rsid w:val="00BD2CAF"/>
    <w:rsid w:val="00BE24E4"/>
    <w:rsid w:val="00C4627A"/>
    <w:rsid w:val="00C46848"/>
    <w:rsid w:val="00C50A1C"/>
    <w:rsid w:val="00C8408C"/>
    <w:rsid w:val="00CD4890"/>
    <w:rsid w:val="00CE5000"/>
    <w:rsid w:val="00D16C55"/>
    <w:rsid w:val="00D6522F"/>
    <w:rsid w:val="00DB53A5"/>
    <w:rsid w:val="00DC0209"/>
    <w:rsid w:val="00E35129"/>
    <w:rsid w:val="00E846A3"/>
    <w:rsid w:val="00E9299C"/>
    <w:rsid w:val="00EB6743"/>
    <w:rsid w:val="00EC5C26"/>
    <w:rsid w:val="00F4617E"/>
    <w:rsid w:val="00F53EB8"/>
    <w:rsid w:val="00FA07D6"/>
    <w:rsid w:val="00FB2298"/>
    <w:rsid w:val="00FC38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List 2"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862"/>
    <w:pPr>
      <w:spacing w:line="360" w:lineRule="auto"/>
      <w:ind w:firstLine="709"/>
      <w:jc w:val="both"/>
    </w:pPr>
    <w:rPr>
      <w:rFonts w:ascii="Times New Roman" w:hAnsi="Times New Roman"/>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link w:val="z-0"/>
    <w:hidden/>
    <w:uiPriority w:val="99"/>
    <w:semiHidden/>
    <w:rsid w:val="00B1709B"/>
    <w:pPr>
      <w:pBdr>
        <w:bottom w:val="single" w:sz="6" w:space="1" w:color="auto"/>
      </w:pBdr>
      <w:spacing w:line="240" w:lineRule="auto"/>
      <w:ind w:firstLine="0"/>
      <w:jc w:val="center"/>
    </w:pPr>
    <w:rPr>
      <w:rFonts w:ascii="Arial" w:eastAsia="Times New Roman" w:hAnsi="Arial" w:cs="Arial"/>
      <w:vanish/>
      <w:sz w:val="16"/>
      <w:szCs w:val="16"/>
      <w:lang w:eastAsia="ru-RU"/>
    </w:rPr>
  </w:style>
  <w:style w:type="character" w:customStyle="1" w:styleId="z-0">
    <w:name w:val="z-Начало формы Знак"/>
    <w:link w:val="z-"/>
    <w:uiPriority w:val="99"/>
    <w:semiHidden/>
    <w:locked/>
    <w:rsid w:val="00B1709B"/>
    <w:rPr>
      <w:rFonts w:ascii="Arial" w:hAnsi="Arial" w:cs="Arial"/>
      <w:vanish/>
      <w:sz w:val="16"/>
      <w:szCs w:val="16"/>
      <w:lang w:eastAsia="ru-RU"/>
    </w:rPr>
  </w:style>
  <w:style w:type="character" w:customStyle="1" w:styleId="b-letterheadcalendarday">
    <w:name w:val="b-letter__head__calendar_day"/>
    <w:uiPriority w:val="99"/>
    <w:rsid w:val="00B1709B"/>
    <w:rPr>
      <w:rFonts w:cs="Times New Roman"/>
    </w:rPr>
  </w:style>
  <w:style w:type="paragraph" w:styleId="z-1">
    <w:name w:val="HTML Bottom of Form"/>
    <w:basedOn w:val="a"/>
    <w:next w:val="a"/>
    <w:link w:val="z-2"/>
    <w:hidden/>
    <w:uiPriority w:val="99"/>
    <w:semiHidden/>
    <w:rsid w:val="00B1709B"/>
    <w:pPr>
      <w:pBdr>
        <w:top w:val="single" w:sz="6" w:space="1" w:color="auto"/>
      </w:pBdr>
      <w:spacing w:line="240" w:lineRule="auto"/>
      <w:ind w:firstLine="0"/>
      <w:jc w:val="center"/>
    </w:pPr>
    <w:rPr>
      <w:rFonts w:ascii="Arial" w:eastAsia="Times New Roman" w:hAnsi="Arial" w:cs="Arial"/>
      <w:vanish/>
      <w:sz w:val="16"/>
      <w:szCs w:val="16"/>
      <w:lang w:eastAsia="ru-RU"/>
    </w:rPr>
  </w:style>
  <w:style w:type="character" w:customStyle="1" w:styleId="z-2">
    <w:name w:val="z-Конец формы Знак"/>
    <w:link w:val="z-1"/>
    <w:uiPriority w:val="99"/>
    <w:semiHidden/>
    <w:locked/>
    <w:rsid w:val="00B1709B"/>
    <w:rPr>
      <w:rFonts w:ascii="Arial" w:hAnsi="Arial" w:cs="Arial"/>
      <w:vanish/>
      <w:sz w:val="16"/>
      <w:szCs w:val="16"/>
      <w:lang w:eastAsia="ru-RU"/>
    </w:rPr>
  </w:style>
  <w:style w:type="character" w:customStyle="1" w:styleId="b-contact-informer-target">
    <w:name w:val="b-contact-informer-target"/>
    <w:uiPriority w:val="99"/>
    <w:rsid w:val="00B1709B"/>
    <w:rPr>
      <w:rFonts w:cs="Times New Roman"/>
    </w:rPr>
  </w:style>
  <w:style w:type="character" w:customStyle="1" w:styleId="b-letterheadaddrsname">
    <w:name w:val="b-letter__head__addrs__name"/>
    <w:uiPriority w:val="99"/>
    <w:rsid w:val="00B1709B"/>
    <w:rPr>
      <w:rFonts w:cs="Times New Roman"/>
    </w:rPr>
  </w:style>
  <w:style w:type="character" w:customStyle="1" w:styleId="link">
    <w:name w:val="link"/>
    <w:uiPriority w:val="99"/>
    <w:rsid w:val="00B1709B"/>
    <w:rPr>
      <w:rFonts w:cs="Times New Roman"/>
    </w:rPr>
  </w:style>
  <w:style w:type="character" w:styleId="a3">
    <w:name w:val="page number"/>
    <w:uiPriority w:val="99"/>
    <w:rsid w:val="005C6060"/>
    <w:rPr>
      <w:rFonts w:cs="Times New Roman"/>
    </w:rPr>
  </w:style>
  <w:style w:type="paragraph" w:customStyle="1" w:styleId="1">
    <w:name w:val="Стиль1"/>
    <w:basedOn w:val="2"/>
    <w:link w:val="10"/>
    <w:uiPriority w:val="99"/>
    <w:rsid w:val="005C6060"/>
    <w:pPr>
      <w:tabs>
        <w:tab w:val="right" w:leader="dot" w:pos="9345"/>
      </w:tabs>
      <w:spacing w:after="0"/>
      <w:ind w:left="0"/>
    </w:pPr>
    <w:rPr>
      <w:rFonts w:eastAsia="Times New Roman"/>
      <w:noProof/>
      <w:lang w:eastAsia="ru-RU"/>
    </w:rPr>
  </w:style>
  <w:style w:type="paragraph" w:customStyle="1" w:styleId="20">
    <w:name w:val="Стиль2"/>
    <w:basedOn w:val="a"/>
    <w:link w:val="21"/>
    <w:uiPriority w:val="99"/>
    <w:rsid w:val="005C6060"/>
    <w:rPr>
      <w:rFonts w:eastAsia="Times New Roman"/>
      <w:szCs w:val="24"/>
      <w:lang w:eastAsia="ru-RU"/>
    </w:rPr>
  </w:style>
  <w:style w:type="character" w:customStyle="1" w:styleId="21">
    <w:name w:val="Стиль2 Знак"/>
    <w:link w:val="20"/>
    <w:uiPriority w:val="99"/>
    <w:locked/>
    <w:rsid w:val="005C6060"/>
    <w:rPr>
      <w:rFonts w:ascii="Times New Roman" w:hAnsi="Times New Roman"/>
      <w:sz w:val="24"/>
      <w:lang w:eastAsia="ru-RU"/>
    </w:rPr>
  </w:style>
  <w:style w:type="paragraph" w:styleId="a4">
    <w:name w:val="Body Text"/>
    <w:basedOn w:val="a"/>
    <w:link w:val="a5"/>
    <w:uiPriority w:val="99"/>
    <w:rsid w:val="005C6060"/>
    <w:pPr>
      <w:widowControl w:val="0"/>
      <w:spacing w:before="5" w:line="240" w:lineRule="auto"/>
      <w:ind w:left="102" w:firstLine="0"/>
      <w:jc w:val="left"/>
    </w:pPr>
    <w:rPr>
      <w:rFonts w:eastAsia="Times New Roman"/>
      <w:lang w:val="en-US"/>
    </w:rPr>
  </w:style>
  <w:style w:type="character" w:customStyle="1" w:styleId="a5">
    <w:name w:val="Основной текст Знак"/>
    <w:link w:val="a4"/>
    <w:uiPriority w:val="99"/>
    <w:locked/>
    <w:rsid w:val="005C6060"/>
    <w:rPr>
      <w:rFonts w:ascii="Times New Roman" w:hAnsi="Times New Roman" w:cs="Times New Roman"/>
      <w:sz w:val="28"/>
      <w:szCs w:val="28"/>
      <w:lang w:val="en-US"/>
    </w:rPr>
  </w:style>
  <w:style w:type="paragraph" w:styleId="a6">
    <w:name w:val="List Paragraph"/>
    <w:basedOn w:val="a"/>
    <w:uiPriority w:val="99"/>
    <w:qFormat/>
    <w:rsid w:val="005C6060"/>
    <w:pPr>
      <w:widowControl w:val="0"/>
      <w:spacing w:line="240" w:lineRule="auto"/>
      <w:ind w:firstLine="0"/>
      <w:jc w:val="left"/>
    </w:pPr>
    <w:rPr>
      <w:rFonts w:ascii="Calibri" w:hAnsi="Calibri"/>
      <w:sz w:val="22"/>
      <w:szCs w:val="22"/>
      <w:lang w:val="en-US"/>
    </w:rPr>
  </w:style>
  <w:style w:type="character" w:customStyle="1" w:styleId="FontStyle67">
    <w:name w:val="Font Style67"/>
    <w:uiPriority w:val="99"/>
    <w:rsid w:val="005C6060"/>
    <w:rPr>
      <w:rFonts w:ascii="Times New Roman" w:hAnsi="Times New Roman"/>
      <w:b/>
      <w:sz w:val="26"/>
    </w:rPr>
  </w:style>
  <w:style w:type="character" w:customStyle="1" w:styleId="FontStyle68">
    <w:name w:val="Font Style68"/>
    <w:uiPriority w:val="99"/>
    <w:rsid w:val="005C6060"/>
    <w:rPr>
      <w:rFonts w:ascii="Times New Roman" w:hAnsi="Times New Roman"/>
      <w:sz w:val="26"/>
    </w:rPr>
  </w:style>
  <w:style w:type="character" w:customStyle="1" w:styleId="10">
    <w:name w:val="Стиль1 Знак"/>
    <w:link w:val="1"/>
    <w:uiPriority w:val="99"/>
    <w:locked/>
    <w:rsid w:val="005C6060"/>
    <w:rPr>
      <w:rFonts w:ascii="Times New Roman" w:hAnsi="Times New Roman"/>
      <w:noProof/>
      <w:sz w:val="28"/>
      <w:lang w:eastAsia="ru-RU"/>
    </w:rPr>
  </w:style>
  <w:style w:type="paragraph" w:styleId="a7">
    <w:name w:val="No Spacing"/>
    <w:uiPriority w:val="99"/>
    <w:qFormat/>
    <w:rsid w:val="005C6060"/>
    <w:rPr>
      <w:sz w:val="22"/>
      <w:szCs w:val="22"/>
      <w:lang w:eastAsia="en-US"/>
    </w:rPr>
  </w:style>
  <w:style w:type="paragraph" w:styleId="2">
    <w:name w:val="toc 2"/>
    <w:basedOn w:val="a"/>
    <w:next w:val="a"/>
    <w:autoRedefine/>
    <w:uiPriority w:val="99"/>
    <w:semiHidden/>
    <w:rsid w:val="005C6060"/>
    <w:pPr>
      <w:spacing w:after="100"/>
      <w:ind w:left="280"/>
    </w:pPr>
  </w:style>
  <w:style w:type="paragraph" w:styleId="22">
    <w:name w:val="List 2"/>
    <w:basedOn w:val="a"/>
    <w:uiPriority w:val="99"/>
    <w:rsid w:val="005C6060"/>
    <w:pPr>
      <w:spacing w:line="240" w:lineRule="auto"/>
      <w:ind w:left="566" w:hanging="283"/>
      <w:jc w:val="left"/>
    </w:pPr>
    <w:rPr>
      <w:rFonts w:eastAsia="Times New Roman"/>
      <w:sz w:val="24"/>
      <w:szCs w:val="20"/>
      <w:lang w:eastAsia="ru-RU"/>
    </w:rPr>
  </w:style>
  <w:style w:type="paragraph" w:styleId="a8">
    <w:name w:val="footnote text"/>
    <w:basedOn w:val="a"/>
    <w:link w:val="a9"/>
    <w:uiPriority w:val="99"/>
    <w:semiHidden/>
    <w:rsid w:val="005C6060"/>
    <w:pPr>
      <w:spacing w:line="240" w:lineRule="auto"/>
      <w:ind w:firstLine="0"/>
      <w:jc w:val="left"/>
    </w:pPr>
    <w:rPr>
      <w:rFonts w:ascii="Calibri" w:hAnsi="Calibri"/>
      <w:sz w:val="20"/>
      <w:szCs w:val="20"/>
    </w:rPr>
  </w:style>
  <w:style w:type="character" w:customStyle="1" w:styleId="a9">
    <w:name w:val="Текст сноски Знак"/>
    <w:link w:val="a8"/>
    <w:uiPriority w:val="99"/>
    <w:semiHidden/>
    <w:locked/>
    <w:rsid w:val="005C6060"/>
    <w:rPr>
      <w:rFonts w:cs="Times New Roman"/>
      <w:sz w:val="20"/>
      <w:szCs w:val="20"/>
    </w:rPr>
  </w:style>
  <w:style w:type="character" w:styleId="aa">
    <w:name w:val="footnote reference"/>
    <w:uiPriority w:val="99"/>
    <w:semiHidden/>
    <w:rsid w:val="005C6060"/>
    <w:rPr>
      <w:rFonts w:cs="Times New Roman"/>
      <w:vertAlign w:val="superscript"/>
    </w:rPr>
  </w:style>
  <w:style w:type="paragraph" w:styleId="ab">
    <w:name w:val="Balloon Text"/>
    <w:basedOn w:val="a"/>
    <w:link w:val="ac"/>
    <w:uiPriority w:val="99"/>
    <w:semiHidden/>
    <w:rsid w:val="00342F03"/>
    <w:pPr>
      <w:spacing w:line="240" w:lineRule="auto"/>
    </w:pPr>
    <w:rPr>
      <w:rFonts w:ascii="Tahoma" w:hAnsi="Tahoma" w:cs="Tahoma"/>
      <w:sz w:val="16"/>
      <w:szCs w:val="16"/>
    </w:rPr>
  </w:style>
  <w:style w:type="character" w:customStyle="1" w:styleId="ac">
    <w:name w:val="Текст выноски Знак"/>
    <w:link w:val="ab"/>
    <w:uiPriority w:val="99"/>
    <w:semiHidden/>
    <w:locked/>
    <w:rsid w:val="00342F03"/>
    <w:rPr>
      <w:rFonts w:ascii="Tahoma" w:hAnsi="Tahoma" w:cs="Tahoma"/>
      <w:sz w:val="16"/>
      <w:szCs w:val="16"/>
    </w:rPr>
  </w:style>
  <w:style w:type="table" w:styleId="ad">
    <w:name w:val="Table Grid"/>
    <w:basedOn w:val="a1"/>
    <w:uiPriority w:val="99"/>
    <w:rsid w:val="00013D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Indent"/>
    <w:basedOn w:val="a"/>
    <w:link w:val="af"/>
    <w:uiPriority w:val="99"/>
    <w:semiHidden/>
    <w:rsid w:val="00870CAD"/>
    <w:pPr>
      <w:spacing w:after="120"/>
      <w:ind w:left="283"/>
    </w:pPr>
  </w:style>
  <w:style w:type="character" w:customStyle="1" w:styleId="af">
    <w:name w:val="Основной текст с отступом Знак"/>
    <w:link w:val="ae"/>
    <w:uiPriority w:val="99"/>
    <w:semiHidden/>
    <w:locked/>
    <w:rsid w:val="00870CAD"/>
    <w:rPr>
      <w:rFonts w:ascii="Times New Roman" w:hAnsi="Times New Roman" w:cs="Times New Roman"/>
      <w:sz w:val="28"/>
      <w:szCs w:val="28"/>
    </w:rPr>
  </w:style>
  <w:style w:type="character" w:styleId="af0">
    <w:name w:val="Hyperlink"/>
    <w:uiPriority w:val="99"/>
    <w:rsid w:val="00C8408C"/>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630796">
      <w:marLeft w:val="0"/>
      <w:marRight w:val="0"/>
      <w:marTop w:val="0"/>
      <w:marBottom w:val="0"/>
      <w:divBdr>
        <w:top w:val="none" w:sz="0" w:space="0" w:color="auto"/>
        <w:left w:val="none" w:sz="0" w:space="0" w:color="auto"/>
        <w:bottom w:val="none" w:sz="0" w:space="0" w:color="auto"/>
        <w:right w:val="none" w:sz="0" w:space="0" w:color="auto"/>
      </w:divBdr>
    </w:div>
    <w:div w:id="1273630806">
      <w:marLeft w:val="0"/>
      <w:marRight w:val="0"/>
      <w:marTop w:val="0"/>
      <w:marBottom w:val="0"/>
      <w:divBdr>
        <w:top w:val="none" w:sz="0" w:space="0" w:color="auto"/>
        <w:left w:val="none" w:sz="0" w:space="0" w:color="auto"/>
        <w:bottom w:val="none" w:sz="0" w:space="0" w:color="auto"/>
        <w:right w:val="none" w:sz="0" w:space="0" w:color="auto"/>
      </w:divBdr>
      <w:divsChild>
        <w:div w:id="1273630803">
          <w:marLeft w:val="0"/>
          <w:marRight w:val="0"/>
          <w:marTop w:val="0"/>
          <w:marBottom w:val="0"/>
          <w:divBdr>
            <w:top w:val="none" w:sz="0" w:space="0" w:color="auto"/>
            <w:left w:val="none" w:sz="0" w:space="0" w:color="auto"/>
            <w:bottom w:val="none" w:sz="0" w:space="0" w:color="auto"/>
            <w:right w:val="none" w:sz="0" w:space="0" w:color="auto"/>
          </w:divBdr>
          <w:divsChild>
            <w:div w:id="1273630795">
              <w:marLeft w:val="0"/>
              <w:marRight w:val="0"/>
              <w:marTop w:val="0"/>
              <w:marBottom w:val="0"/>
              <w:divBdr>
                <w:top w:val="none" w:sz="0" w:space="0" w:color="auto"/>
                <w:left w:val="none" w:sz="0" w:space="0" w:color="auto"/>
                <w:bottom w:val="none" w:sz="0" w:space="0" w:color="auto"/>
                <w:right w:val="none" w:sz="0" w:space="0" w:color="auto"/>
              </w:divBdr>
              <w:divsChild>
                <w:div w:id="1273630791">
                  <w:marLeft w:val="0"/>
                  <w:marRight w:val="0"/>
                  <w:marTop w:val="0"/>
                  <w:marBottom w:val="0"/>
                  <w:divBdr>
                    <w:top w:val="none" w:sz="0" w:space="0" w:color="auto"/>
                    <w:left w:val="none" w:sz="0" w:space="0" w:color="auto"/>
                    <w:bottom w:val="none" w:sz="0" w:space="0" w:color="auto"/>
                    <w:right w:val="none" w:sz="0" w:space="0" w:color="auto"/>
                  </w:divBdr>
                  <w:divsChild>
                    <w:div w:id="1273630807">
                      <w:marLeft w:val="270"/>
                      <w:marRight w:val="0"/>
                      <w:marTop w:val="0"/>
                      <w:marBottom w:val="0"/>
                      <w:divBdr>
                        <w:top w:val="none" w:sz="0" w:space="0" w:color="auto"/>
                        <w:left w:val="none" w:sz="0" w:space="0" w:color="auto"/>
                        <w:bottom w:val="none" w:sz="0" w:space="0" w:color="auto"/>
                        <w:right w:val="none" w:sz="0" w:space="0" w:color="auto"/>
                      </w:divBdr>
                    </w:div>
                    <w:div w:id="1273630809">
                      <w:marLeft w:val="270"/>
                      <w:marRight w:val="0"/>
                      <w:marTop w:val="0"/>
                      <w:marBottom w:val="0"/>
                      <w:divBdr>
                        <w:top w:val="none" w:sz="0" w:space="0" w:color="auto"/>
                        <w:left w:val="none" w:sz="0" w:space="0" w:color="auto"/>
                        <w:bottom w:val="none" w:sz="0" w:space="0" w:color="auto"/>
                        <w:right w:val="none" w:sz="0" w:space="0" w:color="auto"/>
                      </w:divBdr>
                    </w:div>
                  </w:divsChild>
                </w:div>
                <w:div w:id="1273630808">
                  <w:marLeft w:val="1590"/>
                  <w:marRight w:val="0"/>
                  <w:marTop w:val="0"/>
                  <w:marBottom w:val="0"/>
                  <w:divBdr>
                    <w:top w:val="none" w:sz="0" w:space="0" w:color="auto"/>
                    <w:left w:val="none" w:sz="0" w:space="0" w:color="auto"/>
                    <w:bottom w:val="none" w:sz="0" w:space="0" w:color="auto"/>
                    <w:right w:val="none" w:sz="0" w:space="0" w:color="auto"/>
                  </w:divBdr>
                  <w:divsChild>
                    <w:div w:id="1273630798">
                      <w:marLeft w:val="0"/>
                      <w:marRight w:val="0"/>
                      <w:marTop w:val="0"/>
                      <w:marBottom w:val="0"/>
                      <w:divBdr>
                        <w:top w:val="none" w:sz="0" w:space="0" w:color="auto"/>
                        <w:left w:val="none" w:sz="0" w:space="0" w:color="auto"/>
                        <w:bottom w:val="none" w:sz="0" w:space="0" w:color="auto"/>
                        <w:right w:val="none" w:sz="0" w:space="0" w:color="auto"/>
                      </w:divBdr>
                      <w:divsChild>
                        <w:div w:id="1273630790">
                          <w:marLeft w:val="0"/>
                          <w:marRight w:val="0"/>
                          <w:marTop w:val="0"/>
                          <w:marBottom w:val="0"/>
                          <w:divBdr>
                            <w:top w:val="none" w:sz="0" w:space="0" w:color="auto"/>
                            <w:left w:val="none" w:sz="0" w:space="0" w:color="auto"/>
                            <w:bottom w:val="none" w:sz="0" w:space="0" w:color="auto"/>
                            <w:right w:val="none" w:sz="0" w:space="0" w:color="auto"/>
                          </w:divBdr>
                        </w:div>
                        <w:div w:id="1273630799">
                          <w:marLeft w:val="0"/>
                          <w:marRight w:val="0"/>
                          <w:marTop w:val="0"/>
                          <w:marBottom w:val="0"/>
                          <w:divBdr>
                            <w:top w:val="none" w:sz="0" w:space="0" w:color="auto"/>
                            <w:left w:val="none" w:sz="0" w:space="0" w:color="auto"/>
                            <w:bottom w:val="none" w:sz="0" w:space="0" w:color="auto"/>
                            <w:right w:val="none" w:sz="0" w:space="0" w:color="auto"/>
                          </w:divBdr>
                        </w:div>
                      </w:divsChild>
                    </w:div>
                    <w:div w:id="1273630804">
                      <w:marLeft w:val="0"/>
                      <w:marRight w:val="0"/>
                      <w:marTop w:val="0"/>
                      <w:marBottom w:val="0"/>
                      <w:divBdr>
                        <w:top w:val="none" w:sz="0" w:space="0" w:color="auto"/>
                        <w:left w:val="none" w:sz="0" w:space="0" w:color="auto"/>
                        <w:bottom w:val="none" w:sz="0" w:space="0" w:color="auto"/>
                        <w:right w:val="none" w:sz="0" w:space="0" w:color="auto"/>
                      </w:divBdr>
                      <w:divsChild>
                        <w:div w:id="1273630792">
                          <w:marLeft w:val="0"/>
                          <w:marRight w:val="0"/>
                          <w:marTop w:val="0"/>
                          <w:marBottom w:val="150"/>
                          <w:divBdr>
                            <w:top w:val="none" w:sz="0" w:space="0" w:color="auto"/>
                            <w:left w:val="none" w:sz="0" w:space="0" w:color="auto"/>
                            <w:bottom w:val="none" w:sz="0" w:space="0" w:color="auto"/>
                            <w:right w:val="none" w:sz="0" w:space="0" w:color="auto"/>
                          </w:divBdr>
                        </w:div>
                      </w:divsChild>
                    </w:div>
                    <w:div w:id="127363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630813">
          <w:marLeft w:val="0"/>
          <w:marRight w:val="0"/>
          <w:marTop w:val="0"/>
          <w:marBottom w:val="0"/>
          <w:divBdr>
            <w:top w:val="none" w:sz="0" w:space="0" w:color="auto"/>
            <w:left w:val="none" w:sz="0" w:space="0" w:color="auto"/>
            <w:bottom w:val="none" w:sz="0" w:space="0" w:color="auto"/>
            <w:right w:val="none" w:sz="0" w:space="0" w:color="auto"/>
          </w:divBdr>
          <w:divsChild>
            <w:div w:id="1273630794">
              <w:marLeft w:val="0"/>
              <w:marRight w:val="0"/>
              <w:marTop w:val="0"/>
              <w:marBottom w:val="0"/>
              <w:divBdr>
                <w:top w:val="none" w:sz="0" w:space="0" w:color="auto"/>
                <w:left w:val="none" w:sz="0" w:space="0" w:color="auto"/>
                <w:bottom w:val="none" w:sz="0" w:space="0" w:color="auto"/>
                <w:right w:val="none" w:sz="0" w:space="0" w:color="auto"/>
              </w:divBdr>
              <w:divsChild>
                <w:div w:id="1273630810">
                  <w:marLeft w:val="0"/>
                  <w:marRight w:val="0"/>
                  <w:marTop w:val="0"/>
                  <w:marBottom w:val="0"/>
                  <w:divBdr>
                    <w:top w:val="none" w:sz="0" w:space="0" w:color="auto"/>
                    <w:left w:val="none" w:sz="0" w:space="0" w:color="auto"/>
                    <w:bottom w:val="none" w:sz="0" w:space="0" w:color="auto"/>
                    <w:right w:val="none" w:sz="0" w:space="0" w:color="auto"/>
                  </w:divBdr>
                  <w:divsChild>
                    <w:div w:id="1273630800">
                      <w:marLeft w:val="0"/>
                      <w:marRight w:val="0"/>
                      <w:marTop w:val="0"/>
                      <w:marBottom w:val="0"/>
                      <w:divBdr>
                        <w:top w:val="none" w:sz="0" w:space="0" w:color="auto"/>
                        <w:left w:val="none" w:sz="0" w:space="0" w:color="auto"/>
                        <w:bottom w:val="none" w:sz="0" w:space="0" w:color="auto"/>
                        <w:right w:val="none" w:sz="0" w:space="0" w:color="auto"/>
                      </w:divBdr>
                      <w:divsChild>
                        <w:div w:id="1273630797">
                          <w:marLeft w:val="0"/>
                          <w:marRight w:val="0"/>
                          <w:marTop w:val="0"/>
                          <w:marBottom w:val="0"/>
                          <w:divBdr>
                            <w:top w:val="none" w:sz="0" w:space="0" w:color="auto"/>
                            <w:left w:val="none" w:sz="0" w:space="0" w:color="auto"/>
                            <w:bottom w:val="none" w:sz="0" w:space="0" w:color="auto"/>
                            <w:right w:val="none" w:sz="0" w:space="0" w:color="auto"/>
                          </w:divBdr>
                          <w:divsChild>
                            <w:div w:id="1273630811">
                              <w:marLeft w:val="0"/>
                              <w:marRight w:val="0"/>
                              <w:marTop w:val="0"/>
                              <w:marBottom w:val="0"/>
                              <w:divBdr>
                                <w:top w:val="none" w:sz="0" w:space="0" w:color="auto"/>
                                <w:left w:val="none" w:sz="0" w:space="0" w:color="auto"/>
                                <w:bottom w:val="none" w:sz="0" w:space="0" w:color="auto"/>
                                <w:right w:val="none" w:sz="0" w:space="0" w:color="auto"/>
                              </w:divBdr>
                              <w:divsChild>
                                <w:div w:id="1273630805">
                                  <w:marLeft w:val="0"/>
                                  <w:marRight w:val="0"/>
                                  <w:marTop w:val="0"/>
                                  <w:marBottom w:val="0"/>
                                  <w:divBdr>
                                    <w:top w:val="none" w:sz="0" w:space="0" w:color="auto"/>
                                    <w:left w:val="none" w:sz="0" w:space="0" w:color="auto"/>
                                    <w:bottom w:val="none" w:sz="0" w:space="0" w:color="auto"/>
                                    <w:right w:val="none" w:sz="0" w:space="0" w:color="auto"/>
                                  </w:divBdr>
                                  <w:divsChild>
                                    <w:div w:id="1273630793">
                                      <w:marLeft w:val="0"/>
                                      <w:marRight w:val="0"/>
                                      <w:marTop w:val="0"/>
                                      <w:marBottom w:val="0"/>
                                      <w:divBdr>
                                        <w:top w:val="none" w:sz="0" w:space="0" w:color="auto"/>
                                        <w:left w:val="none" w:sz="0" w:space="0" w:color="auto"/>
                                        <w:bottom w:val="none" w:sz="0" w:space="0" w:color="auto"/>
                                        <w:right w:val="none" w:sz="0" w:space="0" w:color="auto"/>
                                      </w:divBdr>
                                      <w:divsChild>
                                        <w:div w:id="1273630802">
                                          <w:marLeft w:val="0"/>
                                          <w:marRight w:val="0"/>
                                          <w:marTop w:val="0"/>
                                          <w:marBottom w:val="0"/>
                                          <w:divBdr>
                                            <w:top w:val="none" w:sz="0" w:space="0" w:color="auto"/>
                                            <w:left w:val="none" w:sz="0" w:space="0" w:color="auto"/>
                                            <w:bottom w:val="none" w:sz="0" w:space="0" w:color="auto"/>
                                            <w:right w:val="none" w:sz="0" w:space="0" w:color="auto"/>
                                          </w:divBdr>
                                          <w:divsChild>
                                            <w:div w:id="1273630801">
                                              <w:marLeft w:val="0"/>
                                              <w:marRight w:val="0"/>
                                              <w:marTop w:val="0"/>
                                              <w:marBottom w:val="0"/>
                                              <w:divBdr>
                                                <w:top w:val="none" w:sz="0" w:space="0" w:color="auto"/>
                                                <w:left w:val="none" w:sz="0" w:space="0" w:color="auto"/>
                                                <w:bottom w:val="none" w:sz="0" w:space="0" w:color="auto"/>
                                                <w:right w:val="none" w:sz="0" w:space="0" w:color="auto"/>
                                              </w:divBdr>
                                              <w:divsChild>
                                                <w:div w:id="12736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780</TotalTime>
  <Pages>1</Pages>
  <Words>2097</Words>
  <Characters>11954</Characters>
  <Application>Microsoft Office Word</Application>
  <DocSecurity>0</DocSecurity>
  <Lines>99</Lines>
  <Paragraphs>28</Paragraphs>
  <ScaleCrop>false</ScaleCrop>
  <Company/>
  <LinksUpToDate>false</LinksUpToDate>
  <CharactersWithSpaces>14023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Рыбакова</dc:creator>
  <cp:keywords/>
  <dc:description/>
  <cp:lastModifiedBy>1</cp:lastModifiedBy>
  <cp:revision>5</cp:revision>
  <dcterms:created xsi:type="dcterms:W3CDTF">2018-09-27T06:20:00Z</dcterms:created>
  <dcterms:modified xsi:type="dcterms:W3CDTF">2018-10-01T07:14:00Z</dcterms:modified>
</cp:coreProperties>
</file>