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26C" w:rsidRPr="001F326C" w:rsidRDefault="001F326C" w:rsidP="001F326C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3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Лапа Елена Анатольевна</w:t>
      </w:r>
    </w:p>
    <w:p w:rsidR="001F326C" w:rsidRPr="001F326C" w:rsidRDefault="001F326C" w:rsidP="001F326C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3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"Иланский детский сад №7"</w:t>
      </w:r>
    </w:p>
    <w:p w:rsidR="001F326C" w:rsidRPr="001F326C" w:rsidRDefault="001F326C" w:rsidP="001F326C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3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9C681C" w:rsidRPr="001F326C" w:rsidRDefault="009C681C" w:rsidP="001F326C">
      <w:pPr>
        <w:spacing w:after="0"/>
        <w:jc w:val="center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1F326C">
        <w:rPr>
          <w:rFonts w:ascii="Times New Roman" w:eastAsiaTheme="majorEastAsia" w:hAnsi="Times New Roman" w:cs="Times New Roman"/>
          <w:b/>
          <w:sz w:val="28"/>
          <w:szCs w:val="28"/>
        </w:rPr>
        <w:t>Проект</w:t>
      </w:r>
      <w:r w:rsidR="001F326C" w:rsidRPr="001F326C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="00B23A79" w:rsidRPr="001F326C">
        <w:rPr>
          <w:rFonts w:ascii="Times New Roman" w:eastAsiaTheme="majorEastAsia" w:hAnsi="Times New Roman" w:cs="Times New Roman"/>
          <w:b/>
          <w:sz w:val="28"/>
          <w:szCs w:val="28"/>
        </w:rPr>
        <w:t>«Птичий дворик</w:t>
      </w:r>
      <w:r w:rsidRPr="001F326C">
        <w:rPr>
          <w:rFonts w:ascii="Times New Roman" w:eastAsiaTheme="majorEastAsia" w:hAnsi="Times New Roman" w:cs="Times New Roman"/>
          <w:b/>
          <w:sz w:val="28"/>
          <w:szCs w:val="28"/>
        </w:rPr>
        <w:t>»</w:t>
      </w:r>
    </w:p>
    <w:p w:rsidR="009C681C" w:rsidRPr="001F326C" w:rsidRDefault="009C681C" w:rsidP="001F326C">
      <w:pPr>
        <w:pStyle w:val="a4"/>
        <w:spacing w:before="0" w:beforeAutospacing="0" w:after="0" w:afterAutospacing="0"/>
        <w:textAlignment w:val="baseline"/>
        <w:rPr>
          <w:rFonts w:eastAsiaTheme="minorEastAsia"/>
          <w:color w:val="FF0066"/>
          <w:sz w:val="28"/>
          <w:szCs w:val="28"/>
        </w:rPr>
      </w:pPr>
    </w:p>
    <w:p w:rsidR="009C681C" w:rsidRPr="000B5E50" w:rsidRDefault="009C681C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26C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   </w:t>
      </w:r>
      <w:r w:rsidR="001F326C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     </w:t>
      </w:r>
      <w:r w:rsidRPr="001F326C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Актуальность</w:t>
      </w:r>
      <w:r w:rsidRPr="000B5E5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: </w:t>
      </w:r>
      <w:r w:rsidRPr="000B5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Экологическое и патриотическое воспитание находится в тесной взаимосвязи друг с другом. Недаром слово «экология» в переводе </w:t>
      </w:r>
    </w:p>
    <w:p w:rsidR="009C681C" w:rsidRPr="000B5E50" w:rsidRDefault="009C681C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proofErr w:type="gramStart"/>
      <w:r w:rsidRPr="000B5E5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греческого</w:t>
      </w:r>
      <w:proofErr w:type="gramEnd"/>
      <w:r w:rsidRPr="000B5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обозначает - наука о Доме-Родине. Уже несколько лет многие дошкольники вместе со своими педагогами и родителями занимаются вопросами экологического воспитания и природоохранной деятельностью.</w:t>
      </w:r>
    </w:p>
    <w:p w:rsidR="009C681C" w:rsidRPr="000B5E50" w:rsidRDefault="009C681C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Исходя из основных задач экологического воспитания таких как:</w:t>
      </w:r>
    </w:p>
    <w:p w:rsidR="009C681C" w:rsidRPr="000B5E50" w:rsidRDefault="009C681C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E5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элементарных экологических представлений о природе (о животных и растениях как живых существах, о единстве организма и среды, о сущности взаимодействия человека и природы)</w:t>
      </w:r>
      <w:proofErr w:type="gramStart"/>
      <w:r w:rsidRPr="000B5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9C681C" w:rsidRDefault="009C681C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E5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понимание важности охраны окружающей природы;</w:t>
      </w:r>
    </w:p>
    <w:p w:rsidR="009D7B5E" w:rsidRPr="000B5E50" w:rsidRDefault="009D7B5E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реализации проекта – декабрь 2019г.</w:t>
      </w:r>
    </w:p>
    <w:p w:rsidR="009C681C" w:rsidRPr="000B5E50" w:rsidRDefault="009C681C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E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="00B23A79">
        <w:rPr>
          <w:rFonts w:ascii="Times New Roman" w:eastAsia="Times New Roman" w:hAnsi="Times New Roman" w:cs="Times New Roman"/>
          <w:sz w:val="28"/>
          <w:szCs w:val="28"/>
          <w:lang w:eastAsia="ru-RU"/>
        </w:rPr>
        <w:t>: П</w:t>
      </w:r>
      <w:r w:rsidRPr="000B5E5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онимание важности охраны окружающей природы.</w:t>
      </w:r>
    </w:p>
    <w:p w:rsidR="009C681C" w:rsidRPr="000B5E50" w:rsidRDefault="009C681C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E5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 проекта:</w:t>
      </w:r>
    </w:p>
    <w:p w:rsidR="009C681C" w:rsidRPr="000B5E50" w:rsidRDefault="009C681C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E50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Формировать представления детей о зимующих и перелетных птицах.</w:t>
      </w:r>
    </w:p>
    <w:p w:rsidR="009C681C" w:rsidRPr="000B5E50" w:rsidRDefault="009C681C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E50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Расширить знания детей и представления об особенностях внешнего вида, повадках птиц и приспособлении их к среде обитания.</w:t>
      </w:r>
    </w:p>
    <w:p w:rsidR="009F1C68" w:rsidRPr="000B5E50" w:rsidRDefault="009C681C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E50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Воспитывать у детей природоохранное мировоззрение, способствовать появлению у них и их родителей желание участвовать в акциях помощи природе  (изготовить кормушк</w:t>
      </w:r>
      <w:r w:rsidR="009F1C68">
        <w:rPr>
          <w:rFonts w:ascii="Times New Roman" w:eastAsia="Times New Roman" w:hAnsi="Times New Roman" w:cs="Times New Roman"/>
          <w:sz w:val="28"/>
          <w:szCs w:val="28"/>
          <w:lang w:eastAsia="ru-RU"/>
        </w:rPr>
        <w:t>и, организовать кормление птиц)</w:t>
      </w:r>
    </w:p>
    <w:p w:rsidR="009C681C" w:rsidRPr="000B5E50" w:rsidRDefault="009C681C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81C" w:rsidRPr="000B5E50" w:rsidRDefault="009C681C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начале проведения проекта определили перечень зимующих птиц, с которыми можно познакомить дошкольников: ворона, воробей, голуби, синица, снегирь, сорока, свиристель.</w:t>
      </w:r>
    </w:p>
    <w:p w:rsidR="009C681C" w:rsidRPr="000B5E50" w:rsidRDefault="009C681C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E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работы</w:t>
      </w:r>
      <w:r w:rsidRPr="000B5E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B5E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ознакомлению с вышеперечисленными птицами:</w:t>
      </w:r>
    </w:p>
    <w:p w:rsidR="009C681C" w:rsidRPr="000B5E50" w:rsidRDefault="009C681C" w:rsidP="009C681C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E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Продолжать вызывать интерес к пернатым. Знакомить с характерными особенностями зимующих птиц (повадки, среда обитания, особенности внешнего вида).</w:t>
      </w:r>
    </w:p>
    <w:p w:rsidR="009C681C" w:rsidRPr="000B5E50" w:rsidRDefault="009C681C" w:rsidP="009C681C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E5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наблюдение за птицами, прилетающими на участок, подкармливать их зимой.</w:t>
      </w:r>
    </w:p>
    <w:p w:rsidR="009C681C" w:rsidRPr="000B5E50" w:rsidRDefault="009C681C" w:rsidP="009C681C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E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Рассматривать и сравнивать следы птиц на снегу,  закреплять умение распознавать птичьи следы на снегу. Сравнивать птиц по отличительным признакам (внешний вид, голос, повадки)</w:t>
      </w:r>
    </w:p>
    <w:p w:rsidR="009C681C" w:rsidRPr="000B5E50" w:rsidRDefault="009C681C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современной методической литературы позволил участникам проекта выявить основные </w:t>
      </w:r>
      <w:r w:rsidRPr="000B5E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работы с детьми</w:t>
      </w:r>
      <w:r w:rsidRPr="000B5E5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C681C" w:rsidRPr="000B5E50" w:rsidRDefault="009C681C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0B5E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Непосредственно образовательная деятельность</w:t>
      </w:r>
      <w:r w:rsidRPr="000B5E5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C681C" w:rsidRPr="000B5E50" w:rsidRDefault="009C681C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E50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Чтение и обсуждение программных произведений о птицах;</w:t>
      </w:r>
    </w:p>
    <w:p w:rsidR="009C681C" w:rsidRPr="000B5E50" w:rsidRDefault="009C681C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E5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Заучивание стихотворений;</w:t>
      </w:r>
    </w:p>
    <w:p w:rsidR="009C681C" w:rsidRPr="000B5E50" w:rsidRDefault="009C681C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E50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Беседа о зимующих птицах;</w:t>
      </w:r>
    </w:p>
    <w:p w:rsidR="009C681C" w:rsidRDefault="009C681C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E5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Продуктивная деятельност</w:t>
      </w:r>
      <w:r w:rsidR="002D0F24">
        <w:rPr>
          <w:rFonts w:ascii="Times New Roman" w:eastAsia="Times New Roman" w:hAnsi="Times New Roman" w:cs="Times New Roman"/>
          <w:sz w:val="28"/>
          <w:szCs w:val="28"/>
          <w:lang w:eastAsia="ru-RU"/>
        </w:rPr>
        <w:t>ь: аппликация «Снегири ».</w:t>
      </w:r>
    </w:p>
    <w:p w:rsidR="009C681C" w:rsidRPr="000B5E50" w:rsidRDefault="009C681C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0B5E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Совместная образовательная деятельность</w:t>
      </w:r>
      <w:r w:rsidRPr="000B5E5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C681C" w:rsidRPr="000B5E50" w:rsidRDefault="009C681C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Наблюдения (за птицами)</w:t>
      </w:r>
      <w:r w:rsidRPr="000B5E5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681C" w:rsidRPr="000B5E50" w:rsidRDefault="009C681C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E5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Отгадывание и составление загадок;</w:t>
      </w:r>
    </w:p>
    <w:p w:rsidR="009C681C" w:rsidRPr="000B5E50" w:rsidRDefault="009C681C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E50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Чтение художественной литературы;</w:t>
      </w:r>
    </w:p>
    <w:p w:rsidR="009C681C" w:rsidRPr="000B5E50" w:rsidRDefault="009C681C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хлеба для кормле</w:t>
      </w:r>
      <w:r w:rsidRPr="000B5E5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птиц;</w:t>
      </w:r>
    </w:p>
    <w:p w:rsidR="009C681C" w:rsidRPr="000B5E50" w:rsidRDefault="009C681C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0B5E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Создание условий</w:t>
      </w:r>
      <w:r w:rsidRPr="000B5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самостоятельной деятельности детей:</w:t>
      </w:r>
    </w:p>
    <w:p w:rsidR="009C681C" w:rsidRPr="000B5E50" w:rsidRDefault="009C681C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E5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Дидактические, настольные игры «Птички на кормушках», «Птицы в природе»</w:t>
      </w:r>
    </w:p>
    <w:p w:rsidR="009C681C" w:rsidRPr="000B5E50" w:rsidRDefault="009C681C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E5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Подвижные игры «Воробушки и кошка» и др.</w:t>
      </w:r>
      <w:proofErr w:type="gramStart"/>
      <w:r w:rsidRPr="000B5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9C681C" w:rsidRPr="000B5E50" w:rsidRDefault="009C681C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E5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Рассматриван</w:t>
      </w:r>
      <w:r w:rsidR="00B23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</w:t>
      </w:r>
      <w:r w:rsidRPr="000B5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энциклопедий по темам: «Зимующие птицы»</w:t>
      </w:r>
    </w:p>
    <w:p w:rsidR="009C681C" w:rsidRPr="000B5E50" w:rsidRDefault="009C681C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E5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Самостоятельное рисование и раскрашивание птиц.</w:t>
      </w:r>
    </w:p>
    <w:p w:rsidR="009C681C" w:rsidRPr="000B5E50" w:rsidRDefault="009C681C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0B5E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Взаимодействие с родителями</w:t>
      </w:r>
      <w:r w:rsidRPr="000B5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детей:</w:t>
      </w:r>
    </w:p>
    <w:p w:rsidR="009C681C" w:rsidRPr="000B5E50" w:rsidRDefault="009C681C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E5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Изготовление кормушек;</w:t>
      </w:r>
    </w:p>
    <w:p w:rsidR="00B23A79" w:rsidRDefault="00B23A79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Участие 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внутрисадовском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конкурсе  «Птичья столовая</w:t>
      </w:r>
      <w:r w:rsidR="009C681C" w:rsidRPr="000B5E5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3A79" w:rsidRDefault="00B23A79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организовать на территории детского  сада  «Птичий дворик», разместит</w:t>
      </w:r>
      <w:r w:rsidR="009D7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</w:t>
      </w:r>
      <w:proofErr w:type="gramStart"/>
      <w:r w:rsidR="009D7B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кормушки</w:t>
      </w:r>
      <w:proofErr w:type="gramEnd"/>
      <w:r w:rsidR="009D7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сделанные к конкурсу на территории «Огород, где все растет!».</w:t>
      </w:r>
    </w:p>
    <w:p w:rsidR="009D7B5E" w:rsidRDefault="009D7B5E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-участие в акции «Накорми зимующих птиц».</w:t>
      </w:r>
    </w:p>
    <w:p w:rsidR="0046080E" w:rsidRDefault="0046080E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</w:p>
    <w:p w:rsidR="009C681C" w:rsidRDefault="009C681C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0B5E5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Результаты проекта:</w:t>
      </w:r>
    </w:p>
    <w:p w:rsidR="0046080E" w:rsidRPr="000B5E50" w:rsidRDefault="0046080E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81C" w:rsidRDefault="009C681C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У детей сформировалось представления о зимующих и перелетных птицах. Дети стали узнавать зимующих птиц, научились их различать по внешнему виду; активно готовили корм для пернатых.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</w:t>
      </w:r>
      <w:r w:rsidRPr="000B5E5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викторина «Знаешь ли ты зимующих птиц»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дети показали высокий уровень знаний. </w:t>
      </w:r>
      <w:r w:rsidR="00B23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Родители с детьми (10</w:t>
      </w:r>
      <w:r w:rsidRPr="000B5E5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участников) смастерили разные</w:t>
      </w:r>
      <w:r w:rsidR="00B23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кормушки. </w:t>
      </w:r>
      <w:r w:rsidRPr="000B5E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деятельность дете</w:t>
      </w:r>
      <w:proofErr w:type="gramStart"/>
      <w:r w:rsidRPr="000B5E50">
        <w:rPr>
          <w:rFonts w:ascii="Times New Roman" w:eastAsia="Times New Roman" w:hAnsi="Times New Roman" w:cs="Times New Roman"/>
          <w:sz w:val="28"/>
          <w:szCs w:val="28"/>
          <w:lang w:eastAsia="ru-RU"/>
        </w:rPr>
        <w:t>й-</w:t>
      </w:r>
      <w:proofErr w:type="gramEnd"/>
      <w:r w:rsidRPr="000B5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 –родителей сплотила участников проекта. </w:t>
      </w:r>
    </w:p>
    <w:p w:rsidR="0046080E" w:rsidRDefault="0046080E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80E" w:rsidRPr="000B5E50" w:rsidRDefault="0046080E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проекта. Изготовление кормушек.</w:t>
      </w:r>
    </w:p>
    <w:p w:rsidR="009C681C" w:rsidRPr="000B5E50" w:rsidRDefault="009C681C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681C" w:rsidRPr="000B5E50" w:rsidRDefault="0046080E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40527" cy="1600200"/>
            <wp:effectExtent l="19050" t="0" r="0" b="0"/>
            <wp:docPr id="2" name="Рисунок 2" descr="C:\Users\321\Desktop\IMG_20191205_173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21\Desktop\IMG_20191205_17372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527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0F2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24075" cy="1592673"/>
            <wp:effectExtent l="19050" t="0" r="9525" b="0"/>
            <wp:docPr id="3" name="Рисунок 3" descr="C:\Users\321\Desktop\IMG_20191205_173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321\Desktop\IMG_20191205_1737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592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81C" w:rsidRPr="000B5E50" w:rsidRDefault="009C681C" w:rsidP="009C68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6080E" w:rsidRDefault="0046080E" w:rsidP="004608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Продуктивная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деятельность: </w:t>
      </w:r>
      <w:r w:rsidRPr="000B5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ппликация </w:t>
      </w:r>
      <w:r w:rsidR="00447B97">
        <w:rPr>
          <w:rFonts w:ascii="Times New Roman" w:eastAsia="Times New Roman" w:hAnsi="Times New Roman" w:cs="Times New Roman"/>
          <w:sz w:val="28"/>
          <w:szCs w:val="28"/>
          <w:lang w:eastAsia="ru-RU"/>
        </w:rPr>
        <w:t>«Снегири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47B97" w:rsidRDefault="00447B97" w:rsidP="004608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450272" cy="1087443"/>
            <wp:effectExtent l="0" t="190500" r="0" b="169857"/>
            <wp:docPr id="1" name="Рисунок 6" descr="C:\Users\321\Desktop\IMG_20191208_143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321\Desktop\IMG_20191208_1437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449965" cy="1087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7B9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2D0F2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76387" cy="1435527"/>
            <wp:effectExtent l="19050" t="0" r="9463" b="0"/>
            <wp:docPr id="7" name="Рисунок 7" descr="C:\Users\321\Desktop\IMG_20191208_143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321\Desktop\IMG_20191208_14394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076646" cy="1435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7B9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2D0F24">
        <w:rPr>
          <w:noProof/>
          <w:lang w:eastAsia="ru-RU"/>
        </w:rPr>
        <w:t xml:space="preserve">      </w:t>
      </w:r>
      <w:r>
        <w:rPr>
          <w:noProof/>
          <w:lang w:eastAsia="ru-RU"/>
        </w:rPr>
        <w:drawing>
          <wp:inline distT="0" distB="0" distL="0" distR="0">
            <wp:extent cx="1076318" cy="1435437"/>
            <wp:effectExtent l="19050" t="0" r="0" b="0"/>
            <wp:docPr id="5" name="Рисунок 9" descr="C:\Users\321\Desktop\IMG_20191208_143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321\Desktop\IMG_20191208_14385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074318" cy="143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1AB" w:rsidRDefault="003761AB"/>
    <w:p w:rsidR="00447B97" w:rsidRDefault="002D0F24"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lastRenderedPageBreak/>
        <w:drawing>
          <wp:inline distT="0" distB="0" distL="0" distR="0">
            <wp:extent cx="1128441" cy="1504950"/>
            <wp:effectExtent l="19050" t="0" r="0" b="0"/>
            <wp:docPr id="12" name="Рисунок 8" descr="C:\Users\321\Desktop\IMG_20191208_1437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321\Desktop\IMG_20191208_1437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225" cy="1511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532172" cy="1148851"/>
            <wp:effectExtent l="0" t="190500" r="0" b="165599"/>
            <wp:docPr id="13" name="Рисунок 10" descr="C:\Users\321\Desktop\IMG_20191208_143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321\Desktop\IMG_20191208_14381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531586" cy="1148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B97" w:rsidRDefault="00447B97"/>
    <w:p w:rsidR="00447B97" w:rsidRDefault="00447B97"/>
    <w:p w:rsidR="002D0F24" w:rsidRPr="000B5E50" w:rsidRDefault="002D0F24" w:rsidP="002D0F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картин о зимующих птицах.</w:t>
      </w:r>
    </w:p>
    <w:p w:rsidR="00447B97" w:rsidRDefault="00447B97"/>
    <w:p w:rsidR="00447B97" w:rsidRDefault="00447B97"/>
    <w:sectPr w:rsidR="00447B97" w:rsidSect="00790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D21B7"/>
    <w:multiLevelType w:val="hybridMultilevel"/>
    <w:tmpl w:val="66204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1BDC"/>
    <w:rsid w:val="0009768B"/>
    <w:rsid w:val="001F326C"/>
    <w:rsid w:val="002D0F24"/>
    <w:rsid w:val="003761AB"/>
    <w:rsid w:val="00447B97"/>
    <w:rsid w:val="0046080E"/>
    <w:rsid w:val="00531BDC"/>
    <w:rsid w:val="00790787"/>
    <w:rsid w:val="008445C9"/>
    <w:rsid w:val="009C681C"/>
    <w:rsid w:val="009D7B5E"/>
    <w:rsid w:val="009F1C68"/>
    <w:rsid w:val="00A075CA"/>
    <w:rsid w:val="00B23A79"/>
    <w:rsid w:val="00C36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81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C6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08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81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C6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2014-11-15T09:26:00Z</dcterms:created>
  <dcterms:modified xsi:type="dcterms:W3CDTF">2019-12-08T14:10:00Z</dcterms:modified>
</cp:coreProperties>
</file>