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B4" w:rsidRPr="00FB47B4" w:rsidRDefault="00FB47B4" w:rsidP="00FB47B4">
      <w:pPr>
        <w:jc w:val="right"/>
        <w:rPr>
          <w:rFonts w:ascii="Times New Roman" w:hAnsi="Times New Roman" w:cs="Times New Roman"/>
          <w:color w:val="000000"/>
          <w:sz w:val="28"/>
          <w:szCs w:val="28"/>
          <w:shd w:val="clear" w:color="auto" w:fill="FFFFFF"/>
        </w:rPr>
      </w:pPr>
      <w:r w:rsidRPr="00FB47B4">
        <w:rPr>
          <w:rFonts w:ascii="Times New Roman" w:hAnsi="Times New Roman" w:cs="Times New Roman"/>
          <w:color w:val="000000"/>
          <w:sz w:val="28"/>
          <w:szCs w:val="28"/>
          <w:shd w:val="clear" w:color="auto" w:fill="FFFFFF"/>
        </w:rPr>
        <w:t>Титова Ольга Михайловна</w:t>
      </w:r>
    </w:p>
    <w:p w:rsidR="00FB47B4" w:rsidRPr="00FB47B4" w:rsidRDefault="00FB47B4" w:rsidP="00FB47B4">
      <w:pPr>
        <w:jc w:val="right"/>
        <w:rPr>
          <w:rFonts w:ascii="Times New Roman" w:hAnsi="Times New Roman" w:cs="Times New Roman"/>
          <w:color w:val="000000"/>
          <w:sz w:val="28"/>
          <w:szCs w:val="28"/>
          <w:shd w:val="clear" w:color="auto" w:fill="FFFFFF"/>
        </w:rPr>
      </w:pPr>
      <w:r w:rsidRPr="00FB47B4">
        <w:rPr>
          <w:rFonts w:ascii="Times New Roman" w:hAnsi="Times New Roman" w:cs="Times New Roman"/>
          <w:color w:val="000000"/>
          <w:sz w:val="28"/>
          <w:szCs w:val="28"/>
          <w:shd w:val="clear" w:color="auto" w:fill="FFFFFF"/>
        </w:rPr>
        <w:t>ГБОУ школа № 1568</w:t>
      </w:r>
    </w:p>
    <w:p w:rsidR="00FB47B4" w:rsidRPr="00FB47B4" w:rsidRDefault="00FB47B4" w:rsidP="00FB47B4">
      <w:pPr>
        <w:jc w:val="right"/>
        <w:rPr>
          <w:rFonts w:ascii="Times New Roman" w:hAnsi="Times New Roman" w:cs="Times New Roman"/>
          <w:b/>
          <w:bCs/>
          <w:i/>
          <w:sz w:val="28"/>
          <w:szCs w:val="28"/>
        </w:rPr>
      </w:pPr>
      <w:r w:rsidRPr="00FB47B4">
        <w:rPr>
          <w:rFonts w:ascii="Times New Roman" w:hAnsi="Times New Roman" w:cs="Times New Roman"/>
          <w:color w:val="000000"/>
          <w:sz w:val="28"/>
          <w:szCs w:val="28"/>
          <w:shd w:val="clear" w:color="auto" w:fill="FFFFFF"/>
        </w:rPr>
        <w:t>Воспитатель</w:t>
      </w:r>
    </w:p>
    <w:p w:rsidR="004F52DA" w:rsidRPr="00FB47B4" w:rsidRDefault="004F52DA" w:rsidP="008725A6">
      <w:pPr>
        <w:jc w:val="center"/>
        <w:rPr>
          <w:rFonts w:ascii="Times New Roman" w:hAnsi="Times New Roman" w:cs="Times New Roman"/>
          <w:b/>
          <w:bCs/>
          <w:sz w:val="28"/>
          <w:szCs w:val="28"/>
        </w:rPr>
      </w:pPr>
      <w:r w:rsidRPr="00FB47B4">
        <w:rPr>
          <w:rFonts w:ascii="Times New Roman" w:hAnsi="Times New Roman" w:cs="Times New Roman"/>
          <w:b/>
          <w:bCs/>
          <w:sz w:val="28"/>
          <w:szCs w:val="28"/>
        </w:rPr>
        <w:t xml:space="preserve">Картотека дидактических игр по окружающему миру </w:t>
      </w:r>
      <w:r w:rsidR="0088542E" w:rsidRPr="00FB47B4">
        <w:rPr>
          <w:rFonts w:ascii="Times New Roman" w:hAnsi="Times New Roman" w:cs="Times New Roman"/>
          <w:b/>
          <w:bCs/>
          <w:sz w:val="28"/>
          <w:szCs w:val="28"/>
        </w:rPr>
        <w:t xml:space="preserve">для </w:t>
      </w:r>
      <w:r w:rsidRPr="00FB47B4">
        <w:rPr>
          <w:rFonts w:ascii="Times New Roman" w:hAnsi="Times New Roman" w:cs="Times New Roman"/>
          <w:b/>
          <w:bCs/>
          <w:sz w:val="28"/>
          <w:szCs w:val="28"/>
        </w:rPr>
        <w:t>детей с</w:t>
      </w:r>
      <w:r w:rsidR="008725A6" w:rsidRPr="00FB47B4">
        <w:rPr>
          <w:rFonts w:ascii="Times New Roman" w:hAnsi="Times New Roman" w:cs="Times New Roman"/>
          <w:b/>
          <w:bCs/>
          <w:sz w:val="28"/>
          <w:szCs w:val="28"/>
        </w:rPr>
        <w:t xml:space="preserve">таршей </w:t>
      </w:r>
      <w:r w:rsidRPr="00FB47B4">
        <w:rPr>
          <w:rFonts w:ascii="Times New Roman" w:hAnsi="Times New Roman" w:cs="Times New Roman"/>
          <w:b/>
          <w:bCs/>
          <w:sz w:val="28"/>
          <w:szCs w:val="28"/>
        </w:rPr>
        <w:t>группы</w:t>
      </w:r>
    </w:p>
    <w:p w:rsidR="008725A6" w:rsidRDefault="0088542E" w:rsidP="00FB47B4">
      <w:pPr>
        <w:rPr>
          <w:b/>
          <w:bCs/>
          <w:i/>
          <w:sz w:val="28"/>
          <w:szCs w:val="28"/>
        </w:rPr>
      </w:pPr>
      <w:r w:rsidRPr="0088542E">
        <w:rPr>
          <w:b/>
          <w:bCs/>
          <w:noProof/>
          <w:lang w:eastAsia="ru-RU"/>
        </w:rPr>
        <w:drawing>
          <wp:inline distT="0" distB="0" distL="0" distR="0" wp14:anchorId="29731D7F" wp14:editId="403F6163">
            <wp:extent cx="5172075" cy="4960880"/>
            <wp:effectExtent l="0" t="0" r="0" b="0"/>
            <wp:docPr id="2" name="Рисунок 2" descr="C:\Users\Admin\Downloads\ОКР М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ОКР МИ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3805" cy="4962539"/>
                    </a:xfrm>
                    <a:prstGeom prst="rect">
                      <a:avLst/>
                    </a:prstGeom>
                    <a:noFill/>
                    <a:ln>
                      <a:noFill/>
                    </a:ln>
                  </pic:spPr>
                </pic:pic>
              </a:graphicData>
            </a:graphic>
          </wp:inline>
        </w:drawing>
      </w:r>
      <w:r>
        <w:rPr>
          <w:b/>
          <w:bCs/>
          <w:sz w:val="36"/>
          <w:szCs w:val="36"/>
        </w:rPr>
        <w:t xml:space="preserve">    </w:t>
      </w:r>
      <w:bookmarkStart w:id="0" w:name="_GoBack"/>
      <w:bookmarkEnd w:id="0"/>
      <w:r>
        <w:rPr>
          <w:b/>
          <w:bCs/>
          <w:sz w:val="36"/>
          <w:szCs w:val="36"/>
        </w:rPr>
        <w:t xml:space="preserve">                           </w:t>
      </w:r>
      <w:r w:rsidR="007549A7">
        <w:rPr>
          <w:b/>
          <w:bCs/>
          <w:sz w:val="36"/>
          <w:szCs w:val="36"/>
        </w:rPr>
        <w:t xml:space="preserve">                            </w:t>
      </w:r>
      <w:r>
        <w:rPr>
          <w:b/>
          <w:bCs/>
          <w:sz w:val="36"/>
          <w:szCs w:val="36"/>
        </w:rPr>
        <w:t xml:space="preserve"> </w:t>
      </w:r>
    </w:p>
    <w:p w:rsidR="00E77059" w:rsidRPr="008725A6" w:rsidRDefault="00E77059" w:rsidP="00E77059">
      <w:pPr>
        <w:spacing w:line="240" w:lineRule="auto"/>
        <w:rPr>
          <w:rFonts w:ascii="Times New Roman" w:hAnsi="Times New Roman" w:cs="Times New Roman"/>
          <w:sz w:val="28"/>
          <w:szCs w:val="28"/>
        </w:rPr>
      </w:pPr>
      <w:r>
        <w:rPr>
          <w:rFonts w:ascii="Times New Roman" w:hAnsi="Times New Roman" w:cs="Times New Roman"/>
          <w:b/>
          <w:bCs/>
          <w:sz w:val="28"/>
          <w:szCs w:val="28"/>
        </w:rPr>
        <w:t>1</w:t>
      </w:r>
      <w:r w:rsidRPr="008725A6">
        <w:rPr>
          <w:rFonts w:ascii="Times New Roman" w:hAnsi="Times New Roman" w:cs="Times New Roman"/>
          <w:b/>
          <w:bCs/>
          <w:sz w:val="28"/>
          <w:szCs w:val="28"/>
        </w:rPr>
        <w:t xml:space="preserve"> Игра «Когда это бывает?»</w:t>
      </w:r>
    </w:p>
    <w:p w:rsidR="00E77059" w:rsidRPr="008725A6" w:rsidRDefault="00E77059" w:rsidP="00E77059">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закрепить знание детей о частях суток, развивать речь, память.</w:t>
      </w:r>
    </w:p>
    <w:p w:rsidR="00E77059" w:rsidRPr="008725A6" w:rsidRDefault="00E77059" w:rsidP="00E77059">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2 Игра «Научи нас, светофор!»</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Дидактическая задача. </w:t>
      </w:r>
      <w:r w:rsidRPr="008725A6">
        <w:rPr>
          <w:rFonts w:ascii="Times New Roman" w:hAnsi="Times New Roman" w:cs="Times New Roman"/>
          <w:sz w:val="28"/>
          <w:szCs w:val="28"/>
        </w:rPr>
        <w:t>Закреплять правила дорожного движения; знания о сигналах светофора.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lastRenderedPageBreak/>
        <w:t>Игровая задача. </w:t>
      </w:r>
      <w:r w:rsidRPr="008725A6">
        <w:rPr>
          <w:rFonts w:ascii="Times New Roman" w:hAnsi="Times New Roman" w:cs="Times New Roman"/>
          <w:sz w:val="28"/>
          <w:szCs w:val="28"/>
        </w:rPr>
        <w:t>Помочь Незнайке перейти дорогу.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Игровые правила. </w:t>
      </w:r>
      <w:r w:rsidRPr="008725A6">
        <w:rPr>
          <w:rFonts w:ascii="Times New Roman" w:hAnsi="Times New Roman" w:cs="Times New Roman"/>
          <w:sz w:val="28"/>
          <w:szCs w:val="28"/>
        </w:rPr>
        <w:t>Переходить улицу точно по сигналу светофора.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Ход игры</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Воспитатель приносит Незнайку (кукла) и просит детей помочь ему: Незнайка решил было пойти в гости к своему другу Гуньке, не смог перейти дорогу, и его чуть не задавила машина. Воспитатель спрашивает у детей, почему Незнайка не смог перейти дорогу. Дети предполагают, что он не знал правил перехода через улицу, и спрашивает, знает ли их Незнайка.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i/>
          <w:iCs/>
          <w:sz w:val="28"/>
          <w:szCs w:val="28"/>
        </w:rPr>
        <w:t>Незнайка.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Однажды я под вечер</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На улицу пошел,</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Иду, а у дороги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Стоит какой-то столб.</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Сверкают удивленно</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Фонарики на нем.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То желтым, то зеленым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Мне подмигнет глазком.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Но вот зажегся красный,</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И я пошел вперед,</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Тут слышу, постовой мне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Сигналы подает.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Вернулся я на место,</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Горит зеленый свет,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Решил я, что прохожим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Пока прохода нет.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Тут желтый загорелся,</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И снова я иду,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Сигналят мне машины,</w:t>
      </w:r>
    </w:p>
    <w:p w:rsidR="004F52DA" w:rsidRPr="008725A6" w:rsidRDefault="004F52DA" w:rsidP="008725A6">
      <w:pPr>
        <w:spacing w:line="240" w:lineRule="auto"/>
        <w:rPr>
          <w:rFonts w:ascii="Times New Roman" w:hAnsi="Times New Roman" w:cs="Times New Roman"/>
          <w:sz w:val="28"/>
          <w:szCs w:val="28"/>
        </w:rPr>
      </w:pPr>
      <w:proofErr w:type="gramStart"/>
      <w:r w:rsidRPr="008725A6">
        <w:rPr>
          <w:rFonts w:ascii="Times New Roman" w:hAnsi="Times New Roman" w:cs="Times New Roman"/>
          <w:sz w:val="28"/>
          <w:szCs w:val="28"/>
        </w:rPr>
        <w:t>Стоящие</w:t>
      </w:r>
      <w:proofErr w:type="gramEnd"/>
      <w:r w:rsidRPr="008725A6">
        <w:rPr>
          <w:rFonts w:ascii="Times New Roman" w:hAnsi="Times New Roman" w:cs="Times New Roman"/>
          <w:sz w:val="28"/>
          <w:szCs w:val="28"/>
        </w:rPr>
        <w:t xml:space="preserve"> в ряду.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Вот так на тротуаре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Я долго простоял,</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lastRenderedPageBreak/>
        <w:t>На именины к другу,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Увы, я не попал.</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Скажите мне, ребята,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Что делал я не так?</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Ведь перейти дорогу —</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Легко, такой пустяк!</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Воспитатель просит детей объяснить правила перехода через дорогу. Дети учат Незнайку правилам: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Красный — стой,</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Желтый </w:t>
      </w:r>
      <w:proofErr w:type="gramStart"/>
      <w:r w:rsidRPr="008725A6">
        <w:rPr>
          <w:rFonts w:ascii="Times New Roman" w:hAnsi="Times New Roman" w:cs="Times New Roman"/>
          <w:sz w:val="28"/>
          <w:szCs w:val="28"/>
        </w:rPr>
        <w:t>—ж</w:t>
      </w:r>
      <w:proofErr w:type="gramEnd"/>
      <w:r w:rsidRPr="008725A6">
        <w:rPr>
          <w:rFonts w:ascii="Times New Roman" w:hAnsi="Times New Roman" w:cs="Times New Roman"/>
          <w:sz w:val="28"/>
          <w:szCs w:val="28"/>
        </w:rPr>
        <w:t>ди,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А зеленый — проходи!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Незнайка повторяет правила. Потом дети с Незнайкой играют в игру «Светофор»: ведущий (воспитатель или ребенок) показывает цветной кружок (зеленый, желтый или красный), а дети вместе с Незнайкой переходят улицу в положенном месте </w:t>
      </w:r>
      <w:proofErr w:type="gramStart"/>
      <w:r w:rsidRPr="008725A6">
        <w:rPr>
          <w:rFonts w:ascii="Times New Roman" w:hAnsi="Times New Roman" w:cs="Times New Roman"/>
          <w:sz w:val="28"/>
          <w:szCs w:val="28"/>
        </w:rPr>
        <w:t>—п</w:t>
      </w:r>
      <w:proofErr w:type="gramEnd"/>
      <w:r w:rsidRPr="008725A6">
        <w:rPr>
          <w:rFonts w:ascii="Times New Roman" w:hAnsi="Times New Roman" w:cs="Times New Roman"/>
          <w:sz w:val="28"/>
          <w:szCs w:val="28"/>
        </w:rPr>
        <w:t>о переходу. Тому, кто ошибается, назначают штраф.</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3 Игра «</w:t>
      </w:r>
      <w:proofErr w:type="gramStart"/>
      <w:r w:rsidRPr="008725A6">
        <w:rPr>
          <w:rFonts w:ascii="Times New Roman" w:hAnsi="Times New Roman" w:cs="Times New Roman"/>
          <w:b/>
          <w:bCs/>
          <w:sz w:val="28"/>
          <w:szCs w:val="28"/>
        </w:rPr>
        <w:t>Кто</w:t>
      </w:r>
      <w:proofErr w:type="gramEnd"/>
      <w:r w:rsidRPr="008725A6">
        <w:rPr>
          <w:rFonts w:ascii="Times New Roman" w:hAnsi="Times New Roman" w:cs="Times New Roman"/>
          <w:b/>
          <w:bCs/>
          <w:sz w:val="28"/>
          <w:szCs w:val="28"/>
        </w:rPr>
        <w:t xml:space="preserve"> где работает?»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Дидактическая задача.</w:t>
      </w:r>
      <w:r w:rsidRPr="008725A6">
        <w:rPr>
          <w:rFonts w:ascii="Times New Roman" w:hAnsi="Times New Roman" w:cs="Times New Roman"/>
          <w:sz w:val="28"/>
          <w:szCs w:val="28"/>
        </w:rPr>
        <w:t> Закреплять знания детей о профессиях.</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Игровая задача. </w:t>
      </w:r>
      <w:r w:rsidRPr="008725A6">
        <w:rPr>
          <w:rFonts w:ascii="Times New Roman" w:hAnsi="Times New Roman" w:cs="Times New Roman"/>
          <w:sz w:val="28"/>
          <w:szCs w:val="28"/>
        </w:rPr>
        <w:t>Помочь кукле выбрать интересную профессию. Игровые правила. Правильно подобрать каждому работнику соответствующие принадлежности для работы.</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Ход игры</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Воспитатель показывает детям куклу Олю, которая решила пойти работать, но не знает, кем лучше быть. Оля просит ребят помочь ей. Педагог предлагает детям рассказать об известных им профессиях. Затем ведет всех на </w:t>
      </w:r>
      <w:proofErr w:type="gramStart"/>
      <w:r w:rsidRPr="008725A6">
        <w:rPr>
          <w:rFonts w:ascii="Times New Roman" w:hAnsi="Times New Roman" w:cs="Times New Roman"/>
          <w:sz w:val="28"/>
          <w:szCs w:val="28"/>
        </w:rPr>
        <w:t>экскурсию</w:t>
      </w:r>
      <w:proofErr w:type="gramEnd"/>
      <w:r w:rsidRPr="008725A6">
        <w:rPr>
          <w:rFonts w:ascii="Times New Roman" w:hAnsi="Times New Roman" w:cs="Times New Roman"/>
          <w:sz w:val="28"/>
          <w:szCs w:val="28"/>
        </w:rPr>
        <w:t xml:space="preserve"> на выставку, где есть фотографии лучших работников. На стенде (на подставке) висят фотографии и картинки с изображением работающих людей. Рядом — необходимые принадлежности для работы (картинки с их изображением). Воспитатель показывает кукле одно фото и просит ее определить, кем работает этот человек. Дети помогают Оле. Воспитатель просит Олю показать, какие инструменты помогают ему в работе. Оля отбирает нужный для этой профессии инструмент (карточку).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На картинках могут быть изображены следующие работники и необходимые для их работы принадлежности и инструменты: дворник — метла; пекарь — печь; маляр — кисть и ведро; врач — фонендоскоп; продавец — весы; столяр — рубанок; художник — мольберт; балерина </w:t>
      </w:r>
      <w:proofErr w:type="gramStart"/>
      <w:r w:rsidRPr="008725A6">
        <w:rPr>
          <w:rFonts w:ascii="Times New Roman" w:hAnsi="Times New Roman" w:cs="Times New Roman"/>
          <w:sz w:val="28"/>
          <w:szCs w:val="28"/>
        </w:rPr>
        <w:t>—б</w:t>
      </w:r>
      <w:proofErr w:type="gramEnd"/>
      <w:r w:rsidRPr="008725A6">
        <w:rPr>
          <w:rFonts w:ascii="Times New Roman" w:hAnsi="Times New Roman" w:cs="Times New Roman"/>
          <w:sz w:val="28"/>
          <w:szCs w:val="28"/>
        </w:rPr>
        <w:t>алетные тапочки.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lastRenderedPageBreak/>
        <w:t>Оля выбирает для каждого работника принадлежности и инструменты, а дети помогают ей. В завершение Оля определяет, какая работа ей по душе, и просит ребят, сказать, какие профессии нравятся им.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Игру в профессии можно повторить — дети играют самостоятельно.</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4 Игра «С чем Тузик будет играть?»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Дидактическая задача.</w:t>
      </w:r>
      <w:r w:rsidRPr="008725A6">
        <w:rPr>
          <w:rFonts w:ascii="Times New Roman" w:hAnsi="Times New Roman" w:cs="Times New Roman"/>
          <w:sz w:val="28"/>
          <w:szCs w:val="28"/>
        </w:rPr>
        <w:t> Закреплять знания детей о качествах предметов, о повадках домашних животных.</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Игровая задача</w:t>
      </w:r>
      <w:r w:rsidRPr="008725A6">
        <w:rPr>
          <w:rFonts w:ascii="Times New Roman" w:hAnsi="Times New Roman" w:cs="Times New Roman"/>
          <w:sz w:val="28"/>
          <w:szCs w:val="28"/>
        </w:rPr>
        <w:t>. Выбрать игрушку для Тузика.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Игровые правила. </w:t>
      </w:r>
      <w:r w:rsidRPr="008725A6">
        <w:rPr>
          <w:rFonts w:ascii="Times New Roman" w:hAnsi="Times New Roman" w:cs="Times New Roman"/>
          <w:sz w:val="28"/>
          <w:szCs w:val="28"/>
        </w:rPr>
        <w:t>Выбрать ту игрушку, с которой собачке можно безопасно играть.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Ход игры</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Воспитатель приносит собачку Тузика (мягкая игрушка) и объясняет детям, что Тузик хочет играть, но у него нет игрушек.</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Приходит Буратино и предлагает Тузику разные забавы. Воспитатель волнуется, что Буратино может разрешить Тузику опасные игры, и просит детей специально подобрать для Тузика игры, которые ему не навредят.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Дети встают в круг, воспитатель показывает картинку и спрашивает: «Можно или нельзя?» Дети отвечают и объясняют, почему можно или нельзя играть с эти предметом.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Воспитатель предлагает следующие игры:</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«С мячом?» — «Можно!» (он резиновый, не разобьется, хорошо подпрыгивает, щенку будет интересно за ним бегать и т.д.);</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«С вазой?» — «Нельзя!» (ваза стеклянная, хрупкая, щенок может ее разбить, пораниться и т.д.);</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«С палочкой?» — «Можно!» (щенки играют с палочками, приносят их по команде хозяина);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«С ботинками?» — «Нельзя!» (щенки грызут ботинки, они из кожи, могут порваться).</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Если игрушка названа правильно, то Тузик подает голос </w:t>
      </w:r>
      <w:proofErr w:type="gramStart"/>
      <w:r w:rsidRPr="008725A6">
        <w:rPr>
          <w:rFonts w:ascii="Times New Roman" w:hAnsi="Times New Roman" w:cs="Times New Roman"/>
          <w:sz w:val="28"/>
          <w:szCs w:val="28"/>
        </w:rPr>
        <w:t>—л</w:t>
      </w:r>
      <w:proofErr w:type="gramEnd"/>
      <w:r w:rsidRPr="008725A6">
        <w:rPr>
          <w:rFonts w:ascii="Times New Roman" w:hAnsi="Times New Roman" w:cs="Times New Roman"/>
          <w:sz w:val="28"/>
          <w:szCs w:val="28"/>
        </w:rPr>
        <w:t>ает.</w:t>
      </w:r>
    </w:p>
    <w:p w:rsidR="004F52DA" w:rsidRPr="008725A6" w:rsidRDefault="004F52DA" w:rsidP="008725A6">
      <w:pPr>
        <w:spacing w:line="240" w:lineRule="auto"/>
        <w:rPr>
          <w:rFonts w:ascii="Times New Roman" w:hAnsi="Times New Roman" w:cs="Times New Roman"/>
          <w:b/>
          <w:bCs/>
          <w:sz w:val="28"/>
          <w:szCs w:val="28"/>
        </w:rPr>
      </w:pPr>
      <w:r w:rsidRPr="008725A6">
        <w:rPr>
          <w:rFonts w:ascii="Times New Roman" w:hAnsi="Times New Roman" w:cs="Times New Roman"/>
          <w:b/>
          <w:bCs/>
          <w:sz w:val="28"/>
          <w:szCs w:val="28"/>
        </w:rPr>
        <w:t>5 Игра «Найди ошибку»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xml:space="preserve"> учить </w:t>
      </w:r>
      <w:proofErr w:type="gramStart"/>
      <w:r w:rsidRPr="008725A6">
        <w:rPr>
          <w:rFonts w:ascii="Times New Roman" w:hAnsi="Times New Roman" w:cs="Times New Roman"/>
          <w:sz w:val="28"/>
          <w:szCs w:val="28"/>
        </w:rPr>
        <w:t>отчетливо</w:t>
      </w:r>
      <w:proofErr w:type="gramEnd"/>
      <w:r w:rsidRPr="008725A6">
        <w:rPr>
          <w:rFonts w:ascii="Times New Roman" w:hAnsi="Times New Roman" w:cs="Times New Roman"/>
          <w:sz w:val="28"/>
          <w:szCs w:val="28"/>
        </w:rPr>
        <w:t xml:space="preserve"> произносить многосложные слова громко, развивать слуховое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xml:space="preserve">: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w:t>
      </w:r>
      <w:r w:rsidRPr="008725A6">
        <w:rPr>
          <w:rFonts w:ascii="Times New Roman" w:hAnsi="Times New Roman" w:cs="Times New Roman"/>
          <w:sz w:val="28"/>
          <w:szCs w:val="28"/>
        </w:rPr>
        <w:lastRenderedPageBreak/>
        <w:t>«Собака читает. Может собака читать?» Дети отвечают: «Нет». А что может делать собака? Дети перечисляют. Затем называются другие животные.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6 Игра «Доскажи слово»</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xml:space="preserve"> учить </w:t>
      </w:r>
      <w:proofErr w:type="gramStart"/>
      <w:r w:rsidRPr="008725A6">
        <w:rPr>
          <w:rFonts w:ascii="Times New Roman" w:hAnsi="Times New Roman" w:cs="Times New Roman"/>
          <w:sz w:val="28"/>
          <w:szCs w:val="28"/>
        </w:rPr>
        <w:t>отчетливо</w:t>
      </w:r>
      <w:proofErr w:type="gramEnd"/>
      <w:r w:rsidRPr="008725A6">
        <w:rPr>
          <w:rFonts w:ascii="Times New Roman" w:hAnsi="Times New Roman" w:cs="Times New Roman"/>
          <w:sz w:val="28"/>
          <w:szCs w:val="28"/>
        </w:rPr>
        <w:t xml:space="preserve"> произносить многосложные слова громко, развивать слуховое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произносит фразу, но не договаривает слог в последнем слове. Дети должны закончить это слово.</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Ра-</w:t>
      </w:r>
      <w:proofErr w:type="spellStart"/>
      <w:r w:rsidRPr="008725A6">
        <w:rPr>
          <w:rFonts w:ascii="Times New Roman" w:hAnsi="Times New Roman" w:cs="Times New Roman"/>
          <w:sz w:val="28"/>
          <w:szCs w:val="28"/>
        </w:rPr>
        <w:t>ра</w:t>
      </w:r>
      <w:proofErr w:type="spellEnd"/>
      <w:r w:rsidRPr="008725A6">
        <w:rPr>
          <w:rFonts w:ascii="Times New Roman" w:hAnsi="Times New Roman" w:cs="Times New Roman"/>
          <w:sz w:val="28"/>
          <w:szCs w:val="28"/>
        </w:rPr>
        <w:t>-</w:t>
      </w:r>
      <w:proofErr w:type="spellStart"/>
      <w:r w:rsidRPr="008725A6">
        <w:rPr>
          <w:rFonts w:ascii="Times New Roman" w:hAnsi="Times New Roman" w:cs="Times New Roman"/>
          <w:sz w:val="28"/>
          <w:szCs w:val="28"/>
        </w:rPr>
        <w:t>ра</w:t>
      </w:r>
      <w:proofErr w:type="spellEnd"/>
      <w:r w:rsidRPr="008725A6">
        <w:rPr>
          <w:rFonts w:ascii="Times New Roman" w:hAnsi="Times New Roman" w:cs="Times New Roman"/>
          <w:sz w:val="28"/>
          <w:szCs w:val="28"/>
        </w:rPr>
        <w:t xml:space="preserve"> — начинается </w:t>
      </w:r>
      <w:proofErr w:type="spellStart"/>
      <w:r w:rsidRPr="008725A6">
        <w:rPr>
          <w:rFonts w:ascii="Times New Roman" w:hAnsi="Times New Roman" w:cs="Times New Roman"/>
          <w:sz w:val="28"/>
          <w:szCs w:val="28"/>
        </w:rPr>
        <w:t>иг</w:t>
      </w:r>
      <w:proofErr w:type="spellEnd"/>
      <w:r w:rsidRPr="008725A6">
        <w:rPr>
          <w:rFonts w:ascii="Times New Roman" w:hAnsi="Times New Roman" w:cs="Times New Roman"/>
          <w:sz w:val="28"/>
          <w:szCs w:val="28"/>
        </w:rPr>
        <w:t xml:space="preserve"> ….</w:t>
      </w:r>
    </w:p>
    <w:p w:rsidR="004F52DA" w:rsidRPr="008725A6" w:rsidRDefault="004F52DA" w:rsidP="008725A6">
      <w:pPr>
        <w:spacing w:line="240" w:lineRule="auto"/>
        <w:rPr>
          <w:rFonts w:ascii="Times New Roman" w:hAnsi="Times New Roman" w:cs="Times New Roman"/>
          <w:sz w:val="28"/>
          <w:szCs w:val="28"/>
        </w:rPr>
      </w:pPr>
      <w:proofErr w:type="spellStart"/>
      <w:r w:rsidRPr="008725A6">
        <w:rPr>
          <w:rFonts w:ascii="Times New Roman" w:hAnsi="Times New Roman" w:cs="Times New Roman"/>
          <w:sz w:val="28"/>
          <w:szCs w:val="28"/>
        </w:rPr>
        <w:t>Ры-ры-ры</w:t>
      </w:r>
      <w:proofErr w:type="spellEnd"/>
      <w:r w:rsidRPr="008725A6">
        <w:rPr>
          <w:rFonts w:ascii="Times New Roman" w:hAnsi="Times New Roman" w:cs="Times New Roman"/>
          <w:sz w:val="28"/>
          <w:szCs w:val="28"/>
        </w:rPr>
        <w:t xml:space="preserve"> — у мальчика </w:t>
      </w:r>
      <w:proofErr w:type="spellStart"/>
      <w:proofErr w:type="gramStart"/>
      <w:r w:rsidRPr="008725A6">
        <w:rPr>
          <w:rFonts w:ascii="Times New Roman" w:hAnsi="Times New Roman" w:cs="Times New Roman"/>
          <w:sz w:val="28"/>
          <w:szCs w:val="28"/>
        </w:rPr>
        <w:t>ша</w:t>
      </w:r>
      <w:proofErr w:type="spellEnd"/>
      <w:proofErr w:type="gramEnd"/>
      <w:r w:rsidRPr="008725A6">
        <w:rPr>
          <w:rFonts w:ascii="Times New Roman" w:hAnsi="Times New Roman" w:cs="Times New Roman"/>
          <w:sz w:val="28"/>
          <w:szCs w:val="28"/>
        </w:rPr>
        <w:t>...</w:t>
      </w:r>
    </w:p>
    <w:p w:rsidR="004F52DA" w:rsidRPr="008725A6" w:rsidRDefault="004F52DA" w:rsidP="008725A6">
      <w:pPr>
        <w:spacing w:line="240" w:lineRule="auto"/>
        <w:rPr>
          <w:rFonts w:ascii="Times New Roman" w:hAnsi="Times New Roman" w:cs="Times New Roman"/>
          <w:sz w:val="28"/>
          <w:szCs w:val="28"/>
        </w:rPr>
      </w:pPr>
      <w:proofErr w:type="spellStart"/>
      <w:r w:rsidRPr="008725A6">
        <w:rPr>
          <w:rFonts w:ascii="Times New Roman" w:hAnsi="Times New Roman" w:cs="Times New Roman"/>
          <w:sz w:val="28"/>
          <w:szCs w:val="28"/>
        </w:rPr>
        <w:t>Ро-ро-ро</w:t>
      </w:r>
      <w:proofErr w:type="spellEnd"/>
      <w:r w:rsidRPr="008725A6">
        <w:rPr>
          <w:rFonts w:ascii="Times New Roman" w:hAnsi="Times New Roman" w:cs="Times New Roman"/>
          <w:sz w:val="28"/>
          <w:szCs w:val="28"/>
        </w:rPr>
        <w:t xml:space="preserve"> — у нас новое вед...</w:t>
      </w:r>
    </w:p>
    <w:p w:rsidR="004F52DA" w:rsidRPr="008725A6" w:rsidRDefault="004F52DA" w:rsidP="008725A6">
      <w:pPr>
        <w:spacing w:line="240" w:lineRule="auto"/>
        <w:rPr>
          <w:rFonts w:ascii="Times New Roman" w:hAnsi="Times New Roman" w:cs="Times New Roman"/>
          <w:sz w:val="28"/>
          <w:szCs w:val="28"/>
        </w:rPr>
      </w:pPr>
      <w:proofErr w:type="spellStart"/>
      <w:r w:rsidRPr="008725A6">
        <w:rPr>
          <w:rFonts w:ascii="Times New Roman" w:hAnsi="Times New Roman" w:cs="Times New Roman"/>
          <w:sz w:val="28"/>
          <w:szCs w:val="28"/>
        </w:rPr>
        <w:t>Ру-ру-ру</w:t>
      </w:r>
      <w:proofErr w:type="spellEnd"/>
      <w:r w:rsidRPr="008725A6">
        <w:rPr>
          <w:rFonts w:ascii="Times New Roman" w:hAnsi="Times New Roman" w:cs="Times New Roman"/>
          <w:sz w:val="28"/>
          <w:szCs w:val="28"/>
        </w:rPr>
        <w:t xml:space="preserve"> — продолжаем мы </w:t>
      </w:r>
      <w:proofErr w:type="spellStart"/>
      <w:r w:rsidRPr="008725A6">
        <w:rPr>
          <w:rFonts w:ascii="Times New Roman" w:hAnsi="Times New Roman" w:cs="Times New Roman"/>
          <w:sz w:val="28"/>
          <w:szCs w:val="28"/>
        </w:rPr>
        <w:t>иг</w:t>
      </w:r>
      <w:proofErr w:type="spellEnd"/>
      <w:proofErr w:type="gramStart"/>
      <w:r w:rsidRPr="008725A6">
        <w:rPr>
          <w:rFonts w:ascii="Times New Roman" w:hAnsi="Times New Roman" w:cs="Times New Roman"/>
          <w:sz w:val="28"/>
          <w:szCs w:val="28"/>
        </w:rPr>
        <w:t>..</w:t>
      </w:r>
      <w:proofErr w:type="gramEnd"/>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Ре-ре-ре — стоит дом на </w:t>
      </w:r>
      <w:proofErr w:type="spellStart"/>
      <w:r w:rsidRPr="008725A6">
        <w:rPr>
          <w:rFonts w:ascii="Times New Roman" w:hAnsi="Times New Roman" w:cs="Times New Roman"/>
          <w:sz w:val="28"/>
          <w:szCs w:val="28"/>
        </w:rPr>
        <w:t>го</w:t>
      </w:r>
      <w:proofErr w:type="spellEnd"/>
      <w:r w:rsidRPr="008725A6">
        <w:rPr>
          <w:rFonts w:ascii="Times New Roman" w:hAnsi="Times New Roman" w:cs="Times New Roman"/>
          <w:sz w:val="28"/>
          <w:szCs w:val="28"/>
        </w:rPr>
        <w:t>...</w:t>
      </w:r>
    </w:p>
    <w:p w:rsidR="004F52DA" w:rsidRPr="008725A6" w:rsidRDefault="004F52DA" w:rsidP="008725A6">
      <w:pPr>
        <w:spacing w:line="240" w:lineRule="auto"/>
        <w:rPr>
          <w:rFonts w:ascii="Times New Roman" w:hAnsi="Times New Roman" w:cs="Times New Roman"/>
          <w:sz w:val="28"/>
          <w:szCs w:val="28"/>
        </w:rPr>
      </w:pPr>
      <w:proofErr w:type="spellStart"/>
      <w:r w:rsidRPr="008725A6">
        <w:rPr>
          <w:rFonts w:ascii="Times New Roman" w:hAnsi="Times New Roman" w:cs="Times New Roman"/>
          <w:sz w:val="28"/>
          <w:szCs w:val="28"/>
        </w:rPr>
        <w:t>Ри-ри-ри</w:t>
      </w:r>
      <w:proofErr w:type="spellEnd"/>
      <w:r w:rsidRPr="008725A6">
        <w:rPr>
          <w:rFonts w:ascii="Times New Roman" w:hAnsi="Times New Roman" w:cs="Times New Roman"/>
          <w:sz w:val="28"/>
          <w:szCs w:val="28"/>
        </w:rPr>
        <w:t xml:space="preserve"> — на ветках </w:t>
      </w:r>
      <w:proofErr w:type="spellStart"/>
      <w:r w:rsidRPr="008725A6">
        <w:rPr>
          <w:rFonts w:ascii="Times New Roman" w:hAnsi="Times New Roman" w:cs="Times New Roman"/>
          <w:sz w:val="28"/>
          <w:szCs w:val="28"/>
        </w:rPr>
        <w:t>снеги</w:t>
      </w:r>
      <w:proofErr w:type="spellEnd"/>
      <w:r w:rsidRPr="008725A6">
        <w:rPr>
          <w:rFonts w:ascii="Times New Roman" w:hAnsi="Times New Roman" w:cs="Times New Roman"/>
          <w:sz w:val="28"/>
          <w:szCs w:val="28"/>
        </w:rPr>
        <w:t>...</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Ар-ар-ар — кипит </w:t>
      </w:r>
      <w:proofErr w:type="gramStart"/>
      <w:r w:rsidRPr="008725A6">
        <w:rPr>
          <w:rFonts w:ascii="Times New Roman" w:hAnsi="Times New Roman" w:cs="Times New Roman"/>
          <w:sz w:val="28"/>
          <w:szCs w:val="28"/>
        </w:rPr>
        <w:t>наш</w:t>
      </w:r>
      <w:proofErr w:type="gramEnd"/>
      <w:r w:rsidRPr="008725A6">
        <w:rPr>
          <w:rFonts w:ascii="Times New Roman" w:hAnsi="Times New Roman" w:cs="Times New Roman"/>
          <w:sz w:val="28"/>
          <w:szCs w:val="28"/>
        </w:rPr>
        <w:t xml:space="preserve"> само....</w:t>
      </w:r>
    </w:p>
    <w:p w:rsidR="004F52DA" w:rsidRPr="008725A6" w:rsidRDefault="004F52DA" w:rsidP="008725A6">
      <w:pPr>
        <w:spacing w:line="240" w:lineRule="auto"/>
        <w:rPr>
          <w:rFonts w:ascii="Times New Roman" w:hAnsi="Times New Roman" w:cs="Times New Roman"/>
          <w:sz w:val="28"/>
          <w:szCs w:val="28"/>
        </w:rPr>
      </w:pPr>
      <w:proofErr w:type="spellStart"/>
      <w:r w:rsidRPr="008725A6">
        <w:rPr>
          <w:rFonts w:ascii="Times New Roman" w:hAnsi="Times New Roman" w:cs="Times New Roman"/>
          <w:sz w:val="28"/>
          <w:szCs w:val="28"/>
        </w:rPr>
        <w:t>Ры-ры-ры</w:t>
      </w:r>
      <w:proofErr w:type="spellEnd"/>
      <w:r w:rsidRPr="008725A6">
        <w:rPr>
          <w:rFonts w:ascii="Times New Roman" w:hAnsi="Times New Roman" w:cs="Times New Roman"/>
          <w:sz w:val="28"/>
          <w:szCs w:val="28"/>
        </w:rPr>
        <w:t xml:space="preserve"> — детей много у </w:t>
      </w:r>
      <w:proofErr w:type="spellStart"/>
      <w:r w:rsidRPr="008725A6">
        <w:rPr>
          <w:rFonts w:ascii="Times New Roman" w:hAnsi="Times New Roman" w:cs="Times New Roman"/>
          <w:sz w:val="28"/>
          <w:szCs w:val="28"/>
        </w:rPr>
        <w:t>го</w:t>
      </w:r>
      <w:proofErr w:type="spellEnd"/>
      <w:r w:rsidRPr="008725A6">
        <w:rPr>
          <w:rFonts w:ascii="Times New Roman" w:hAnsi="Times New Roman" w:cs="Times New Roman"/>
          <w:sz w:val="28"/>
          <w:szCs w:val="28"/>
        </w:rPr>
        <w:t>...</w:t>
      </w:r>
    </w:p>
    <w:p w:rsidR="004F52DA" w:rsidRPr="008725A6" w:rsidRDefault="004F52DA" w:rsidP="008725A6">
      <w:pPr>
        <w:spacing w:line="240" w:lineRule="auto"/>
        <w:rPr>
          <w:rFonts w:ascii="Times New Roman" w:hAnsi="Times New Roman" w:cs="Times New Roman"/>
          <w:sz w:val="28"/>
          <w:szCs w:val="28"/>
        </w:rPr>
      </w:pP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7.Игра «Так бывает или нет»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замечать непоследовательность в суждениях, развивать логическое мышление.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объясняет правила игры:</w:t>
      </w:r>
    </w:p>
    <w:p w:rsidR="004F52DA" w:rsidRPr="008725A6" w:rsidRDefault="004F52DA" w:rsidP="008725A6">
      <w:pPr>
        <w:numPr>
          <w:ilvl w:val="0"/>
          <w:numId w:val="1"/>
        </w:numPr>
        <w:spacing w:line="240" w:lineRule="auto"/>
        <w:rPr>
          <w:rFonts w:ascii="Times New Roman" w:hAnsi="Times New Roman" w:cs="Times New Roman"/>
          <w:sz w:val="28"/>
          <w:szCs w:val="28"/>
        </w:rPr>
      </w:pPr>
      <w:r w:rsidRPr="008725A6">
        <w:rPr>
          <w:rFonts w:ascii="Times New Roman" w:hAnsi="Times New Roman" w:cs="Times New Roman"/>
          <w:sz w:val="28"/>
          <w:szCs w:val="28"/>
        </w:rPr>
        <w:t>Я буду рассказывать историю, в которой вы должны заметить то, чего не бывает.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8 Игра «Какое время года?»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соотносить описание природы в стихах или прозе с определенным временем года; развивать слуховое внимание, быстроту мышления.</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Дети сидят на скамейке. Воспитатель задает вопрос «Когда это бывает?» и читает текст или загадку о разных временах года.9</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9</w:t>
      </w:r>
      <w:r w:rsidRPr="008725A6">
        <w:rPr>
          <w:rFonts w:ascii="Times New Roman" w:hAnsi="Times New Roman" w:cs="Times New Roman"/>
          <w:b/>
          <w:bCs/>
          <w:sz w:val="28"/>
          <w:szCs w:val="28"/>
        </w:rPr>
        <w:t xml:space="preserve"> Игра «Где что можно делать?»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lastRenderedPageBreak/>
        <w:t>Цели:</w:t>
      </w:r>
      <w:r w:rsidRPr="008725A6">
        <w:rPr>
          <w:rFonts w:ascii="Times New Roman" w:hAnsi="Times New Roman" w:cs="Times New Roman"/>
          <w:sz w:val="28"/>
          <w:szCs w:val="28"/>
        </w:rPr>
        <w:t> активизация в речи глаголов, употребляющихся в определенной ситуации.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задает вопросы, дети отвечают на них.</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Что можно делать в лесу? (Гулять; собирать ягоды, грибы; охотится; слушать пение птиц; отдыхать).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Что можно делать на реке? Что делают в больнице?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 xml:space="preserve">10 Игра «Какая, какой, </w:t>
      </w:r>
      <w:proofErr w:type="gramStart"/>
      <w:r w:rsidRPr="008725A6">
        <w:rPr>
          <w:rFonts w:ascii="Times New Roman" w:hAnsi="Times New Roman" w:cs="Times New Roman"/>
          <w:b/>
          <w:bCs/>
          <w:sz w:val="28"/>
          <w:szCs w:val="28"/>
        </w:rPr>
        <w:t>какое</w:t>
      </w:r>
      <w:proofErr w:type="gramEnd"/>
      <w:r w:rsidRPr="008725A6">
        <w:rPr>
          <w:rFonts w:ascii="Times New Roman" w:hAnsi="Times New Roman" w:cs="Times New Roman"/>
          <w:b/>
          <w:bCs/>
          <w:sz w:val="28"/>
          <w:szCs w:val="28"/>
        </w:rPr>
        <w:t>?»</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подбирать определения, соответствующие данному примеру, явлению; активизировать усвоенные ранее слова.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w:t>
      </w:r>
      <w:proofErr w:type="gramStart"/>
      <w:r w:rsidRPr="008725A6">
        <w:rPr>
          <w:rFonts w:ascii="Times New Roman" w:hAnsi="Times New Roman" w:cs="Times New Roman"/>
          <w:sz w:val="28"/>
          <w:szCs w:val="28"/>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r w:rsidRPr="008725A6">
        <w:rPr>
          <w:rFonts w:ascii="Times New Roman" w:hAnsi="Times New Roman" w:cs="Times New Roman"/>
          <w:sz w:val="28"/>
          <w:szCs w:val="28"/>
        </w:rPr>
        <w:t xml:space="preserve">              Белка — рыжая, шустрая, большая, маленькая, красивая.....</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Пальто — теплое, зимнее, новое, старое …..</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Мама — добрая, ласковая, нежная, любимая, дорогая …</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Дом — деревянный, каменный, новый, </w:t>
      </w:r>
      <w:proofErr w:type="spellStart"/>
      <w:r w:rsidRPr="008725A6">
        <w:rPr>
          <w:rFonts w:ascii="Times New Roman" w:hAnsi="Times New Roman" w:cs="Times New Roman"/>
          <w:sz w:val="28"/>
          <w:szCs w:val="28"/>
        </w:rPr>
        <w:t>панельны</w:t>
      </w:r>
      <w:proofErr w:type="spellEnd"/>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11</w:t>
      </w:r>
      <w:r w:rsidRPr="008725A6">
        <w:rPr>
          <w:rFonts w:ascii="Times New Roman" w:hAnsi="Times New Roman" w:cs="Times New Roman"/>
          <w:b/>
          <w:bCs/>
          <w:sz w:val="28"/>
          <w:szCs w:val="28"/>
        </w:rPr>
        <w:t xml:space="preserve"> Игра «Закончи предложение»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дополнять предложения словом противоположного значения, развивать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начинает предложение, а дети его заканчивают, только говорят слова с противоположным значением.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Сахар сладкий</w:t>
      </w:r>
      <w:proofErr w:type="gramStart"/>
      <w:r w:rsidRPr="008725A6">
        <w:rPr>
          <w:rFonts w:ascii="Times New Roman" w:hAnsi="Times New Roman" w:cs="Times New Roman"/>
          <w:sz w:val="28"/>
          <w:szCs w:val="28"/>
        </w:rPr>
        <w:t>.</w:t>
      </w:r>
      <w:proofErr w:type="gramEnd"/>
      <w:r w:rsidRPr="008725A6">
        <w:rPr>
          <w:rFonts w:ascii="Times New Roman" w:hAnsi="Times New Roman" w:cs="Times New Roman"/>
          <w:sz w:val="28"/>
          <w:szCs w:val="28"/>
        </w:rPr>
        <w:t xml:space="preserve"> </w:t>
      </w:r>
      <w:proofErr w:type="gramStart"/>
      <w:r w:rsidRPr="008725A6">
        <w:rPr>
          <w:rFonts w:ascii="Times New Roman" w:hAnsi="Times New Roman" w:cs="Times New Roman"/>
          <w:sz w:val="28"/>
          <w:szCs w:val="28"/>
        </w:rPr>
        <w:t>а</w:t>
      </w:r>
      <w:proofErr w:type="gramEnd"/>
      <w:r w:rsidRPr="008725A6">
        <w:rPr>
          <w:rFonts w:ascii="Times New Roman" w:hAnsi="Times New Roman" w:cs="Times New Roman"/>
          <w:sz w:val="28"/>
          <w:szCs w:val="28"/>
        </w:rPr>
        <w:t xml:space="preserve"> перец - …. (горький).</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Летом листья зеленые, а осенью ….(желтые).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Дорога широкая, а тропинка</w:t>
      </w:r>
      <w:proofErr w:type="gramStart"/>
      <w:r w:rsidRPr="008725A6">
        <w:rPr>
          <w:rFonts w:ascii="Times New Roman" w:hAnsi="Times New Roman" w:cs="Times New Roman"/>
          <w:sz w:val="28"/>
          <w:szCs w:val="28"/>
        </w:rPr>
        <w:t xml:space="preserve"> .... (</w:t>
      </w:r>
      <w:proofErr w:type="gramEnd"/>
      <w:r w:rsidRPr="008725A6">
        <w:rPr>
          <w:rFonts w:ascii="Times New Roman" w:hAnsi="Times New Roman" w:cs="Times New Roman"/>
          <w:sz w:val="28"/>
          <w:szCs w:val="28"/>
        </w:rPr>
        <w:t>узкая).</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12 Игра «Узнай, чей лист»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узнавать растение по листу (назвать растение по листу и найти его в природе), развивать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13 Игра «Отгадайте, что за растение»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описывать предмет и узнать его по описанию, развивать память,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предлагает одному ребенку описать растение или загадать о нем загадку. Другие дети должны отгадать, что это за растение.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lastRenderedPageBreak/>
        <w:t>14 Игра «Кто же я?»</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называть растение, развивать память,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15 Игра «У кого кто»…</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закрепить знания о животных, развивать внимание, память.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16 Игра «Кто (что) летает?»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закрепить знания о животных, насекомых, птицах, развивать  внимание, память.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b/>
          <w:bCs/>
          <w:i/>
          <w:iCs/>
          <w:sz w:val="28"/>
          <w:szCs w:val="28"/>
        </w:rPr>
        <w:t>:</w:t>
      </w:r>
      <w:r w:rsidRPr="008725A6">
        <w:rPr>
          <w:rFonts w:ascii="Times New Roman" w:hAnsi="Times New Roman" w:cs="Times New Roman"/>
          <w:sz w:val="28"/>
          <w:szCs w:val="28"/>
        </w:rPr>
        <w:t> Дети стоят в кругу. Выбранный ребенок называет какой-нибудь предмет или животное, причем поднимает обе руки вверх и говорит: «Летит».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17</w:t>
      </w:r>
      <w:r w:rsidRPr="008725A6">
        <w:rPr>
          <w:rFonts w:ascii="Times New Roman" w:hAnsi="Times New Roman" w:cs="Times New Roman"/>
          <w:sz w:val="28"/>
          <w:szCs w:val="28"/>
        </w:rPr>
        <w:t xml:space="preserve"> И</w:t>
      </w:r>
      <w:r w:rsidRPr="008725A6">
        <w:rPr>
          <w:rFonts w:ascii="Times New Roman" w:hAnsi="Times New Roman" w:cs="Times New Roman"/>
          <w:b/>
          <w:bCs/>
          <w:sz w:val="28"/>
          <w:szCs w:val="28"/>
        </w:rPr>
        <w:t>гра «Что за насекомое?»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 развивать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18 Игра «Прятки»</w:t>
      </w:r>
    </w:p>
    <w:p w:rsidR="004F52DA" w:rsidRPr="008725A6" w:rsidRDefault="004F52DA" w:rsidP="008725A6">
      <w:pPr>
        <w:spacing w:line="240" w:lineRule="auto"/>
        <w:rPr>
          <w:rFonts w:ascii="Times New Roman" w:hAnsi="Times New Roman" w:cs="Times New Roman"/>
          <w:sz w:val="28"/>
          <w:szCs w:val="28"/>
        </w:rPr>
      </w:pPr>
      <w:proofErr w:type="gramStart"/>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находить дерево по описанию, закрепить умение использовать в речи предлоги: за, около, перед, рядом, из-за, между, на; развивать слуховое внимание.</w:t>
      </w:r>
      <w:proofErr w:type="gramEnd"/>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19 Игра «Кто больше назовет действий?»</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 </w:t>
      </w:r>
      <w:r w:rsidRPr="008725A6">
        <w:rPr>
          <w:rFonts w:ascii="Times New Roman" w:hAnsi="Times New Roman" w:cs="Times New Roman"/>
          <w:sz w:val="28"/>
          <w:szCs w:val="28"/>
        </w:rPr>
        <w:t>учить подбирать глаголы, обозначающие действия, развивать память,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lastRenderedPageBreak/>
        <w:t>Ход игры</w:t>
      </w:r>
      <w:r w:rsidRPr="008725A6">
        <w:rPr>
          <w:rFonts w:ascii="Times New Roman" w:hAnsi="Times New Roman" w:cs="Times New Roman"/>
          <w:sz w:val="28"/>
          <w:szCs w:val="28"/>
        </w:rPr>
        <w:t>: Воспитатель задает вопросы, дети отвечают глаголами. За каждый правильный ответ дети получают фишку.</w:t>
      </w:r>
    </w:p>
    <w:p w:rsidR="004F52DA" w:rsidRPr="008725A6" w:rsidRDefault="004F52DA" w:rsidP="008725A6">
      <w:pPr>
        <w:numPr>
          <w:ilvl w:val="0"/>
          <w:numId w:val="4"/>
        </w:numPr>
        <w:spacing w:line="240" w:lineRule="auto"/>
        <w:rPr>
          <w:rFonts w:ascii="Times New Roman" w:hAnsi="Times New Roman" w:cs="Times New Roman"/>
          <w:sz w:val="28"/>
          <w:szCs w:val="28"/>
        </w:rPr>
      </w:pPr>
      <w:proofErr w:type="gramStart"/>
      <w:r w:rsidRPr="008725A6">
        <w:rPr>
          <w:rFonts w:ascii="Times New Roman" w:hAnsi="Times New Roman" w:cs="Times New Roman"/>
          <w:sz w:val="28"/>
          <w:szCs w:val="28"/>
        </w:rPr>
        <w:t>Что можно делать с цветами? (рвать, нюхать, смотреть, поливать, дарить, сажать)</w:t>
      </w:r>
      <w:proofErr w:type="gramEnd"/>
    </w:p>
    <w:p w:rsidR="004F52DA" w:rsidRPr="008725A6" w:rsidRDefault="004F52DA" w:rsidP="008725A6">
      <w:pPr>
        <w:numPr>
          <w:ilvl w:val="0"/>
          <w:numId w:val="4"/>
        </w:numPr>
        <w:spacing w:line="240" w:lineRule="auto"/>
        <w:rPr>
          <w:rFonts w:ascii="Times New Roman" w:hAnsi="Times New Roman" w:cs="Times New Roman"/>
          <w:sz w:val="28"/>
          <w:szCs w:val="28"/>
        </w:rPr>
      </w:pPr>
      <w:r w:rsidRPr="008725A6">
        <w:rPr>
          <w:rFonts w:ascii="Times New Roman" w:hAnsi="Times New Roman" w:cs="Times New Roman"/>
          <w:sz w:val="28"/>
          <w:szCs w:val="28"/>
        </w:rPr>
        <w:t>Что делает дворник? (</w:t>
      </w:r>
      <w:proofErr w:type="spellStart"/>
      <w:r w:rsidRPr="008725A6">
        <w:rPr>
          <w:rFonts w:ascii="Times New Roman" w:hAnsi="Times New Roman" w:cs="Times New Roman"/>
          <w:sz w:val="28"/>
          <w:szCs w:val="28"/>
        </w:rPr>
        <w:t>подметает</w:t>
      </w:r>
      <w:proofErr w:type="gramStart"/>
      <w:r w:rsidRPr="008725A6">
        <w:rPr>
          <w:rFonts w:ascii="Times New Roman" w:hAnsi="Times New Roman" w:cs="Times New Roman"/>
          <w:sz w:val="28"/>
          <w:szCs w:val="28"/>
        </w:rPr>
        <w:t>,у</w:t>
      </w:r>
      <w:proofErr w:type="gramEnd"/>
      <w:r w:rsidRPr="008725A6">
        <w:rPr>
          <w:rFonts w:ascii="Times New Roman" w:hAnsi="Times New Roman" w:cs="Times New Roman"/>
          <w:sz w:val="28"/>
          <w:szCs w:val="28"/>
        </w:rPr>
        <w:t>бирает</w:t>
      </w:r>
      <w:proofErr w:type="spellEnd"/>
      <w:r w:rsidRPr="008725A6">
        <w:rPr>
          <w:rFonts w:ascii="Times New Roman" w:hAnsi="Times New Roman" w:cs="Times New Roman"/>
          <w:sz w:val="28"/>
          <w:szCs w:val="28"/>
        </w:rPr>
        <w:t>, поливает, чистит дорожки от снега)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20 Игра «Какое что бывает?»</w:t>
      </w:r>
    </w:p>
    <w:p w:rsidR="004F52DA" w:rsidRPr="008725A6" w:rsidRDefault="004F52DA" w:rsidP="008725A6">
      <w:pPr>
        <w:spacing w:line="240" w:lineRule="auto"/>
        <w:rPr>
          <w:rFonts w:ascii="Times New Roman" w:hAnsi="Times New Roman" w:cs="Times New Roman"/>
          <w:sz w:val="28"/>
          <w:szCs w:val="28"/>
        </w:rPr>
      </w:pPr>
      <w:proofErr w:type="gramStart"/>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proofErr w:type="gramEnd"/>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Расскажите, что бывает: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зеленым — огурец, крокодил, листик, яблоко, платье, елка ….</w:t>
      </w:r>
    </w:p>
    <w:p w:rsidR="004F52DA" w:rsidRPr="008725A6" w:rsidRDefault="004F52DA" w:rsidP="008725A6">
      <w:pPr>
        <w:spacing w:line="240" w:lineRule="auto"/>
        <w:rPr>
          <w:rFonts w:ascii="Times New Roman" w:hAnsi="Times New Roman" w:cs="Times New Roman"/>
          <w:sz w:val="28"/>
          <w:szCs w:val="28"/>
        </w:rPr>
      </w:pPr>
      <w:proofErr w:type="gramStart"/>
      <w:r w:rsidRPr="008725A6">
        <w:rPr>
          <w:rFonts w:ascii="Times New Roman" w:hAnsi="Times New Roman" w:cs="Times New Roman"/>
          <w:sz w:val="28"/>
          <w:szCs w:val="28"/>
        </w:rPr>
        <w:t>широким</w:t>
      </w:r>
      <w:proofErr w:type="gramEnd"/>
      <w:r w:rsidRPr="008725A6">
        <w:rPr>
          <w:rFonts w:ascii="Times New Roman" w:hAnsi="Times New Roman" w:cs="Times New Roman"/>
          <w:sz w:val="28"/>
          <w:szCs w:val="28"/>
        </w:rPr>
        <w:t xml:space="preserve"> — река, дорога, лента, улица …</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Выигрывает тот, кто больше назовет слов.</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21 Игра «Что это за птица?»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уточнять и расширять представления о жизни птиц осенью, учить описывать птиц по характерным признакам; развивать память; воспитывать заботливое отношение к птицам.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22  Игра «Загадай, мы отгадаем»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закрепить знания о растениях сада и огорода; умение называть их признаки, описывать и находить их по описанию, развивать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Дети описывают любое растение в следующем порядке</w:t>
      </w:r>
      <w:proofErr w:type="gramStart"/>
      <w:r w:rsidRPr="008725A6">
        <w:rPr>
          <w:rFonts w:ascii="Times New Roman" w:hAnsi="Times New Roman" w:cs="Times New Roman"/>
          <w:sz w:val="28"/>
          <w:szCs w:val="28"/>
        </w:rPr>
        <w:t>6</w:t>
      </w:r>
      <w:proofErr w:type="gramEnd"/>
      <w:r w:rsidRPr="008725A6">
        <w:rPr>
          <w:rFonts w:ascii="Times New Roman" w:hAnsi="Times New Roman" w:cs="Times New Roman"/>
          <w:sz w:val="28"/>
          <w:szCs w:val="28"/>
        </w:rPr>
        <w:t xml:space="preserve"> форма, окраска, вкус. Водящий по описанию должен узнать растение.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23 Игра «Бывает — не бывает» (с мячом)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развивать память, внимание, мышление, быстроту реакции.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произносит словосочетания и кидает мяч, а дети должны быстро ответить.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Снег зимой  … (бывает)                          Мороз летом … (не бывает)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Иней летом … (не бывает)                      капель летом … (не бывает)</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24 Игра «Третий лишний» (растения)</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lastRenderedPageBreak/>
        <w:t>Цели:</w:t>
      </w:r>
      <w:r w:rsidRPr="008725A6">
        <w:rPr>
          <w:rFonts w:ascii="Times New Roman" w:hAnsi="Times New Roman" w:cs="Times New Roman"/>
          <w:sz w:val="28"/>
          <w:szCs w:val="28"/>
        </w:rPr>
        <w:t> закрепить знания детей о многообразии растений, развивать память, быстроту реакции.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(Клен, липа — деревья, сирень — кустарник)</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25Игра «Игра в загадки»</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расширять запас существительных в активном словаре.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b/>
          <w:bCs/>
          <w:sz w:val="28"/>
          <w:szCs w:val="28"/>
        </w:rPr>
        <w:t>26 Игра «Знаешь ли ты ...»</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обогащать словарный запас детей названиями животных, закрепить знание моделей, развивать память,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xml:space="preserve"> Заранее нужно подготовить фишки. Воспитатель выкладывает в первый ряд — изображения зверей, во второй — птиц, в третий — рыб, в четвертый — насекомых. </w:t>
      </w:r>
      <w:proofErr w:type="gramStart"/>
      <w:r w:rsidRPr="008725A6">
        <w:rPr>
          <w:rFonts w:ascii="Times New Roman" w:hAnsi="Times New Roman" w:cs="Times New Roman"/>
          <w:sz w:val="28"/>
          <w:szCs w:val="28"/>
        </w:rPr>
        <w:t>Играющие</w:t>
      </w:r>
      <w:proofErr w:type="gramEnd"/>
      <w:r w:rsidRPr="008725A6">
        <w:rPr>
          <w:rFonts w:ascii="Times New Roman" w:hAnsi="Times New Roman" w:cs="Times New Roman"/>
          <w:sz w:val="28"/>
          <w:szCs w:val="28"/>
        </w:rPr>
        <w:t xml:space="preserve"> поочередно называют сначала зверей, затем птиц и т. д. И выкладывают при правильном ответе фишку в ряд. Выигрывает </w:t>
      </w:r>
      <w:proofErr w:type="gramStart"/>
      <w:r w:rsidRPr="008725A6">
        <w:rPr>
          <w:rFonts w:ascii="Times New Roman" w:hAnsi="Times New Roman" w:cs="Times New Roman"/>
          <w:sz w:val="28"/>
          <w:szCs w:val="28"/>
        </w:rPr>
        <w:t>выложивший</w:t>
      </w:r>
      <w:proofErr w:type="gramEnd"/>
      <w:r w:rsidRPr="008725A6">
        <w:rPr>
          <w:rFonts w:ascii="Times New Roman" w:hAnsi="Times New Roman" w:cs="Times New Roman"/>
          <w:sz w:val="28"/>
          <w:szCs w:val="28"/>
        </w:rPr>
        <w:t xml:space="preserve"> больше фишек.</w:t>
      </w:r>
    </w:p>
    <w:p w:rsidR="004F52DA" w:rsidRPr="008725A6" w:rsidRDefault="00E77059" w:rsidP="008725A6">
      <w:pPr>
        <w:spacing w:line="240" w:lineRule="auto"/>
        <w:rPr>
          <w:rFonts w:ascii="Times New Roman" w:hAnsi="Times New Roman" w:cs="Times New Roman"/>
          <w:sz w:val="28"/>
          <w:szCs w:val="28"/>
        </w:rPr>
      </w:pPr>
      <w:r>
        <w:rPr>
          <w:rFonts w:ascii="Times New Roman" w:hAnsi="Times New Roman" w:cs="Times New Roman"/>
          <w:b/>
          <w:bCs/>
          <w:sz w:val="28"/>
          <w:szCs w:val="28"/>
        </w:rPr>
        <w:t>27</w:t>
      </w:r>
      <w:r w:rsidR="004F52DA" w:rsidRPr="008725A6">
        <w:rPr>
          <w:rFonts w:ascii="Times New Roman" w:hAnsi="Times New Roman" w:cs="Times New Roman"/>
          <w:b/>
          <w:bCs/>
          <w:sz w:val="28"/>
          <w:szCs w:val="28"/>
        </w:rPr>
        <w:t xml:space="preserve"> Игра «А что потом?»</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закрепить знание детей о частях суток, о деятельности детей в разное время суток; развивать речь, память.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Дети садятся полукругом. Воспитатель объясняет правила игры:</w:t>
      </w:r>
    </w:p>
    <w:p w:rsidR="004F52DA" w:rsidRPr="008725A6" w:rsidRDefault="004F52DA" w:rsidP="008725A6">
      <w:pPr>
        <w:numPr>
          <w:ilvl w:val="0"/>
          <w:numId w:val="5"/>
        </w:numPr>
        <w:spacing w:line="240" w:lineRule="auto"/>
        <w:rPr>
          <w:rFonts w:ascii="Times New Roman" w:hAnsi="Times New Roman" w:cs="Times New Roman"/>
          <w:sz w:val="28"/>
          <w:szCs w:val="28"/>
        </w:rPr>
      </w:pPr>
      <w:r w:rsidRPr="008725A6">
        <w:rPr>
          <w:rFonts w:ascii="Times New Roman" w:hAnsi="Times New Roman" w:cs="Times New Roman"/>
          <w:sz w:val="28"/>
          <w:szCs w:val="28"/>
        </w:rPr>
        <w:t>Помните, мы с вами говорили о том, что мы делаем в детском саду в течени</w:t>
      </w:r>
      <w:proofErr w:type="gramStart"/>
      <w:r w:rsidRPr="008725A6">
        <w:rPr>
          <w:rFonts w:ascii="Times New Roman" w:hAnsi="Times New Roman" w:cs="Times New Roman"/>
          <w:sz w:val="28"/>
          <w:szCs w:val="28"/>
        </w:rPr>
        <w:t>и</w:t>
      </w:r>
      <w:proofErr w:type="gramEnd"/>
      <w:r w:rsidRPr="008725A6">
        <w:rPr>
          <w:rFonts w:ascii="Times New Roman" w:hAnsi="Times New Roman" w:cs="Times New Roman"/>
          <w:sz w:val="28"/>
          <w:szCs w:val="28"/>
        </w:rPr>
        <w:t xml:space="preserve">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Можно ввести игровой такой момент: воспитатель поет песенку «камешек у меня. Кому дать? Кому дать? Тот и будет отвечать».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 xml:space="preserve">Воспитатель начинает: «Мы пришли в детский сад. Поиграли на участке. А что было потом?» Передает камешек кому-либо из </w:t>
      </w:r>
      <w:proofErr w:type="gramStart"/>
      <w:r w:rsidRPr="008725A6">
        <w:rPr>
          <w:rFonts w:ascii="Times New Roman" w:hAnsi="Times New Roman" w:cs="Times New Roman"/>
          <w:sz w:val="28"/>
          <w:szCs w:val="28"/>
        </w:rPr>
        <w:t>играющих</w:t>
      </w:r>
      <w:proofErr w:type="gramEnd"/>
      <w:r w:rsidRPr="008725A6">
        <w:rPr>
          <w:rFonts w:ascii="Times New Roman" w:hAnsi="Times New Roman" w:cs="Times New Roman"/>
          <w:sz w:val="28"/>
          <w:szCs w:val="28"/>
        </w:rPr>
        <w:t>. Тот отвечает: «Делали гимнастику» - «А потом?»  Передает камешек другому ребенку.</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Игра продолжается, пока дети не назовут последнее — уход домой.</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lastRenderedPageBreak/>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4F52DA" w:rsidRPr="008725A6" w:rsidRDefault="00E77059" w:rsidP="008725A6">
      <w:pPr>
        <w:spacing w:line="240" w:lineRule="auto"/>
        <w:rPr>
          <w:rFonts w:ascii="Times New Roman" w:hAnsi="Times New Roman" w:cs="Times New Roman"/>
          <w:sz w:val="28"/>
          <w:szCs w:val="28"/>
        </w:rPr>
      </w:pPr>
      <w:r>
        <w:rPr>
          <w:rFonts w:ascii="Times New Roman" w:hAnsi="Times New Roman" w:cs="Times New Roman"/>
          <w:b/>
          <w:bCs/>
          <w:sz w:val="28"/>
          <w:szCs w:val="28"/>
        </w:rPr>
        <w:t>28</w:t>
      </w:r>
      <w:r w:rsidR="00070065" w:rsidRPr="008725A6">
        <w:rPr>
          <w:rFonts w:ascii="Times New Roman" w:hAnsi="Times New Roman" w:cs="Times New Roman"/>
          <w:b/>
          <w:bCs/>
          <w:sz w:val="28"/>
          <w:szCs w:val="28"/>
        </w:rPr>
        <w:t xml:space="preserve"> </w:t>
      </w:r>
      <w:r w:rsidR="004F52DA" w:rsidRPr="008725A6">
        <w:rPr>
          <w:rFonts w:ascii="Times New Roman" w:hAnsi="Times New Roman" w:cs="Times New Roman"/>
          <w:b/>
          <w:bCs/>
          <w:sz w:val="28"/>
          <w:szCs w:val="28"/>
        </w:rPr>
        <w:t>Игра «Когда ты это делаешь?»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Цель</w:t>
      </w:r>
      <w:r w:rsidRPr="008725A6">
        <w:rPr>
          <w:rFonts w:ascii="Times New Roman" w:hAnsi="Times New Roman" w:cs="Times New Roman"/>
          <w:sz w:val="28"/>
          <w:szCs w:val="28"/>
        </w:rPr>
        <w:t>: закрепить культурно-гигиенические навыки и знание частей суток, развивать внимание, память, речь.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xml:space="preserve"> Воспитатель называет одного ребенка. Потом изображает </w:t>
      </w:r>
      <w:proofErr w:type="gramStart"/>
      <w:r w:rsidRPr="008725A6">
        <w:rPr>
          <w:rFonts w:ascii="Times New Roman" w:hAnsi="Times New Roman" w:cs="Times New Roman"/>
          <w:sz w:val="28"/>
          <w:szCs w:val="28"/>
        </w:rPr>
        <w:t xml:space="preserve">какое — </w:t>
      </w:r>
      <w:proofErr w:type="spellStart"/>
      <w:r w:rsidRPr="008725A6">
        <w:rPr>
          <w:rFonts w:ascii="Times New Roman" w:hAnsi="Times New Roman" w:cs="Times New Roman"/>
          <w:sz w:val="28"/>
          <w:szCs w:val="28"/>
        </w:rPr>
        <w:t>нибудь</w:t>
      </w:r>
      <w:proofErr w:type="spellEnd"/>
      <w:proofErr w:type="gramEnd"/>
      <w:r w:rsidRPr="008725A6">
        <w:rPr>
          <w:rFonts w:ascii="Times New Roman" w:hAnsi="Times New Roman" w:cs="Times New Roman"/>
          <w:sz w:val="28"/>
          <w:szCs w:val="28"/>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4F52DA" w:rsidRPr="008725A6" w:rsidRDefault="00E77059" w:rsidP="008725A6">
      <w:pPr>
        <w:spacing w:line="240" w:lineRule="auto"/>
        <w:rPr>
          <w:rFonts w:ascii="Times New Roman" w:hAnsi="Times New Roman" w:cs="Times New Roman"/>
          <w:sz w:val="28"/>
          <w:szCs w:val="28"/>
        </w:rPr>
      </w:pPr>
      <w:r>
        <w:rPr>
          <w:rFonts w:ascii="Times New Roman" w:hAnsi="Times New Roman" w:cs="Times New Roman"/>
          <w:b/>
          <w:bCs/>
          <w:sz w:val="28"/>
          <w:szCs w:val="28"/>
        </w:rPr>
        <w:t>29</w:t>
      </w:r>
      <w:r w:rsidR="00070065" w:rsidRPr="008725A6">
        <w:rPr>
          <w:rFonts w:ascii="Times New Roman" w:hAnsi="Times New Roman" w:cs="Times New Roman"/>
          <w:b/>
          <w:bCs/>
          <w:sz w:val="28"/>
          <w:szCs w:val="28"/>
        </w:rPr>
        <w:t xml:space="preserve"> И</w:t>
      </w:r>
      <w:r w:rsidR="004F52DA" w:rsidRPr="008725A6">
        <w:rPr>
          <w:rFonts w:ascii="Times New Roman" w:hAnsi="Times New Roman" w:cs="Times New Roman"/>
          <w:b/>
          <w:bCs/>
          <w:sz w:val="28"/>
          <w:szCs w:val="28"/>
        </w:rPr>
        <w:t>гра «Выдели слово»</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Цели</w:t>
      </w:r>
      <w:r w:rsidRPr="008725A6">
        <w:rPr>
          <w:rFonts w:ascii="Times New Roman" w:hAnsi="Times New Roman" w:cs="Times New Roman"/>
          <w:sz w:val="28"/>
          <w:szCs w:val="28"/>
        </w:rPr>
        <w:t>: учить детей отчетливо произносить многосложные слова громко, развивать слуховое внимание.</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i/>
          <w:iCs/>
          <w:sz w:val="28"/>
          <w:szCs w:val="28"/>
        </w:rPr>
        <w:t>Ход игры</w:t>
      </w:r>
      <w:r w:rsidRPr="008725A6">
        <w:rPr>
          <w:rFonts w:ascii="Times New Roman" w:hAnsi="Times New Roman" w:cs="Times New Roman"/>
          <w:sz w:val="28"/>
          <w:szCs w:val="28"/>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Воспитатель должен произносить слова медленно, после каждого слова делать паузу, чтобы дети могли подумать.</w:t>
      </w:r>
    </w:p>
    <w:p w:rsidR="004F52DA" w:rsidRPr="008725A6" w:rsidRDefault="004F52DA" w:rsidP="008725A6">
      <w:pPr>
        <w:spacing w:line="240" w:lineRule="auto"/>
        <w:rPr>
          <w:rFonts w:ascii="Times New Roman" w:hAnsi="Times New Roman" w:cs="Times New Roman"/>
          <w:sz w:val="28"/>
          <w:szCs w:val="28"/>
        </w:rPr>
      </w:pPr>
      <w:r w:rsidRPr="008725A6">
        <w:rPr>
          <w:rFonts w:ascii="Times New Roman" w:hAnsi="Times New Roman" w:cs="Times New Roman"/>
          <w:sz w:val="28"/>
          <w:szCs w:val="28"/>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4F52DA" w:rsidRPr="004F52DA" w:rsidRDefault="004F52DA" w:rsidP="008725A6">
      <w:pPr>
        <w:spacing w:line="240" w:lineRule="auto"/>
      </w:pPr>
      <w:r w:rsidRPr="008725A6">
        <w:rPr>
          <w:rFonts w:ascii="Times New Roman" w:hAnsi="Times New Roman" w:cs="Times New Roman"/>
          <w:sz w:val="28"/>
          <w:szCs w:val="28"/>
        </w:rPr>
        <w:t>Воспитатель называет профессию, дети говорят, что нужно для работы. А затем во второй части игры воспитатель называет предмет, а</w:t>
      </w:r>
      <w:r w:rsidRPr="004F52DA">
        <w:t xml:space="preserve"> дети говорят, для какой профессии он может </w:t>
      </w:r>
      <w:proofErr w:type="gramStart"/>
      <w:r w:rsidRPr="004F52DA">
        <w:t>пригодится</w:t>
      </w:r>
      <w:proofErr w:type="gramEnd"/>
      <w:r w:rsidRPr="004F52DA">
        <w:t>.</w:t>
      </w:r>
    </w:p>
    <w:sectPr w:rsidR="004F52DA" w:rsidRPr="004F52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AC" w:rsidRDefault="00A747AC" w:rsidP="008725A6">
      <w:pPr>
        <w:spacing w:after="0" w:line="240" w:lineRule="auto"/>
      </w:pPr>
      <w:r>
        <w:separator/>
      </w:r>
    </w:p>
  </w:endnote>
  <w:endnote w:type="continuationSeparator" w:id="0">
    <w:p w:rsidR="00A747AC" w:rsidRDefault="00A747AC" w:rsidP="0087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AC" w:rsidRDefault="00A747AC" w:rsidP="008725A6">
      <w:pPr>
        <w:spacing w:after="0" w:line="240" w:lineRule="auto"/>
      </w:pPr>
      <w:r>
        <w:separator/>
      </w:r>
    </w:p>
  </w:footnote>
  <w:footnote w:type="continuationSeparator" w:id="0">
    <w:p w:rsidR="00A747AC" w:rsidRDefault="00A747AC" w:rsidP="00872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653"/>
    <w:multiLevelType w:val="hybridMultilevel"/>
    <w:tmpl w:val="80DE449C"/>
    <w:lvl w:ilvl="0" w:tplc="38241C6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B65BF"/>
    <w:multiLevelType w:val="multilevel"/>
    <w:tmpl w:val="20A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D74B3"/>
    <w:multiLevelType w:val="multilevel"/>
    <w:tmpl w:val="89B69C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CB7A4A"/>
    <w:multiLevelType w:val="hybridMultilevel"/>
    <w:tmpl w:val="45E84490"/>
    <w:lvl w:ilvl="0" w:tplc="315A94B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D470D2"/>
    <w:multiLevelType w:val="hybridMultilevel"/>
    <w:tmpl w:val="F9AC0828"/>
    <w:lvl w:ilvl="0" w:tplc="1940FDB6">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401F5E"/>
    <w:multiLevelType w:val="multilevel"/>
    <w:tmpl w:val="352075A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F22D80"/>
    <w:multiLevelType w:val="multilevel"/>
    <w:tmpl w:val="723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822879"/>
    <w:multiLevelType w:val="multilevel"/>
    <w:tmpl w:val="CB8647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943871"/>
    <w:multiLevelType w:val="multilevel"/>
    <w:tmpl w:val="ECD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165CA"/>
    <w:multiLevelType w:val="multilevel"/>
    <w:tmpl w:val="A9A4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8E20E6"/>
    <w:multiLevelType w:val="multilevel"/>
    <w:tmpl w:val="BDD2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DF29F6"/>
    <w:multiLevelType w:val="multilevel"/>
    <w:tmpl w:val="D6AC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5A124F"/>
    <w:multiLevelType w:val="multilevel"/>
    <w:tmpl w:val="2A4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900E67"/>
    <w:multiLevelType w:val="multilevel"/>
    <w:tmpl w:val="8C64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AD6868"/>
    <w:multiLevelType w:val="multilevel"/>
    <w:tmpl w:val="7B26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2"/>
  </w:num>
  <w:num w:numId="4">
    <w:abstractNumId w:val="9"/>
  </w:num>
  <w:num w:numId="5">
    <w:abstractNumId w:val="12"/>
  </w:num>
  <w:num w:numId="6">
    <w:abstractNumId w:val="13"/>
  </w:num>
  <w:num w:numId="7">
    <w:abstractNumId w:val="5"/>
  </w:num>
  <w:num w:numId="8">
    <w:abstractNumId w:val="10"/>
  </w:num>
  <w:num w:numId="9">
    <w:abstractNumId w:val="8"/>
  </w:num>
  <w:num w:numId="10">
    <w:abstractNumId w:val="11"/>
  </w:num>
  <w:num w:numId="11">
    <w:abstractNumId w:val="6"/>
  </w:num>
  <w:num w:numId="12">
    <w:abstractNumId w:val="1"/>
  </w:num>
  <w:num w:numId="13">
    <w:abstractNumId w:val="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DA"/>
    <w:rsid w:val="00070065"/>
    <w:rsid w:val="00317217"/>
    <w:rsid w:val="004F52DA"/>
    <w:rsid w:val="007549A7"/>
    <w:rsid w:val="008535FD"/>
    <w:rsid w:val="008725A6"/>
    <w:rsid w:val="0088542E"/>
    <w:rsid w:val="00A747AC"/>
    <w:rsid w:val="00CE2F3C"/>
    <w:rsid w:val="00E77059"/>
    <w:rsid w:val="00FB4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2DA"/>
    <w:pPr>
      <w:ind w:left="720"/>
      <w:contextualSpacing/>
    </w:pPr>
  </w:style>
  <w:style w:type="paragraph" w:styleId="a4">
    <w:name w:val="header"/>
    <w:basedOn w:val="a"/>
    <w:link w:val="a5"/>
    <w:uiPriority w:val="99"/>
    <w:unhideWhenUsed/>
    <w:rsid w:val="008725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25A6"/>
  </w:style>
  <w:style w:type="paragraph" w:styleId="a6">
    <w:name w:val="footer"/>
    <w:basedOn w:val="a"/>
    <w:link w:val="a7"/>
    <w:uiPriority w:val="99"/>
    <w:unhideWhenUsed/>
    <w:rsid w:val="008725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25A6"/>
  </w:style>
  <w:style w:type="paragraph" w:styleId="a8">
    <w:name w:val="Balloon Text"/>
    <w:basedOn w:val="a"/>
    <w:link w:val="a9"/>
    <w:uiPriority w:val="99"/>
    <w:semiHidden/>
    <w:unhideWhenUsed/>
    <w:rsid w:val="00FB47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47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2DA"/>
    <w:pPr>
      <w:ind w:left="720"/>
      <w:contextualSpacing/>
    </w:pPr>
  </w:style>
  <w:style w:type="paragraph" w:styleId="a4">
    <w:name w:val="header"/>
    <w:basedOn w:val="a"/>
    <w:link w:val="a5"/>
    <w:uiPriority w:val="99"/>
    <w:unhideWhenUsed/>
    <w:rsid w:val="008725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25A6"/>
  </w:style>
  <w:style w:type="paragraph" w:styleId="a6">
    <w:name w:val="footer"/>
    <w:basedOn w:val="a"/>
    <w:link w:val="a7"/>
    <w:uiPriority w:val="99"/>
    <w:unhideWhenUsed/>
    <w:rsid w:val="008725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25A6"/>
  </w:style>
  <w:style w:type="paragraph" w:styleId="a8">
    <w:name w:val="Balloon Text"/>
    <w:basedOn w:val="a"/>
    <w:link w:val="a9"/>
    <w:uiPriority w:val="99"/>
    <w:semiHidden/>
    <w:unhideWhenUsed/>
    <w:rsid w:val="00FB47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4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3756">
      <w:bodyDiv w:val="1"/>
      <w:marLeft w:val="0"/>
      <w:marRight w:val="0"/>
      <w:marTop w:val="0"/>
      <w:marBottom w:val="0"/>
      <w:divBdr>
        <w:top w:val="none" w:sz="0" w:space="0" w:color="auto"/>
        <w:left w:val="none" w:sz="0" w:space="0" w:color="auto"/>
        <w:bottom w:val="none" w:sz="0" w:space="0" w:color="auto"/>
        <w:right w:val="none" w:sz="0" w:space="0" w:color="auto"/>
      </w:divBdr>
    </w:div>
    <w:div w:id="951589122">
      <w:bodyDiv w:val="1"/>
      <w:marLeft w:val="0"/>
      <w:marRight w:val="0"/>
      <w:marTop w:val="0"/>
      <w:marBottom w:val="0"/>
      <w:divBdr>
        <w:top w:val="none" w:sz="0" w:space="0" w:color="auto"/>
        <w:left w:val="none" w:sz="0" w:space="0" w:color="auto"/>
        <w:bottom w:val="none" w:sz="0" w:space="0" w:color="auto"/>
        <w:right w:val="none" w:sz="0" w:space="0" w:color="auto"/>
      </w:divBdr>
      <w:divsChild>
        <w:div w:id="1572159810">
          <w:marLeft w:val="0"/>
          <w:marRight w:val="0"/>
          <w:marTop w:val="0"/>
          <w:marBottom w:val="360"/>
          <w:divBdr>
            <w:top w:val="none" w:sz="0" w:space="0" w:color="auto"/>
            <w:left w:val="none" w:sz="0" w:space="0" w:color="auto"/>
            <w:bottom w:val="none" w:sz="0" w:space="0" w:color="auto"/>
            <w:right w:val="none" w:sz="0" w:space="0" w:color="auto"/>
          </w:divBdr>
          <w:divsChild>
            <w:div w:id="1040590943">
              <w:marLeft w:val="0"/>
              <w:marRight w:val="0"/>
              <w:marTop w:val="0"/>
              <w:marBottom w:val="0"/>
              <w:divBdr>
                <w:top w:val="none" w:sz="0" w:space="0" w:color="auto"/>
                <w:left w:val="none" w:sz="0" w:space="0" w:color="auto"/>
                <w:bottom w:val="none" w:sz="0" w:space="0" w:color="auto"/>
                <w:right w:val="none" w:sz="0" w:space="0" w:color="auto"/>
              </w:divBdr>
              <w:divsChild>
                <w:div w:id="1747528255">
                  <w:marLeft w:val="0"/>
                  <w:marRight w:val="0"/>
                  <w:marTop w:val="0"/>
                  <w:marBottom w:val="0"/>
                  <w:divBdr>
                    <w:top w:val="none" w:sz="0" w:space="0" w:color="auto"/>
                    <w:left w:val="none" w:sz="0" w:space="0" w:color="auto"/>
                    <w:bottom w:val="none" w:sz="0" w:space="0" w:color="auto"/>
                    <w:right w:val="none" w:sz="0" w:space="0" w:color="auto"/>
                  </w:divBdr>
                  <w:divsChild>
                    <w:div w:id="759644027">
                      <w:marLeft w:val="0"/>
                      <w:marRight w:val="0"/>
                      <w:marTop w:val="0"/>
                      <w:marBottom w:val="0"/>
                      <w:divBdr>
                        <w:top w:val="none" w:sz="0" w:space="0" w:color="auto"/>
                        <w:left w:val="none" w:sz="0" w:space="0" w:color="auto"/>
                        <w:bottom w:val="none" w:sz="0" w:space="0" w:color="auto"/>
                        <w:right w:val="none" w:sz="0" w:space="0" w:color="auto"/>
                      </w:divBdr>
                      <w:divsChild>
                        <w:div w:id="5549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243">
          <w:marLeft w:val="0"/>
          <w:marRight w:val="0"/>
          <w:marTop w:val="0"/>
          <w:marBottom w:val="360"/>
          <w:divBdr>
            <w:top w:val="none" w:sz="0" w:space="0" w:color="auto"/>
            <w:left w:val="none" w:sz="0" w:space="0" w:color="auto"/>
            <w:bottom w:val="none" w:sz="0" w:space="0" w:color="auto"/>
            <w:right w:val="none" w:sz="0" w:space="0" w:color="auto"/>
          </w:divBdr>
          <w:divsChild>
            <w:div w:id="271590323">
              <w:marLeft w:val="0"/>
              <w:marRight w:val="0"/>
              <w:marTop w:val="0"/>
              <w:marBottom w:val="0"/>
              <w:divBdr>
                <w:top w:val="none" w:sz="0" w:space="0" w:color="auto"/>
                <w:left w:val="none" w:sz="0" w:space="0" w:color="auto"/>
                <w:bottom w:val="none" w:sz="0" w:space="0" w:color="auto"/>
                <w:right w:val="none" w:sz="0" w:space="0" w:color="auto"/>
              </w:divBdr>
              <w:divsChild>
                <w:div w:id="1674914596">
                  <w:marLeft w:val="0"/>
                  <w:marRight w:val="0"/>
                  <w:marTop w:val="0"/>
                  <w:marBottom w:val="0"/>
                  <w:divBdr>
                    <w:top w:val="none" w:sz="0" w:space="0" w:color="auto"/>
                    <w:left w:val="none" w:sz="0" w:space="0" w:color="auto"/>
                    <w:bottom w:val="none" w:sz="0" w:space="0" w:color="auto"/>
                    <w:right w:val="none" w:sz="0" w:space="0" w:color="auto"/>
                  </w:divBdr>
                  <w:divsChild>
                    <w:div w:id="1940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2283</Words>
  <Characters>13016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9</cp:revision>
  <dcterms:created xsi:type="dcterms:W3CDTF">2020-09-09T06:31:00Z</dcterms:created>
  <dcterms:modified xsi:type="dcterms:W3CDTF">2020-09-29T13:44:00Z</dcterms:modified>
</cp:coreProperties>
</file>