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FD" w:rsidRPr="007157A4" w:rsidRDefault="00F048FD" w:rsidP="00F048FD">
      <w:pPr>
        <w:spacing w:line="276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7157A4">
        <w:rPr>
          <w:rFonts w:ascii="Times New Roman" w:hAnsi="Times New Roman"/>
          <w:sz w:val="24"/>
          <w:szCs w:val="24"/>
          <w:lang w:val="ru-RU"/>
        </w:rPr>
        <w:t>Горинова</w:t>
      </w:r>
      <w:proofErr w:type="spellEnd"/>
      <w:r w:rsidRPr="007157A4">
        <w:rPr>
          <w:rFonts w:ascii="Times New Roman" w:hAnsi="Times New Roman"/>
          <w:sz w:val="24"/>
          <w:szCs w:val="24"/>
          <w:lang w:val="ru-RU"/>
        </w:rPr>
        <w:t xml:space="preserve"> Татьяна Сергеевна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F82915" w:rsidRDefault="001C5CA9" w:rsidP="007157A4">
      <w:pPr>
        <w:spacing w:line="276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7157A4">
        <w:rPr>
          <w:rFonts w:ascii="Times New Roman" w:hAnsi="Times New Roman"/>
          <w:sz w:val="24"/>
          <w:szCs w:val="24"/>
          <w:lang w:val="ru-RU"/>
        </w:rPr>
        <w:t>К</w:t>
      </w:r>
      <w:proofErr w:type="gramStart"/>
      <w:r w:rsidR="007157A4" w:rsidRPr="007157A4">
        <w:rPr>
          <w:rFonts w:ascii="Times New Roman" w:hAnsi="Times New Roman"/>
          <w:sz w:val="24"/>
          <w:szCs w:val="24"/>
          <w:lang w:val="ru-RU"/>
        </w:rPr>
        <w:t>С(</w:t>
      </w:r>
      <w:proofErr w:type="gramEnd"/>
      <w:r w:rsidR="007157A4" w:rsidRPr="007157A4">
        <w:rPr>
          <w:rFonts w:ascii="Times New Roman" w:hAnsi="Times New Roman"/>
          <w:sz w:val="24"/>
          <w:szCs w:val="24"/>
          <w:lang w:val="ru-RU"/>
        </w:rPr>
        <w:t>К)ОУ</w:t>
      </w:r>
      <w:r w:rsidRPr="007157A4">
        <w:rPr>
          <w:rFonts w:ascii="Times New Roman" w:hAnsi="Times New Roman"/>
          <w:sz w:val="24"/>
          <w:szCs w:val="24"/>
          <w:lang w:val="ru-RU"/>
        </w:rPr>
        <w:t xml:space="preserve"> «</w:t>
      </w:r>
      <w:proofErr w:type="spellStart"/>
      <w:r w:rsidRPr="007157A4">
        <w:rPr>
          <w:rFonts w:ascii="Times New Roman" w:hAnsi="Times New Roman"/>
          <w:sz w:val="24"/>
          <w:szCs w:val="24"/>
          <w:lang w:val="ru-RU"/>
        </w:rPr>
        <w:t>Чебоксарская</w:t>
      </w:r>
      <w:proofErr w:type="spellEnd"/>
      <w:r w:rsidRPr="007157A4">
        <w:rPr>
          <w:rFonts w:ascii="Times New Roman" w:hAnsi="Times New Roman"/>
          <w:sz w:val="24"/>
          <w:szCs w:val="24"/>
          <w:lang w:val="ru-RU"/>
        </w:rPr>
        <w:t xml:space="preserve"> специальная</w:t>
      </w:r>
      <w:r w:rsidR="00F829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57A4">
        <w:rPr>
          <w:rFonts w:ascii="Times New Roman" w:hAnsi="Times New Roman"/>
          <w:sz w:val="24"/>
          <w:szCs w:val="24"/>
          <w:lang w:val="ru-RU"/>
        </w:rPr>
        <w:t xml:space="preserve">(коррекционная) </w:t>
      </w:r>
    </w:p>
    <w:p w:rsidR="00F82915" w:rsidRDefault="001C5CA9" w:rsidP="007157A4">
      <w:pPr>
        <w:spacing w:line="276" w:lineRule="auto"/>
        <w:ind w:firstLine="567"/>
        <w:contextualSpacing/>
        <w:jc w:val="right"/>
        <w:rPr>
          <w:rFonts w:ascii="Times New Roman" w:hAnsi="Times New Roman"/>
          <w:sz w:val="24"/>
          <w:szCs w:val="24"/>
          <w:lang w:val="ru-RU"/>
        </w:rPr>
      </w:pPr>
      <w:r w:rsidRPr="007157A4">
        <w:rPr>
          <w:rFonts w:ascii="Times New Roman" w:hAnsi="Times New Roman"/>
          <w:sz w:val="24"/>
          <w:szCs w:val="24"/>
          <w:lang w:val="ru-RU"/>
        </w:rPr>
        <w:t xml:space="preserve">начальная школа </w:t>
      </w:r>
      <w:r w:rsidR="007157A4" w:rsidRPr="007157A4">
        <w:rPr>
          <w:rFonts w:ascii="Times New Roman" w:hAnsi="Times New Roman"/>
          <w:sz w:val="24"/>
          <w:szCs w:val="24"/>
          <w:lang w:val="ru-RU"/>
        </w:rPr>
        <w:t>– детский сад №1» Мино</w:t>
      </w:r>
      <w:r w:rsidRPr="007157A4">
        <w:rPr>
          <w:rFonts w:ascii="Times New Roman" w:hAnsi="Times New Roman"/>
          <w:sz w:val="24"/>
          <w:szCs w:val="24"/>
          <w:lang w:val="ru-RU"/>
        </w:rPr>
        <w:t xml:space="preserve">бразования </w:t>
      </w:r>
      <w:r w:rsidR="007157A4" w:rsidRPr="007157A4">
        <w:rPr>
          <w:rFonts w:ascii="Times New Roman" w:hAnsi="Times New Roman"/>
          <w:sz w:val="24"/>
          <w:szCs w:val="24"/>
          <w:lang w:val="ru-RU"/>
        </w:rPr>
        <w:t>Чувашии,</w:t>
      </w:r>
      <w:r w:rsidR="00F8291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344B1" w:rsidRPr="007157A4" w:rsidRDefault="00F048FD" w:rsidP="00F048FD">
      <w:pPr>
        <w:spacing w:line="276" w:lineRule="auto"/>
        <w:ind w:firstLine="567"/>
        <w:contextualSpacing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</w:t>
      </w:r>
      <w:r w:rsidRPr="007157A4">
        <w:rPr>
          <w:rFonts w:ascii="Times New Roman" w:hAnsi="Times New Roman"/>
          <w:sz w:val="24"/>
          <w:szCs w:val="24"/>
          <w:lang w:val="ru-RU"/>
        </w:rPr>
        <w:t>читель-дефектолог</w:t>
      </w:r>
    </w:p>
    <w:p w:rsidR="00F048FD" w:rsidRDefault="00F048FD" w:rsidP="007157A4">
      <w:pPr>
        <w:shd w:val="clear" w:color="auto" w:fill="FFFFFF"/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157A4" w:rsidRDefault="00235AAC" w:rsidP="007157A4">
      <w:pPr>
        <w:shd w:val="clear" w:color="auto" w:fill="FFFFFF"/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7157A4">
        <w:rPr>
          <w:rFonts w:ascii="Times New Roman" w:hAnsi="Times New Roman"/>
          <w:b/>
          <w:sz w:val="24"/>
          <w:szCs w:val="24"/>
          <w:lang w:val="ru-RU"/>
        </w:rPr>
        <w:t>Опыт работы по организации м</w:t>
      </w:r>
      <w:r w:rsidR="002344B1" w:rsidRPr="007157A4">
        <w:rPr>
          <w:rFonts w:ascii="Times New Roman" w:hAnsi="Times New Roman"/>
          <w:b/>
          <w:sz w:val="24"/>
          <w:szCs w:val="24"/>
          <w:lang w:val="ru-RU"/>
        </w:rPr>
        <w:t>одел</w:t>
      </w:r>
      <w:r w:rsidRPr="007157A4">
        <w:rPr>
          <w:rFonts w:ascii="Times New Roman" w:hAnsi="Times New Roman"/>
          <w:b/>
          <w:sz w:val="24"/>
          <w:szCs w:val="24"/>
          <w:lang w:val="ru-RU"/>
        </w:rPr>
        <w:t>и</w:t>
      </w:r>
      <w:r w:rsidR="002344B1" w:rsidRPr="007157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2344B1" w:rsidRPr="007157A4">
        <w:rPr>
          <w:rFonts w:ascii="Times New Roman" w:hAnsi="Times New Roman"/>
          <w:b/>
          <w:sz w:val="24"/>
          <w:szCs w:val="24"/>
          <w:lang w:val="ru-RU"/>
        </w:rPr>
        <w:t>интернальной</w:t>
      </w:r>
      <w:proofErr w:type="spellEnd"/>
      <w:r w:rsidR="002344B1" w:rsidRPr="007157A4">
        <w:rPr>
          <w:rFonts w:ascii="Times New Roman" w:hAnsi="Times New Roman"/>
          <w:b/>
          <w:sz w:val="24"/>
          <w:szCs w:val="24"/>
          <w:lang w:val="ru-RU"/>
        </w:rPr>
        <w:t xml:space="preserve"> интеграции детей</w:t>
      </w:r>
      <w:r w:rsidRPr="007157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344B1" w:rsidRPr="007157A4">
        <w:rPr>
          <w:rFonts w:ascii="Times New Roman" w:hAnsi="Times New Roman"/>
          <w:b/>
          <w:sz w:val="24"/>
          <w:szCs w:val="24"/>
          <w:lang w:val="ru-RU"/>
        </w:rPr>
        <w:t xml:space="preserve">с множественными нарушениями в развитии </w:t>
      </w:r>
      <w:r w:rsidR="007157A4" w:rsidRPr="0078732B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на базе </w:t>
      </w:r>
      <w:r w:rsidR="007157A4">
        <w:rPr>
          <w:rFonts w:ascii="Times New Roman" w:hAnsi="Times New Roman"/>
          <w:b/>
          <w:sz w:val="24"/>
          <w:szCs w:val="24"/>
          <w:lang w:val="ru-RU" w:eastAsia="ru-RU" w:bidi="ar-SA"/>
        </w:rPr>
        <w:t xml:space="preserve">коррекционного учреждения </w:t>
      </w:r>
    </w:p>
    <w:p w:rsidR="007157A4" w:rsidRPr="0078732B" w:rsidRDefault="007157A4" w:rsidP="007157A4">
      <w:pPr>
        <w:shd w:val="clear" w:color="auto" w:fill="FFFFFF"/>
        <w:spacing w:line="276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для детей с нарушениями речи</w:t>
      </w:r>
    </w:p>
    <w:p w:rsidR="006F00FE" w:rsidRPr="006F00FE" w:rsidRDefault="006F00FE" w:rsidP="007157A4">
      <w:pPr>
        <w:shd w:val="clear" w:color="auto" w:fill="FFFFFF"/>
        <w:spacing w:line="276" w:lineRule="auto"/>
        <w:ind w:firstLine="0"/>
        <w:contextualSpacing/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ru-RU" w:eastAsia="ru-RU" w:bidi="ar-SA"/>
        </w:rPr>
      </w:pPr>
    </w:p>
    <w:p w:rsidR="005D7E76" w:rsidRPr="00F82915" w:rsidRDefault="007A3F52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>В дошкольном возрасте формирование личности ребенка, его психических и  личностных каче</w:t>
      </w:r>
      <w:proofErr w:type="gramStart"/>
      <w:r w:rsidRPr="00F82915">
        <w:rPr>
          <w:rFonts w:ascii="Times New Roman" w:hAnsi="Times New Roman"/>
          <w:sz w:val="24"/>
          <w:szCs w:val="24"/>
          <w:lang w:val="ru-RU"/>
        </w:rPr>
        <w:t>ств пр</w:t>
      </w:r>
      <w:proofErr w:type="gramEnd"/>
      <w:r w:rsidRPr="00F82915">
        <w:rPr>
          <w:rFonts w:ascii="Times New Roman" w:hAnsi="Times New Roman"/>
          <w:sz w:val="24"/>
          <w:szCs w:val="24"/>
          <w:lang w:val="ru-RU"/>
        </w:rPr>
        <w:t xml:space="preserve">оисходит только в процессе общения и совместной деятельности с взрослым. 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>Проблема интеграции детей с ограниченными возможностями здоровья</w:t>
      </w:r>
      <w:r w:rsidR="005D7E76" w:rsidRPr="00F82915">
        <w:rPr>
          <w:rFonts w:ascii="Times New Roman" w:hAnsi="Times New Roman"/>
          <w:sz w:val="24"/>
          <w:szCs w:val="24"/>
          <w:lang w:val="ru-RU"/>
        </w:rPr>
        <w:t xml:space="preserve"> (ОВЗ) является одним из актуальных направлений государственной политики. На современном этапе развития общества интеграция позволяет лицам с особыми потребностями получить права и возможности</w:t>
      </w:r>
      <w:r w:rsidR="00853D50" w:rsidRPr="00F82915">
        <w:rPr>
          <w:rFonts w:ascii="Times New Roman" w:hAnsi="Times New Roman"/>
          <w:sz w:val="24"/>
          <w:szCs w:val="24"/>
          <w:lang w:val="ru-RU"/>
        </w:rPr>
        <w:t>, а так же</w:t>
      </w:r>
      <w:r w:rsidR="005D7E76" w:rsidRPr="00F82915">
        <w:rPr>
          <w:rFonts w:ascii="Times New Roman" w:hAnsi="Times New Roman"/>
          <w:sz w:val="24"/>
          <w:szCs w:val="24"/>
          <w:lang w:val="ru-RU"/>
        </w:rPr>
        <w:t xml:space="preserve"> стать равноправными участниками жизни общества. </w:t>
      </w:r>
    </w:p>
    <w:p w:rsidR="0000713B" w:rsidRPr="00F82915" w:rsidRDefault="00DC3E0E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 xml:space="preserve">Интеграция - это ступень на пути к инклюзивному образованию. Этот процесс обусловлен тем, что интегративное обучение представляет собой модель совместного обучения различных категорий детей, главной целью, которого является привитие навыков взаимодействия с окружающей действительностью. </w:t>
      </w:r>
    </w:p>
    <w:p w:rsidR="005D7E76" w:rsidRPr="00F82915" w:rsidRDefault="00DC3E0E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>Решающая роль в осуществлении интеграции детей дошкольного возраста с ОВЗ принадлежит родителям. Именно с семьи ведет свое начало постепенное расширение пространства общения детей-инвалидов.</w:t>
      </w:r>
    </w:p>
    <w:p w:rsidR="006F00FE" w:rsidRPr="00F82915" w:rsidRDefault="000278A7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>Гла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>вная задача специалистов состоит в</w:t>
      </w:r>
      <w:r w:rsidR="006F00FE" w:rsidRPr="00F82915">
        <w:rPr>
          <w:rFonts w:ascii="Times New Roman" w:hAnsi="Times New Roman"/>
          <w:sz w:val="24"/>
          <w:szCs w:val="24"/>
        </w:rPr>
        <w:t> 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>организации помощи семье</w:t>
      </w:r>
      <w:r w:rsidR="00A44BC6" w:rsidRPr="00F82915">
        <w:rPr>
          <w:rFonts w:ascii="Times New Roman" w:hAnsi="Times New Roman"/>
          <w:sz w:val="24"/>
          <w:szCs w:val="24"/>
          <w:lang w:val="ru-RU"/>
        </w:rPr>
        <w:t>: консультиро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 xml:space="preserve">вание родителей о необходимости раннего начала </w:t>
      </w:r>
      <w:proofErr w:type="spellStart"/>
      <w:r w:rsidR="006F00FE" w:rsidRPr="00F82915">
        <w:rPr>
          <w:rFonts w:ascii="Times New Roman" w:hAnsi="Times New Roman"/>
          <w:sz w:val="24"/>
          <w:szCs w:val="24"/>
          <w:lang w:val="ru-RU"/>
        </w:rPr>
        <w:t>абилитации</w:t>
      </w:r>
      <w:proofErr w:type="spellEnd"/>
      <w:r w:rsidR="006F00FE" w:rsidRPr="00F82915">
        <w:rPr>
          <w:rFonts w:ascii="Times New Roman" w:hAnsi="Times New Roman"/>
          <w:sz w:val="24"/>
          <w:szCs w:val="24"/>
          <w:lang w:val="ru-RU"/>
        </w:rPr>
        <w:t xml:space="preserve"> и необходимости их участия в этом процессе, о</w:t>
      </w:r>
      <w:r w:rsidR="00A44BC6" w:rsidRPr="00F82915">
        <w:rPr>
          <w:rFonts w:ascii="Times New Roman" w:hAnsi="Times New Roman"/>
          <w:sz w:val="24"/>
          <w:szCs w:val="24"/>
          <w:lang w:val="ru-RU"/>
        </w:rPr>
        <w:t xml:space="preserve"> формах и методах обучения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6F00FE" w:rsidRPr="00F82915" w:rsidRDefault="00A44BC6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 xml:space="preserve">Основной метод включения детей с множественными нарушениями в развитии в среду детей с менее выраженными нарушениями заключается в 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>повторяющейся</w:t>
      </w:r>
      <w:r w:rsidR="006F00FE" w:rsidRPr="00F82915">
        <w:rPr>
          <w:rFonts w:ascii="Times New Roman" w:hAnsi="Times New Roman"/>
          <w:sz w:val="24"/>
          <w:szCs w:val="24"/>
        </w:rPr>
        <w:t> 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>совместнойдеятельности детей обеих категори</w:t>
      </w:r>
      <w:r w:rsidRPr="00F82915">
        <w:rPr>
          <w:rFonts w:ascii="Times New Roman" w:hAnsi="Times New Roman"/>
          <w:sz w:val="24"/>
          <w:szCs w:val="24"/>
          <w:lang w:val="ru-RU"/>
        </w:rPr>
        <w:t xml:space="preserve">й, организуемой 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>специалистами в условиях интегрированных групп.</w:t>
      </w:r>
    </w:p>
    <w:p w:rsidR="006F00FE" w:rsidRPr="00F82915" w:rsidRDefault="006F00FE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 xml:space="preserve">Приоритетным направлением нашей работы являются  партнерские отношения педагогов и родителей, в которых осуществляется  учет возрастных и индивидуальных особенностей и потребностей семьи. </w:t>
      </w:r>
    </w:p>
    <w:p w:rsidR="006F00FE" w:rsidRPr="00F82915" w:rsidRDefault="00A44BC6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>С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 xml:space="preserve">оциальная адаптация </w:t>
      </w:r>
      <w:r w:rsidRPr="00F82915">
        <w:rPr>
          <w:rFonts w:ascii="Times New Roman" w:hAnsi="Times New Roman"/>
          <w:sz w:val="24"/>
          <w:szCs w:val="24"/>
          <w:lang w:val="ru-RU"/>
        </w:rPr>
        <w:t>и интеграция детей с тяжелыми нарушениями в развитии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 xml:space="preserve"> и основанная на ней социальная успешность дошкольника должны </w:t>
      </w:r>
      <w:r w:rsidR="00853D50" w:rsidRPr="00F82915">
        <w:rPr>
          <w:rFonts w:ascii="Times New Roman" w:hAnsi="Times New Roman"/>
          <w:sz w:val="24"/>
          <w:szCs w:val="24"/>
          <w:lang w:val="ru-RU"/>
        </w:rPr>
        <w:t>быть реализованы при помощи</w:t>
      </w:r>
      <w:r w:rsidR="006F00FE" w:rsidRPr="00F82915">
        <w:rPr>
          <w:rFonts w:ascii="Times New Roman" w:hAnsi="Times New Roman"/>
          <w:sz w:val="24"/>
          <w:szCs w:val="24"/>
          <w:lang w:val="ru-RU"/>
        </w:rPr>
        <w:t xml:space="preserve"> усилий </w:t>
      </w:r>
      <w:r w:rsidR="00853D50" w:rsidRPr="00F82915">
        <w:rPr>
          <w:rFonts w:ascii="Times New Roman" w:hAnsi="Times New Roman"/>
          <w:sz w:val="24"/>
          <w:szCs w:val="24"/>
          <w:lang w:val="ru-RU"/>
        </w:rPr>
        <w:t>единого образовательного пространства «семья – ребенок – детский сад».</w:t>
      </w:r>
    </w:p>
    <w:p w:rsidR="005127C2" w:rsidRPr="00F82915" w:rsidRDefault="0009736D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  <w:jc w:val="both"/>
      </w:pPr>
      <w:proofErr w:type="spellStart"/>
      <w:r w:rsidRPr="00F82915">
        <w:t>Гуманизация</w:t>
      </w:r>
      <w:proofErr w:type="spellEnd"/>
      <w:r w:rsidRPr="00F82915">
        <w:t xml:space="preserve"> мирового сообщества помогает смотреть на проблему инвалидности на более развитом уровне. </w:t>
      </w:r>
      <w:r w:rsidR="005127C2" w:rsidRPr="00F82915">
        <w:t>Об этом свидетельствуют ряд показателей:</w:t>
      </w:r>
    </w:p>
    <w:p w:rsidR="005127C2" w:rsidRPr="00F82915" w:rsidRDefault="005127C2" w:rsidP="007157A4">
      <w:pPr>
        <w:pStyle w:val="msonormalbullet2gif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формирование вариативной системы образования,</w:t>
      </w:r>
    </w:p>
    <w:p w:rsidR="005127C2" w:rsidRPr="00F82915" w:rsidRDefault="005127C2" w:rsidP="007157A4">
      <w:pPr>
        <w:pStyle w:val="msonormalbullet2gif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создание эффективной системы педагогического сопровождения,</w:t>
      </w:r>
    </w:p>
    <w:p w:rsidR="005127C2" w:rsidRPr="00F82915" w:rsidRDefault="005127C2" w:rsidP="007157A4">
      <w:pPr>
        <w:pStyle w:val="msonormalbullet2gif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переход к образовательным стандартам.</w:t>
      </w:r>
    </w:p>
    <w:p w:rsidR="00FF155C" w:rsidRPr="00F82915" w:rsidRDefault="0009736D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t>Социальная модель инвал</w:t>
      </w:r>
      <w:r w:rsidR="00853D50" w:rsidRPr="00F82915">
        <w:t>идности, которая стала актуальной</w:t>
      </w:r>
      <w:r w:rsidRPr="00F82915">
        <w:t xml:space="preserve"> на сегодняшний день, рассматривает инвалидность как социальную проблему. Обществу крайне необходимо </w:t>
      </w:r>
      <w:r w:rsidR="00AB7877" w:rsidRPr="00F82915">
        <w:t xml:space="preserve">политическое </w:t>
      </w:r>
      <w:r w:rsidRPr="00F82915">
        <w:t>вмешательство</w:t>
      </w:r>
      <w:r w:rsidR="00AB7877" w:rsidRPr="00F82915">
        <w:t xml:space="preserve"> для решения проблем получения равных прав </w:t>
      </w:r>
      <w:r w:rsidR="00D168E9" w:rsidRPr="00F82915">
        <w:t>и возможностей детей с особыми возможностями здоровья</w:t>
      </w:r>
      <w:r w:rsidR="00AB7877" w:rsidRPr="00F82915">
        <w:t xml:space="preserve"> и</w:t>
      </w:r>
      <w:r w:rsidR="00D168E9" w:rsidRPr="00F82915">
        <w:t xml:space="preserve"> детей-</w:t>
      </w:r>
      <w:r w:rsidR="00AB7877" w:rsidRPr="00F82915">
        <w:t xml:space="preserve">инвалидов. Но данный процесс будет наиболее эффективным, если люди смогут понять и принять тех, кто нуждается в помощи. И одной из первой ступенью должно стать дошкольное детство. </w:t>
      </w:r>
      <w:r w:rsidR="00AB7877" w:rsidRPr="00F82915">
        <w:lastRenderedPageBreak/>
        <w:t xml:space="preserve">Именно в раннем возрасте ребенок впитывает в себя уклад жизни, получает свой </w:t>
      </w:r>
      <w:r w:rsidR="00853D50" w:rsidRPr="00F82915">
        <w:t xml:space="preserve">первый </w:t>
      </w:r>
      <w:r w:rsidR="00AB7877" w:rsidRPr="00F82915">
        <w:t>опыт</w:t>
      </w:r>
      <w:r w:rsidR="00853D50" w:rsidRPr="00F82915">
        <w:t xml:space="preserve"> взаимодействия с окружающей действительностью</w:t>
      </w:r>
      <w:r w:rsidR="00AB7877" w:rsidRPr="00F82915">
        <w:t xml:space="preserve">. </w:t>
      </w:r>
    </w:p>
    <w:p w:rsidR="00C81718" w:rsidRPr="00F82915" w:rsidRDefault="00C81718" w:rsidP="007157A4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 xml:space="preserve">Основная форма организации образовательного процесса - временная </w:t>
      </w:r>
      <w:proofErr w:type="spellStart"/>
      <w:r w:rsidRPr="00F82915">
        <w:rPr>
          <w:rFonts w:ascii="Times New Roman" w:hAnsi="Times New Roman"/>
          <w:sz w:val="24"/>
          <w:szCs w:val="24"/>
          <w:lang w:val="ru-RU"/>
        </w:rPr>
        <w:t>интернальная</w:t>
      </w:r>
      <w:proofErr w:type="spellEnd"/>
      <w:r w:rsidRPr="00F82915">
        <w:rPr>
          <w:rFonts w:ascii="Times New Roman" w:hAnsi="Times New Roman"/>
          <w:sz w:val="24"/>
          <w:szCs w:val="24"/>
          <w:lang w:val="ru-RU"/>
        </w:rPr>
        <w:t xml:space="preserve"> интеграция, которая предполагает объединение всех воспитанников патронатной группы со сверстниками на базе коррекционного учреждения не реже двух раз в месяц для проведения различных ме</w:t>
      </w:r>
      <w:r w:rsidRPr="00F82915">
        <w:rPr>
          <w:rFonts w:ascii="Times New Roman" w:hAnsi="Times New Roman"/>
          <w:sz w:val="24"/>
          <w:szCs w:val="24"/>
          <w:lang w:val="ru-RU"/>
        </w:rPr>
        <w:softHyphen/>
        <w:t>роприятий воспитательного характера.</w:t>
      </w:r>
    </w:p>
    <w:p w:rsidR="00BF0CA6" w:rsidRPr="00F82915" w:rsidRDefault="00BF0CA6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t xml:space="preserve">Цель: </w:t>
      </w:r>
      <w:r w:rsidR="00C81718" w:rsidRPr="00F82915">
        <w:t>включение детей</w:t>
      </w:r>
      <w:r w:rsidRPr="00F82915">
        <w:rPr>
          <w:color w:val="000000"/>
          <w:bdr w:val="none" w:sz="0" w:space="0" w:color="auto" w:frame="1"/>
        </w:rPr>
        <w:t xml:space="preserve">, имеющих тяжелые нарушения в развитии, в общество сверстников </w:t>
      </w:r>
      <w:r w:rsidRPr="00F82915">
        <w:t xml:space="preserve">путем передачи семье психолого-педагогических и коррекционных умений, которые облегчают уход за детьми и способствуют успешной социализации. </w:t>
      </w:r>
    </w:p>
    <w:p w:rsidR="00905CE1" w:rsidRPr="00F82915" w:rsidRDefault="00DD1A84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</w:pPr>
      <w:r w:rsidRPr="00F82915">
        <w:t>Задачи</w:t>
      </w:r>
      <w:r w:rsidR="00905CE1" w:rsidRPr="00F82915">
        <w:t>:</w:t>
      </w:r>
    </w:p>
    <w:p w:rsidR="007A4FF9" w:rsidRPr="00F82915" w:rsidRDefault="00905CE1" w:rsidP="007157A4">
      <w:pPr>
        <w:pStyle w:val="msonormalbullet2gif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создани</w:t>
      </w:r>
      <w:r w:rsidR="003C66B3" w:rsidRPr="00F82915">
        <w:t>е</w:t>
      </w:r>
      <w:r w:rsidRPr="00F82915">
        <w:t xml:space="preserve"> благоприятных условий развития детей в соответствии с их возрастными</w:t>
      </w:r>
      <w:r w:rsidR="007A4FF9" w:rsidRPr="00F82915">
        <w:t xml:space="preserve"> и индивидуальными особенностями</w:t>
      </w:r>
      <w:r w:rsidRPr="00F82915">
        <w:t>, развития способностей и потенциала каждого ребенка как субъекта отношений с самим собой, другими людьми, взрослыми и миром</w:t>
      </w:r>
      <w:r w:rsidR="007A4FF9" w:rsidRPr="00F82915">
        <w:t>,</w:t>
      </w:r>
    </w:p>
    <w:p w:rsidR="007A4FF9" w:rsidRPr="00F82915" w:rsidRDefault="007A4FF9" w:rsidP="007157A4">
      <w:pPr>
        <w:pStyle w:val="msonormalbullet2gif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осуществлени</w:t>
      </w:r>
      <w:r w:rsidR="003C66B3" w:rsidRPr="00F82915">
        <w:t>е</w:t>
      </w:r>
      <w:r w:rsidRPr="00F82915">
        <w:t xml:space="preserve"> целостного образовательного процесса на основе духовно-нравственных и социокультурных ценностей,</w:t>
      </w:r>
    </w:p>
    <w:p w:rsidR="007A4FF9" w:rsidRPr="00F82915" w:rsidRDefault="003C66B3" w:rsidP="007157A4">
      <w:pPr>
        <w:pStyle w:val="msonormalbullet2gif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формирование</w:t>
      </w:r>
      <w:r w:rsidR="007A4FF9" w:rsidRPr="00F82915">
        <w:t xml:space="preserve"> социокультурной среды, соответствующей особенностям детей,</w:t>
      </w:r>
    </w:p>
    <w:p w:rsidR="007A4FF9" w:rsidRPr="00F82915" w:rsidRDefault="003C66B3" w:rsidP="007157A4">
      <w:pPr>
        <w:pStyle w:val="msonormalbullet2gif"/>
        <w:numPr>
          <w:ilvl w:val="0"/>
          <w:numId w:val="20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обеспечение</w:t>
      </w:r>
      <w:r w:rsidR="007A4FF9" w:rsidRPr="00F82915">
        <w:t xml:space="preserve"> поддержки семьи и повышения компетентности родителей в вопросах обучения и воспитания детей.</w:t>
      </w:r>
    </w:p>
    <w:p w:rsidR="00C81718" w:rsidRPr="00F82915" w:rsidRDefault="00C81718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</w:pPr>
      <w:r w:rsidRPr="00F82915">
        <w:t>Принципы, на которых основывается интегративная модель:</w:t>
      </w:r>
    </w:p>
    <w:p w:rsidR="00C81718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динамического развития образовательной модели дошкольного учреждения,</w:t>
      </w:r>
    </w:p>
    <w:p w:rsidR="00C81718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вариативности,</w:t>
      </w:r>
    </w:p>
    <w:p w:rsidR="00C81718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индивидуального подхода,</w:t>
      </w:r>
    </w:p>
    <w:p w:rsidR="00C81718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междисциплинарного подхода,</w:t>
      </w:r>
    </w:p>
    <w:p w:rsidR="00C81718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поддержки самостоятельной активности ребенка,</w:t>
      </w:r>
    </w:p>
    <w:p w:rsidR="00C81718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социального взаимодействия,</w:t>
      </w:r>
    </w:p>
    <w:p w:rsidR="00D545B4" w:rsidRPr="00F82915" w:rsidRDefault="00C81718" w:rsidP="007157A4">
      <w:pPr>
        <w:pStyle w:val="msonormalbullet2gif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</w:pPr>
      <w:r w:rsidRPr="00F82915">
        <w:t>принцип партнерского взаимодействия с семьей.</w:t>
      </w:r>
    </w:p>
    <w:p w:rsidR="00F048FD" w:rsidRDefault="00F048FD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  <w:jc w:val="both"/>
      </w:pPr>
    </w:p>
    <w:p w:rsidR="00293B22" w:rsidRPr="00F82915" w:rsidRDefault="00293B22" w:rsidP="007157A4">
      <w:pPr>
        <w:pStyle w:val="msonormalbullet2gif"/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t>Основные направления работы над созданием единого образовательного процесса:</w:t>
      </w:r>
    </w:p>
    <w:p w:rsidR="001C5CA9" w:rsidRPr="00F048FD" w:rsidRDefault="001C5CA9" w:rsidP="007157A4">
      <w:pPr>
        <w:pStyle w:val="msonormalbullet2gif"/>
        <w:numPr>
          <w:ilvl w:val="0"/>
          <w:numId w:val="22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/>
        </w:rPr>
      </w:pPr>
      <w:r w:rsidRPr="00F048FD">
        <w:rPr>
          <w:b/>
        </w:rPr>
        <w:t>Р</w:t>
      </w:r>
      <w:r w:rsidR="003C66B3" w:rsidRPr="00F048FD">
        <w:rPr>
          <w:b/>
        </w:rPr>
        <w:t>азвивающ</w:t>
      </w:r>
      <w:r w:rsidRPr="00F048FD">
        <w:rPr>
          <w:b/>
        </w:rPr>
        <w:t xml:space="preserve">ая </w:t>
      </w:r>
      <w:r w:rsidR="003C66B3" w:rsidRPr="00F048FD">
        <w:rPr>
          <w:b/>
        </w:rPr>
        <w:t>предметно-пространственн</w:t>
      </w:r>
      <w:r w:rsidRPr="00F048FD">
        <w:rPr>
          <w:b/>
        </w:rPr>
        <w:t>ая образовательная</w:t>
      </w:r>
      <w:r w:rsidR="003C66B3" w:rsidRPr="00F048FD">
        <w:rPr>
          <w:b/>
        </w:rPr>
        <w:t xml:space="preserve"> сред</w:t>
      </w:r>
      <w:r w:rsidRPr="00F048FD">
        <w:rPr>
          <w:b/>
        </w:rPr>
        <w:t xml:space="preserve">а. </w:t>
      </w:r>
    </w:p>
    <w:p w:rsidR="00220F52" w:rsidRPr="00F82915" w:rsidRDefault="00220F52" w:rsidP="007157A4">
      <w:pPr>
        <w:pStyle w:val="msonormalbullet2gif"/>
        <w:tabs>
          <w:tab w:val="left" w:pos="851"/>
        </w:tabs>
        <w:spacing w:before="0" w:beforeAutospacing="0" w:after="0" w:afterAutospacing="0" w:line="276" w:lineRule="auto"/>
        <w:ind w:firstLine="567"/>
        <w:contextualSpacing/>
        <w:jc w:val="both"/>
      </w:pPr>
      <w:proofErr w:type="gramStart"/>
      <w:r w:rsidRPr="00F048FD">
        <w:rPr>
          <w:b/>
        </w:rPr>
        <w:t>Цель</w:t>
      </w:r>
      <w:r w:rsidRPr="00F82915">
        <w:t xml:space="preserve"> - созд</w:t>
      </w:r>
      <w:r w:rsidR="001C5CA9" w:rsidRPr="00F82915">
        <w:t>ание специальной адаптивной среды: содержательно-насыщенной, трансформируемой, полифункциональной, вариативной, доступной, безопасной.</w:t>
      </w:r>
      <w:proofErr w:type="gramEnd"/>
    </w:p>
    <w:p w:rsidR="001C5CA9" w:rsidRPr="00F048FD" w:rsidRDefault="001C5CA9" w:rsidP="007157A4">
      <w:pPr>
        <w:pStyle w:val="msonormalbullet2gif"/>
        <w:numPr>
          <w:ilvl w:val="0"/>
          <w:numId w:val="22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/>
        </w:rPr>
      </w:pPr>
      <w:r w:rsidRPr="00F048FD">
        <w:rPr>
          <w:b/>
        </w:rPr>
        <w:t>С</w:t>
      </w:r>
      <w:r w:rsidR="003C66B3" w:rsidRPr="00F048FD">
        <w:rPr>
          <w:b/>
        </w:rPr>
        <w:t xml:space="preserve">истема отношений </w:t>
      </w:r>
      <w:r w:rsidRPr="00F048FD">
        <w:rPr>
          <w:b/>
        </w:rPr>
        <w:t xml:space="preserve">всех участников интегрированной модели. </w:t>
      </w:r>
    </w:p>
    <w:p w:rsidR="00220F52" w:rsidRPr="00F82915" w:rsidRDefault="00220F52" w:rsidP="007157A4">
      <w:pPr>
        <w:pStyle w:val="msonormalbullet2gif"/>
        <w:tabs>
          <w:tab w:val="left" w:pos="851"/>
        </w:tabs>
        <w:spacing w:before="0" w:beforeAutospacing="0" w:after="0" w:afterAutospacing="0" w:line="276" w:lineRule="auto"/>
        <w:ind w:firstLine="567"/>
        <w:contextualSpacing/>
        <w:jc w:val="both"/>
      </w:pPr>
      <w:r w:rsidRPr="00F048FD">
        <w:rPr>
          <w:b/>
        </w:rPr>
        <w:t>Цель</w:t>
      </w:r>
      <w:r w:rsidRPr="00F82915">
        <w:t xml:space="preserve"> - создание мотивации на достижение поставленных ориентиров.</w:t>
      </w:r>
    </w:p>
    <w:p w:rsidR="00293B22" w:rsidRPr="00F82915" w:rsidRDefault="00293B22" w:rsidP="007157A4">
      <w:pPr>
        <w:pStyle w:val="msonormalbullet2gif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Осознание родителями необходимости включения их детей в интегративную группу. Чаще всего основная масса детей приходит в интегративную среду из дома и ведущим помощником является родитель. Для более эффективного включения детей с тяжелыми нарушениями в развитии в среду сверстников, педагогами учреждения проводилась работа с родителями. В зависимости от готовности включения семьи в образовательное пространство были использованы следующие формы взаимодействия:</w:t>
      </w:r>
    </w:p>
    <w:p w:rsidR="00293B22" w:rsidRPr="00F82915" w:rsidRDefault="00293B22" w:rsidP="007157A4">
      <w:pPr>
        <w:pStyle w:val="msonormalbullet2gif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консультационно-просветительская деятельность,</w:t>
      </w:r>
    </w:p>
    <w:p w:rsidR="00293B22" w:rsidRPr="00F82915" w:rsidRDefault="00293B22" w:rsidP="007157A4">
      <w:pPr>
        <w:pStyle w:val="msonormalbullet2gif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обучение эффективным методам взаимодействия с детьми с тяжелыми нарушениями в развитии.</w:t>
      </w:r>
    </w:p>
    <w:p w:rsidR="00293B22" w:rsidRPr="00F82915" w:rsidRDefault="00293B22" w:rsidP="007157A4">
      <w:pPr>
        <w:pStyle w:val="msonormalbullet2gif"/>
        <w:tabs>
          <w:tab w:val="left" w:pos="851"/>
        </w:tabs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lastRenderedPageBreak/>
        <w:t xml:space="preserve">При организации интегрированного образовательного процесса родитель осуществляет необходимую техническую помощь, наблюдает за образовательной деятельностью детей, регулирует поведение ребенка. </w:t>
      </w:r>
    </w:p>
    <w:p w:rsidR="000848A5" w:rsidRPr="00F82915" w:rsidRDefault="00293B22" w:rsidP="007157A4">
      <w:pPr>
        <w:pStyle w:val="msonormalbullet2gif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Подготовка детей обеих групп к сотрудничеству</w:t>
      </w:r>
      <w:r w:rsidR="000848A5" w:rsidRPr="00F82915">
        <w:t>. Все дети, воспитывающиеся в патронатных группах, имеют тяжелые и множественные нарушения развития: грубые нарушения интеллекта, сочетающиеся с нарушениями в двигательной сфере и сенсорными нарушениями. Контингент воспитанников логопедических групп составляют дети с общим недоразвитием речи.</w:t>
      </w:r>
    </w:p>
    <w:p w:rsidR="00D665B4" w:rsidRPr="00F82915" w:rsidRDefault="00D665B4" w:rsidP="007157A4">
      <w:pPr>
        <w:pStyle w:val="msonormalbullet2gif"/>
        <w:tabs>
          <w:tab w:val="left" w:pos="851"/>
        </w:tabs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t>Основное направление работы в патронатных группах – воспитание потребности в поиске и осуществлении социальной коммуникации, создание ситуации успешности контактов с окружающими.</w:t>
      </w:r>
    </w:p>
    <w:p w:rsidR="000848A5" w:rsidRPr="00F82915" w:rsidRDefault="000848A5" w:rsidP="007157A4">
      <w:pPr>
        <w:pStyle w:val="msonormalbullet2gif"/>
        <w:tabs>
          <w:tab w:val="left" w:pos="851"/>
        </w:tabs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t xml:space="preserve">Основное направление работы в логопедических группах – создание особого микроклимата, </w:t>
      </w:r>
      <w:r w:rsidR="00D665B4" w:rsidRPr="00F82915">
        <w:t>активного взаимодействия и уступчивости в коллективе детей, умении поддержать сверстника в необходимой ситуации.</w:t>
      </w:r>
    </w:p>
    <w:p w:rsidR="005E311C" w:rsidRPr="00F82915" w:rsidRDefault="008B52D1" w:rsidP="007157A4">
      <w:pPr>
        <w:pStyle w:val="msonormalbullet2gif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contextualSpacing/>
        <w:jc w:val="both"/>
      </w:pPr>
      <w:r w:rsidRPr="00F82915">
        <w:t>В</w:t>
      </w:r>
      <w:r w:rsidR="00293B22" w:rsidRPr="00F82915">
        <w:t xml:space="preserve">ыработка специалистами учреждения единой концепции организации </w:t>
      </w:r>
      <w:r w:rsidRPr="00F82915">
        <w:t>образовательного процесса</w:t>
      </w:r>
      <w:r w:rsidR="000848A5" w:rsidRPr="00F82915">
        <w:t>. Команда специалистов состоит из: дефектолога, психолога, воспитателей, музыкального руководителя.</w:t>
      </w:r>
      <w:r w:rsidR="00D665B4" w:rsidRPr="00F82915">
        <w:t xml:space="preserve"> Педагоги осуществляют деятельность на основе единого перспективно-тематического планирования. Все сферы деятельности открыты и доступны для обучения и участия  каждого родителя воспитанников нашего учреждения.</w:t>
      </w:r>
    </w:p>
    <w:p w:rsidR="008B52D1" w:rsidRPr="00F82915" w:rsidRDefault="00F82915" w:rsidP="00F82915">
      <w:pPr>
        <w:pStyle w:val="msonormalbullet2gif"/>
        <w:tabs>
          <w:tab w:val="left" w:pos="851"/>
        </w:tabs>
        <w:spacing w:before="0" w:beforeAutospacing="0" w:after="0" w:afterAutospacing="0" w:line="276" w:lineRule="auto"/>
        <w:ind w:firstLine="567"/>
        <w:contextualSpacing/>
        <w:jc w:val="both"/>
      </w:pPr>
      <w:r w:rsidRPr="00F82915">
        <w:t>Педагогами были выработаны наиболее эффективных виды</w:t>
      </w:r>
      <w:r w:rsidR="00D80D63" w:rsidRPr="00F82915">
        <w:t xml:space="preserve"> совместной деятельности детей</w:t>
      </w:r>
      <w:r w:rsidRPr="00F82915">
        <w:t>, родителей и педагогов. Их</w:t>
      </w:r>
      <w:r w:rsidR="00921054" w:rsidRPr="00F82915">
        <w:t xml:space="preserve"> можно расширять, организовывать новые направления совместной деятельности, которые будут способствовать развитию детей со сложной структурой дефекта.</w:t>
      </w:r>
    </w:p>
    <w:p w:rsidR="00FF155C" w:rsidRPr="00F82915" w:rsidRDefault="00BD30B6" w:rsidP="007157A4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Практическое использование разработанной интегрированной образовательной модели определяет следующие положительные стороны:</w:t>
      </w:r>
    </w:p>
    <w:p w:rsidR="00D94474" w:rsidRPr="00F82915" w:rsidRDefault="00D94474" w:rsidP="007157A4">
      <w:pPr>
        <w:pStyle w:val="ac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Измене</w:t>
      </w:r>
      <w:r w:rsidR="00D64CAD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ние позиции родителей на </w:t>
      </w: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проблему</w:t>
      </w:r>
      <w:r w:rsidR="00D64CAD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 обучения и воспитания</w:t>
      </w:r>
      <w:r w:rsidR="00381357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 ребенка с множественными нарушениями в развитии</w:t>
      </w: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BD30B6" w:rsidRPr="00F82915" w:rsidRDefault="008B52D1" w:rsidP="007157A4">
      <w:pPr>
        <w:pStyle w:val="ac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Дети</w:t>
      </w:r>
      <w:r w:rsidR="00500E55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 с тяжелыми нарушениями в развитии </w:t>
      </w: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становятся</w:t>
      </w:r>
      <w:r w:rsidR="00500E55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 равными в среде сверстников</w:t>
      </w:r>
      <w:r w:rsidR="00D168E9" w:rsidRPr="00F82915">
        <w:rPr>
          <w:rFonts w:ascii="Times New Roman" w:hAnsi="Times New Roman"/>
          <w:sz w:val="24"/>
          <w:szCs w:val="24"/>
          <w:lang w:val="ru-RU" w:eastAsia="ru-RU" w:bidi="ar-SA"/>
        </w:rPr>
        <w:t>, «тянутся»</w:t>
      </w:r>
      <w:r w:rsidR="00D64CAD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 за ними, становятся более самостоятельными</w:t>
      </w:r>
      <w:r w:rsidR="00500E55" w:rsidRPr="00F82915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500E55" w:rsidRPr="00F82915" w:rsidRDefault="00D94474" w:rsidP="007157A4">
      <w:pPr>
        <w:pStyle w:val="ac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Повышается у</w:t>
      </w:r>
      <w:r w:rsidR="008B52D1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ровень </w:t>
      </w:r>
      <w:r w:rsidR="00500E55" w:rsidRPr="00F82915">
        <w:rPr>
          <w:rFonts w:ascii="Times New Roman" w:hAnsi="Times New Roman"/>
          <w:sz w:val="24"/>
          <w:szCs w:val="24"/>
          <w:lang w:val="ru-RU" w:eastAsia="ru-RU" w:bidi="ar-SA"/>
        </w:rPr>
        <w:t>социальной адаптации</w:t>
      </w: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детей данной категории</w:t>
      </w:r>
      <w:r w:rsidR="00500E55" w:rsidRPr="00F82915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381357" w:rsidRPr="00F82915" w:rsidRDefault="00381357" w:rsidP="007157A4">
      <w:pPr>
        <w:pStyle w:val="ac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Ребенок пребывает в адекватной его здоровью среде;</w:t>
      </w:r>
    </w:p>
    <w:p w:rsidR="00500E55" w:rsidRPr="00F82915" w:rsidRDefault="00500E55" w:rsidP="007157A4">
      <w:pPr>
        <w:pStyle w:val="ac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Предложенные виды совместной деятельности </w:t>
      </w:r>
      <w:r w:rsidR="00D64CAD"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адаптированы и </w:t>
      </w: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доступны всем участникам образовательного процесса;</w:t>
      </w:r>
    </w:p>
    <w:p w:rsidR="00500E55" w:rsidRPr="00F82915" w:rsidRDefault="00D64CAD" w:rsidP="007157A4">
      <w:pPr>
        <w:pStyle w:val="ac"/>
        <w:numPr>
          <w:ilvl w:val="0"/>
          <w:numId w:val="10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>Повышение эффективности коррекционно-образовательной деятельности учреждения.</w:t>
      </w:r>
    </w:p>
    <w:p w:rsidR="00F40CAC" w:rsidRPr="00F82915" w:rsidRDefault="00F40CAC" w:rsidP="007157A4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 w:eastAsia="ru-RU" w:bidi="ar-SA"/>
        </w:rPr>
        <w:t xml:space="preserve">Данная модель может быть приравнена к первой ступени включения детей с тяжелыми нарушениями в развитии в общество сверстников, а также иметь свое продолжение на качественно новом уровне, образуя следующую организационную ступень. </w:t>
      </w:r>
    </w:p>
    <w:p w:rsidR="006F76A3" w:rsidRPr="00F82915" w:rsidRDefault="006F76A3" w:rsidP="007157A4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t>Поиск инновационных моделей работы с детьми дошкольного возраста с тяжелыми нарушениями в развитии является главным ресурсом в решении социально значимых проблем современного общества. Синтез педагогического и родительского взаимодействия при условии партнерских отношений имеют показат</w:t>
      </w:r>
      <w:r w:rsidR="005E311C" w:rsidRPr="00F82915">
        <w:rPr>
          <w:rFonts w:ascii="Times New Roman" w:hAnsi="Times New Roman"/>
          <w:sz w:val="24"/>
          <w:szCs w:val="24"/>
          <w:lang w:val="ru-RU"/>
        </w:rPr>
        <w:t>ели эффективности  осуществляемой деятельности</w:t>
      </w:r>
      <w:r w:rsidRPr="00F82915">
        <w:rPr>
          <w:rFonts w:ascii="Times New Roman" w:hAnsi="Times New Roman"/>
          <w:sz w:val="24"/>
          <w:szCs w:val="24"/>
          <w:lang w:val="ru-RU"/>
        </w:rPr>
        <w:t>.</w:t>
      </w:r>
    </w:p>
    <w:p w:rsidR="00BD30B6" w:rsidRPr="00F82915" w:rsidRDefault="006F76A3" w:rsidP="007157A4">
      <w:pPr>
        <w:shd w:val="clear" w:color="auto" w:fill="FFFFFF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F82915">
        <w:rPr>
          <w:rFonts w:ascii="Times New Roman" w:hAnsi="Times New Roman"/>
          <w:sz w:val="24"/>
          <w:szCs w:val="24"/>
          <w:lang w:val="ru-RU"/>
        </w:rPr>
        <w:lastRenderedPageBreak/>
        <w:t>Таким образом, ц</w:t>
      </w:r>
      <w:r w:rsidR="00BD30B6" w:rsidRPr="00F82915">
        <w:rPr>
          <w:rFonts w:ascii="Times New Roman" w:hAnsi="Times New Roman"/>
          <w:sz w:val="24"/>
          <w:szCs w:val="24"/>
          <w:lang w:val="ru-RU"/>
        </w:rPr>
        <w:t xml:space="preserve">еленаправленная и обоснованная работа педагогов и родителей позволяет эффективно решать значимые проблемы социализации и успешности детей </w:t>
      </w:r>
      <w:r w:rsidR="008B52D1" w:rsidRPr="00F82915">
        <w:rPr>
          <w:rFonts w:ascii="Times New Roman" w:hAnsi="Times New Roman"/>
          <w:sz w:val="24"/>
          <w:szCs w:val="24"/>
          <w:lang w:val="ru-RU"/>
        </w:rPr>
        <w:t xml:space="preserve">дошкольного возраста с </w:t>
      </w:r>
      <w:r w:rsidRPr="00F82915">
        <w:rPr>
          <w:rFonts w:ascii="Times New Roman" w:hAnsi="Times New Roman"/>
          <w:sz w:val="24"/>
          <w:szCs w:val="24"/>
          <w:lang w:val="ru-RU"/>
        </w:rPr>
        <w:t>множественными нарушениями в развитии</w:t>
      </w:r>
      <w:r w:rsidR="00BD30B6" w:rsidRPr="00F82915">
        <w:rPr>
          <w:rFonts w:ascii="Times New Roman" w:hAnsi="Times New Roman"/>
          <w:sz w:val="24"/>
          <w:szCs w:val="24"/>
          <w:lang w:val="ru-RU"/>
        </w:rPr>
        <w:t>.</w:t>
      </w:r>
    </w:p>
    <w:sectPr w:rsidR="00BD30B6" w:rsidRPr="00F82915" w:rsidSect="00B114E2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14" w:rsidRDefault="00B71814" w:rsidP="00FF155C">
      <w:r>
        <w:separator/>
      </w:r>
    </w:p>
  </w:endnote>
  <w:endnote w:type="continuationSeparator" w:id="0">
    <w:p w:rsidR="00B71814" w:rsidRDefault="00B71814" w:rsidP="00FF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14" w:rsidRDefault="00B71814" w:rsidP="00FF155C">
      <w:r>
        <w:separator/>
      </w:r>
    </w:p>
  </w:footnote>
  <w:footnote w:type="continuationSeparator" w:id="0">
    <w:p w:rsidR="00B71814" w:rsidRDefault="00B71814" w:rsidP="00FF1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872"/>
    <w:multiLevelType w:val="multilevel"/>
    <w:tmpl w:val="6F08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95B93"/>
    <w:multiLevelType w:val="multilevel"/>
    <w:tmpl w:val="E5BE4B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F528D"/>
    <w:multiLevelType w:val="hybridMultilevel"/>
    <w:tmpl w:val="76B20FB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E06FC2"/>
    <w:multiLevelType w:val="hybridMultilevel"/>
    <w:tmpl w:val="4886AC1E"/>
    <w:lvl w:ilvl="0" w:tplc="0AB87EA4">
      <w:start w:val="1"/>
      <w:numFmt w:val="bullet"/>
      <w:lvlText w:val="§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0430E"/>
    <w:multiLevelType w:val="hybridMultilevel"/>
    <w:tmpl w:val="8B8E5A04"/>
    <w:lvl w:ilvl="0" w:tplc="29BA23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3638D"/>
    <w:multiLevelType w:val="hybridMultilevel"/>
    <w:tmpl w:val="AE0ED278"/>
    <w:lvl w:ilvl="0" w:tplc="0AB87EA4">
      <w:start w:val="1"/>
      <w:numFmt w:val="bullet"/>
      <w:lvlText w:val="§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D6783A"/>
    <w:multiLevelType w:val="hybridMultilevel"/>
    <w:tmpl w:val="5BA2AEE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321E4E"/>
    <w:multiLevelType w:val="hybridMultilevel"/>
    <w:tmpl w:val="BAD894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3A46B3"/>
    <w:multiLevelType w:val="hybridMultilevel"/>
    <w:tmpl w:val="213EC65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22401763"/>
    <w:multiLevelType w:val="hybridMultilevel"/>
    <w:tmpl w:val="69FE92B6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F6280"/>
    <w:multiLevelType w:val="hybridMultilevel"/>
    <w:tmpl w:val="0EB0E0D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F341DC"/>
    <w:multiLevelType w:val="hybridMultilevel"/>
    <w:tmpl w:val="787CBF8C"/>
    <w:lvl w:ilvl="0" w:tplc="29BA23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34A0F"/>
    <w:multiLevelType w:val="hybridMultilevel"/>
    <w:tmpl w:val="B5ECD4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DF3054F"/>
    <w:multiLevelType w:val="hybridMultilevel"/>
    <w:tmpl w:val="91A87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2D84356"/>
    <w:multiLevelType w:val="hybridMultilevel"/>
    <w:tmpl w:val="F5F8C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015AA9"/>
    <w:multiLevelType w:val="hybridMultilevel"/>
    <w:tmpl w:val="BAE692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9C73A73"/>
    <w:multiLevelType w:val="hybridMultilevel"/>
    <w:tmpl w:val="02F82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837610"/>
    <w:multiLevelType w:val="hybridMultilevel"/>
    <w:tmpl w:val="27A449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ECA0F7A"/>
    <w:multiLevelType w:val="hybridMultilevel"/>
    <w:tmpl w:val="04AA46A8"/>
    <w:lvl w:ilvl="0" w:tplc="F6DE3356">
      <w:start w:val="1"/>
      <w:numFmt w:val="decimal"/>
      <w:lvlText w:val="%1."/>
      <w:lvlJc w:val="left"/>
      <w:pPr>
        <w:ind w:left="1287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665CF9"/>
    <w:multiLevelType w:val="hybridMultilevel"/>
    <w:tmpl w:val="8CC27312"/>
    <w:lvl w:ilvl="0" w:tplc="7B805ED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4B92162"/>
    <w:multiLevelType w:val="multilevel"/>
    <w:tmpl w:val="A65E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8C0320"/>
    <w:multiLevelType w:val="hybridMultilevel"/>
    <w:tmpl w:val="2B42F7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8601E6C"/>
    <w:multiLevelType w:val="hybridMultilevel"/>
    <w:tmpl w:val="7EDA0A1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C060D07"/>
    <w:multiLevelType w:val="hybridMultilevel"/>
    <w:tmpl w:val="E21280EE"/>
    <w:lvl w:ilvl="0" w:tplc="29BA236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1287A4E"/>
    <w:multiLevelType w:val="hybridMultilevel"/>
    <w:tmpl w:val="9CC80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2643833"/>
    <w:multiLevelType w:val="hybridMultilevel"/>
    <w:tmpl w:val="5D2CE0B4"/>
    <w:lvl w:ilvl="0" w:tplc="29BA23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21"/>
  </w:num>
  <w:num w:numId="9">
    <w:abstractNumId w:val="14"/>
  </w:num>
  <w:num w:numId="10">
    <w:abstractNumId w:val="15"/>
  </w:num>
  <w:num w:numId="11">
    <w:abstractNumId w:val="22"/>
  </w:num>
  <w:num w:numId="12">
    <w:abstractNumId w:val="10"/>
  </w:num>
  <w:num w:numId="13">
    <w:abstractNumId w:val="18"/>
  </w:num>
  <w:num w:numId="14">
    <w:abstractNumId w:val="7"/>
  </w:num>
  <w:num w:numId="15">
    <w:abstractNumId w:val="6"/>
  </w:num>
  <w:num w:numId="16">
    <w:abstractNumId w:val="13"/>
  </w:num>
  <w:num w:numId="17">
    <w:abstractNumId w:val="19"/>
  </w:num>
  <w:num w:numId="18">
    <w:abstractNumId w:val="2"/>
  </w:num>
  <w:num w:numId="19">
    <w:abstractNumId w:val="8"/>
  </w:num>
  <w:num w:numId="20">
    <w:abstractNumId w:val="12"/>
  </w:num>
  <w:num w:numId="21">
    <w:abstractNumId w:val="16"/>
  </w:num>
  <w:num w:numId="22">
    <w:abstractNumId w:val="24"/>
  </w:num>
  <w:num w:numId="23">
    <w:abstractNumId w:val="25"/>
  </w:num>
  <w:num w:numId="24">
    <w:abstractNumId w:val="11"/>
  </w:num>
  <w:num w:numId="25">
    <w:abstractNumId w:val="4"/>
  </w:num>
  <w:num w:numId="26">
    <w:abstractNumId w:val="17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>
      <o:colormenu v:ext="edit" fillcolor="none [665]" strokecolor="none [2404]" shadow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6F00FE"/>
    <w:rsid w:val="0000713B"/>
    <w:rsid w:val="000278A7"/>
    <w:rsid w:val="000848A5"/>
    <w:rsid w:val="00085FEB"/>
    <w:rsid w:val="0009736D"/>
    <w:rsid w:val="000B3165"/>
    <w:rsid w:val="000E3624"/>
    <w:rsid w:val="000F4F04"/>
    <w:rsid w:val="00146D25"/>
    <w:rsid w:val="001C5CA9"/>
    <w:rsid w:val="001D4AD3"/>
    <w:rsid w:val="001F1056"/>
    <w:rsid w:val="002152EF"/>
    <w:rsid w:val="00220F52"/>
    <w:rsid w:val="002344B1"/>
    <w:rsid w:val="00235AAC"/>
    <w:rsid w:val="00293B22"/>
    <w:rsid w:val="002B58CE"/>
    <w:rsid w:val="00381357"/>
    <w:rsid w:val="00392D89"/>
    <w:rsid w:val="003C62B5"/>
    <w:rsid w:val="003C66B3"/>
    <w:rsid w:val="00412024"/>
    <w:rsid w:val="00464969"/>
    <w:rsid w:val="004B12DA"/>
    <w:rsid w:val="004F4EE8"/>
    <w:rsid w:val="00500E55"/>
    <w:rsid w:val="005127C2"/>
    <w:rsid w:val="005372E3"/>
    <w:rsid w:val="005C204D"/>
    <w:rsid w:val="005D7E76"/>
    <w:rsid w:val="005E311C"/>
    <w:rsid w:val="0060780C"/>
    <w:rsid w:val="006E393D"/>
    <w:rsid w:val="006F00FE"/>
    <w:rsid w:val="006F76A3"/>
    <w:rsid w:val="007157A4"/>
    <w:rsid w:val="0074682A"/>
    <w:rsid w:val="0078732B"/>
    <w:rsid w:val="007A3F52"/>
    <w:rsid w:val="007A4FF9"/>
    <w:rsid w:val="008466E8"/>
    <w:rsid w:val="00853D50"/>
    <w:rsid w:val="00854618"/>
    <w:rsid w:val="00857B5B"/>
    <w:rsid w:val="008A531F"/>
    <w:rsid w:val="008B52D1"/>
    <w:rsid w:val="00905CE1"/>
    <w:rsid w:val="009079F2"/>
    <w:rsid w:val="00921054"/>
    <w:rsid w:val="00954996"/>
    <w:rsid w:val="00976E39"/>
    <w:rsid w:val="00A42965"/>
    <w:rsid w:val="00A44BC6"/>
    <w:rsid w:val="00AA4E6F"/>
    <w:rsid w:val="00AB7877"/>
    <w:rsid w:val="00AC5D14"/>
    <w:rsid w:val="00B114E2"/>
    <w:rsid w:val="00B227F8"/>
    <w:rsid w:val="00B71814"/>
    <w:rsid w:val="00B83320"/>
    <w:rsid w:val="00BD30B6"/>
    <w:rsid w:val="00BE6F68"/>
    <w:rsid w:val="00BF0CA6"/>
    <w:rsid w:val="00C07C07"/>
    <w:rsid w:val="00C35261"/>
    <w:rsid w:val="00C4509F"/>
    <w:rsid w:val="00C81718"/>
    <w:rsid w:val="00CA22D6"/>
    <w:rsid w:val="00D168E9"/>
    <w:rsid w:val="00D317FA"/>
    <w:rsid w:val="00D545B4"/>
    <w:rsid w:val="00D62B65"/>
    <w:rsid w:val="00D64CAD"/>
    <w:rsid w:val="00D665B4"/>
    <w:rsid w:val="00D80D63"/>
    <w:rsid w:val="00D94474"/>
    <w:rsid w:val="00DC3E0E"/>
    <w:rsid w:val="00DD1A84"/>
    <w:rsid w:val="00E36CE8"/>
    <w:rsid w:val="00E54BB5"/>
    <w:rsid w:val="00EA4644"/>
    <w:rsid w:val="00EC234B"/>
    <w:rsid w:val="00ED0886"/>
    <w:rsid w:val="00F048FD"/>
    <w:rsid w:val="00F23ED6"/>
    <w:rsid w:val="00F40CAC"/>
    <w:rsid w:val="00F82915"/>
    <w:rsid w:val="00FF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665]" strokecolor="none [2404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FE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2">
    <w:name w:val="heading 2"/>
    <w:basedOn w:val="a"/>
    <w:link w:val="20"/>
    <w:uiPriority w:val="9"/>
    <w:qFormat/>
    <w:rsid w:val="005127C2"/>
    <w:pPr>
      <w:spacing w:before="100" w:beforeAutospacing="1" w:after="100" w:afterAutospacing="1"/>
      <w:ind w:firstLine="0"/>
      <w:outlineLvl w:val="1"/>
    </w:pPr>
    <w:rPr>
      <w:rFonts w:ascii="Times New Roman" w:hAnsi="Times New Roman"/>
      <w:b/>
      <w:bCs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00FE"/>
  </w:style>
  <w:style w:type="character" w:customStyle="1" w:styleId="c1">
    <w:name w:val="c1"/>
    <w:basedOn w:val="a0"/>
    <w:rsid w:val="006F00FE"/>
  </w:style>
  <w:style w:type="paragraph" w:customStyle="1" w:styleId="msonormalbullet1gif">
    <w:name w:val="msonormalbullet1.gif"/>
    <w:basedOn w:val="a"/>
    <w:rsid w:val="006F00F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msonormalbullet2gif">
    <w:name w:val="msonormalbullet2.gif"/>
    <w:basedOn w:val="a"/>
    <w:rsid w:val="006F00F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a3">
    <w:name w:val="Strong"/>
    <w:basedOn w:val="a0"/>
    <w:uiPriority w:val="22"/>
    <w:qFormat/>
    <w:rsid w:val="006F00FE"/>
    <w:rPr>
      <w:b/>
      <w:bCs/>
    </w:rPr>
  </w:style>
  <w:style w:type="character" w:styleId="a4">
    <w:name w:val="Emphasis"/>
    <w:basedOn w:val="a0"/>
    <w:uiPriority w:val="20"/>
    <w:qFormat/>
    <w:rsid w:val="00146D25"/>
    <w:rPr>
      <w:i/>
      <w:iCs/>
    </w:rPr>
  </w:style>
  <w:style w:type="paragraph" w:styleId="a5">
    <w:name w:val="header"/>
    <w:basedOn w:val="a"/>
    <w:link w:val="a6"/>
    <w:uiPriority w:val="99"/>
    <w:unhideWhenUsed/>
    <w:rsid w:val="00FF15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155C"/>
    <w:rPr>
      <w:rFonts w:ascii="Calibri" w:eastAsia="Times New Roman" w:hAnsi="Calibri" w:cs="Times New Roman"/>
      <w:lang w:val="en-US" w:bidi="en-US"/>
    </w:rPr>
  </w:style>
  <w:style w:type="paragraph" w:styleId="a7">
    <w:name w:val="footer"/>
    <w:basedOn w:val="a"/>
    <w:link w:val="a8"/>
    <w:uiPriority w:val="99"/>
    <w:unhideWhenUsed/>
    <w:rsid w:val="00FF15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155C"/>
    <w:rPr>
      <w:rFonts w:ascii="Calibri" w:eastAsia="Times New Roman" w:hAnsi="Calibri" w:cs="Times New Roman"/>
      <w:lang w:val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FF15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55C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hl">
    <w:name w:val="hl"/>
    <w:basedOn w:val="a0"/>
    <w:rsid w:val="0078732B"/>
  </w:style>
  <w:style w:type="character" w:styleId="ab">
    <w:name w:val="Hyperlink"/>
    <w:basedOn w:val="a0"/>
    <w:uiPriority w:val="99"/>
    <w:semiHidden/>
    <w:unhideWhenUsed/>
    <w:rsid w:val="0078732B"/>
    <w:rPr>
      <w:color w:val="0000FF"/>
      <w:u w:val="single"/>
    </w:rPr>
  </w:style>
  <w:style w:type="paragraph" w:customStyle="1" w:styleId="book">
    <w:name w:val="book"/>
    <w:basedOn w:val="a"/>
    <w:rsid w:val="0000713B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00713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12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127C2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127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E3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F1EAA-A3E0-43EE-858C-7CBA616B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 Стас</dc:creator>
  <cp:keywords/>
  <dc:description/>
  <cp:lastModifiedBy>1</cp:lastModifiedBy>
  <cp:revision>20</cp:revision>
  <dcterms:created xsi:type="dcterms:W3CDTF">2015-03-29T13:54:00Z</dcterms:created>
  <dcterms:modified xsi:type="dcterms:W3CDTF">2015-04-28T15:14:00Z</dcterms:modified>
</cp:coreProperties>
</file>