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B78" w:rsidRPr="00D02B78" w:rsidRDefault="00D02B78" w:rsidP="00D02B78">
      <w:pPr>
        <w:shd w:val="clear" w:color="auto" w:fill="FFFFFF"/>
        <w:spacing w:after="300" w:line="48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D02B7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Николаева Наталья Михайловна</w:t>
      </w:r>
    </w:p>
    <w:p w:rsidR="00D02B78" w:rsidRPr="00D02B78" w:rsidRDefault="00D02B78" w:rsidP="00D02B78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B78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детский сад "Родничок".</w:t>
      </w:r>
    </w:p>
    <w:p w:rsidR="00D02B78" w:rsidRPr="00D02B78" w:rsidRDefault="00D02B78" w:rsidP="00D02B78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B7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</w:p>
    <w:p w:rsidR="00D02B78" w:rsidRDefault="00D02B78" w:rsidP="00D02B7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E1A9B" w:rsidRDefault="001202AE" w:rsidP="00C107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02AE">
        <w:rPr>
          <w:rFonts w:ascii="Times New Roman" w:hAnsi="Times New Roman" w:cs="Times New Roman"/>
          <w:b/>
          <w:sz w:val="28"/>
          <w:szCs w:val="28"/>
        </w:rPr>
        <w:t>Основные формы работы с детьми раннего возраста</w:t>
      </w:r>
    </w:p>
    <w:p w:rsidR="00C1074E" w:rsidRDefault="00C1074E" w:rsidP="00C107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02AE" w:rsidRDefault="001202AE" w:rsidP="00C1074E">
      <w:pPr>
        <w:spacing w:after="0"/>
        <w:ind w:firstLine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Ранний возраст это период формирования всех свойственных человеку психофизиологических процессов. Своевременно начатое и правильно осуществляемое воспитание детей раннего возраста является важным условием их полноценного развития. На первом году жизни основными задачами являются:</w:t>
      </w:r>
    </w:p>
    <w:p w:rsidR="001202AE" w:rsidRDefault="001202AE" w:rsidP="00C1074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сенсорики</w:t>
      </w:r>
      <w:proofErr w:type="spellEnd"/>
      <w:r>
        <w:rPr>
          <w:rFonts w:ascii="Times New Roman" w:hAnsi="Times New Roman" w:cs="Times New Roman"/>
          <w:sz w:val="28"/>
          <w:szCs w:val="28"/>
        </w:rPr>
        <w:t>, то есть формирование ощущений и восприятий, зрительного, тактильного, слухового.</w:t>
      </w:r>
    </w:p>
    <w:p w:rsidR="001202AE" w:rsidRDefault="001202AE" w:rsidP="00C1074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предметных действий.</w:t>
      </w:r>
    </w:p>
    <w:p w:rsidR="001202AE" w:rsidRDefault="002A54D2" w:rsidP="00C1074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движений.</w:t>
      </w:r>
    </w:p>
    <w:p w:rsidR="002A54D2" w:rsidRDefault="002A54D2" w:rsidP="00C1074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речи детей.</w:t>
      </w:r>
    </w:p>
    <w:p w:rsidR="002A54D2" w:rsidRDefault="002A54D2" w:rsidP="00C1074E">
      <w:pPr>
        <w:spacing w:after="0"/>
        <w:ind w:firstLine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решений этих задач под обучающим воздействием взрослых у детей необходимо сформировать умение узнавать предметы, понимать речь взрослого, активно использовать некоторые звуковые сочетания и первые слова.</w:t>
      </w:r>
    </w:p>
    <w:p w:rsidR="002A54D2" w:rsidRDefault="002A54D2" w:rsidP="00C1074E">
      <w:pPr>
        <w:spacing w:after="0"/>
        <w:ind w:firstLine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Процесс обучения детей раннего возраста приобретает более целенаправленный и планомерный характер. Однако ориентировка детей в окружающем, становится, более конкретна. Дети учатся различать и называть предметы ближайшего окружения</w:t>
      </w:r>
      <w:r w:rsidR="007A6628">
        <w:rPr>
          <w:rFonts w:ascii="Times New Roman" w:hAnsi="Times New Roman" w:cs="Times New Roman"/>
          <w:sz w:val="28"/>
          <w:szCs w:val="28"/>
        </w:rPr>
        <w:t>, выделять некоторые особенно ярко представленные качества, узнавать растения, проводить различные действия с предметами. Весь процесс формирования представлений проходит в неразрывном единстве с развитием речи.</w:t>
      </w:r>
    </w:p>
    <w:p w:rsidR="0052098E" w:rsidRDefault="007A6628" w:rsidP="00C1074E">
      <w:pPr>
        <w:spacing w:after="0"/>
        <w:ind w:firstLine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Важным разделом обучения на этом этапе является музыкальное воспитание и физическая подготовка, т.е. содержание </w:t>
      </w:r>
      <w:r w:rsidR="0052098E">
        <w:rPr>
          <w:rFonts w:ascii="Times New Roman" w:hAnsi="Times New Roman" w:cs="Times New Roman"/>
          <w:sz w:val="28"/>
          <w:szCs w:val="28"/>
        </w:rPr>
        <w:t xml:space="preserve">обучения детей раннего возраста приобретает разностороннюю направленность. </w:t>
      </w:r>
      <w:proofErr w:type="gramStart"/>
      <w:r w:rsidR="0052098E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52098E">
        <w:rPr>
          <w:rFonts w:ascii="Times New Roman" w:hAnsi="Times New Roman" w:cs="Times New Roman"/>
          <w:sz w:val="28"/>
          <w:szCs w:val="28"/>
        </w:rPr>
        <w:t xml:space="preserve"> первых оно обеспечивает ориентировку детей раннего возраста в окружающем мире, развитие речи  и формирование первоначальных познавательных и практических навыков и умений.</w:t>
      </w:r>
    </w:p>
    <w:p w:rsidR="007A6628" w:rsidRDefault="0052098E" w:rsidP="00C1074E">
      <w:pPr>
        <w:spacing w:after="0"/>
        <w:ind w:firstLine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своей работе с детьми раннего возраста мы используем и совершенствуем театрализованные развлечения, игры – забавы, </w:t>
      </w:r>
      <w:r w:rsidR="00C05A61">
        <w:rPr>
          <w:rFonts w:ascii="Times New Roman" w:hAnsi="Times New Roman" w:cs="Times New Roman"/>
          <w:sz w:val="28"/>
          <w:szCs w:val="28"/>
        </w:rPr>
        <w:t xml:space="preserve">заводные игрушки, </w:t>
      </w:r>
      <w:r>
        <w:rPr>
          <w:rFonts w:ascii="Times New Roman" w:hAnsi="Times New Roman" w:cs="Times New Roman"/>
          <w:sz w:val="28"/>
          <w:szCs w:val="28"/>
        </w:rPr>
        <w:t xml:space="preserve">дети очень любят  </w:t>
      </w:r>
      <w:r w:rsidR="00C05A61">
        <w:rPr>
          <w:rFonts w:ascii="Times New Roman" w:hAnsi="Times New Roman" w:cs="Times New Roman"/>
          <w:sz w:val="28"/>
          <w:szCs w:val="28"/>
        </w:rPr>
        <w:t>различные сюрпризные моменты т.к. «чудесный сундучок», «мешочек», «мыльные пузыри».</w:t>
      </w:r>
    </w:p>
    <w:p w:rsidR="00C05A61" w:rsidRDefault="00C05A61" w:rsidP="00C1074E">
      <w:pPr>
        <w:spacing w:after="0"/>
        <w:ind w:firstLine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наше время очень большой ассортимент различных забавных игрушек и мы в своей работе используем всё новое и интересное. Дети, как показала практика, очень любят занятие с водой. На  занятиях </w:t>
      </w:r>
      <w:r w:rsidR="00CF01AC">
        <w:rPr>
          <w:rFonts w:ascii="Times New Roman" w:hAnsi="Times New Roman" w:cs="Times New Roman"/>
          <w:sz w:val="28"/>
          <w:szCs w:val="28"/>
        </w:rPr>
        <w:t>учитываются индивидуальные особенности каждого ребенка. Занятия проводим по подгруппам –  2-4 человека.</w:t>
      </w:r>
    </w:p>
    <w:p w:rsidR="00EA2F0D" w:rsidRDefault="00CF01AC" w:rsidP="00C1074E">
      <w:pPr>
        <w:spacing w:after="0"/>
        <w:ind w:firstLine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Ранний возраст очень важный этап дошкольника. С момента рождения  к завершению младшего дошкольного возраста. Ребенок успевает проделать гигантскую работу. Научиться  обращаться с различными окружающими его предметами, ходить</w:t>
      </w:r>
      <w:r w:rsidR="00EA2F0D">
        <w:rPr>
          <w:rFonts w:ascii="Times New Roman" w:hAnsi="Times New Roman" w:cs="Times New Roman"/>
          <w:sz w:val="28"/>
          <w:szCs w:val="28"/>
        </w:rPr>
        <w:t>. У</w:t>
      </w:r>
      <w:r>
        <w:rPr>
          <w:rFonts w:ascii="Times New Roman" w:hAnsi="Times New Roman" w:cs="Times New Roman"/>
          <w:sz w:val="28"/>
          <w:szCs w:val="28"/>
        </w:rPr>
        <w:t>станавливать эмоциональный конта</w:t>
      </w:r>
      <w:proofErr w:type="gramStart"/>
      <w:r>
        <w:rPr>
          <w:rFonts w:ascii="Times New Roman" w:hAnsi="Times New Roman" w:cs="Times New Roman"/>
          <w:sz w:val="28"/>
          <w:szCs w:val="28"/>
        </w:rPr>
        <w:t>кт</w:t>
      </w:r>
      <w:r w:rsidR="00EA2F0D">
        <w:rPr>
          <w:rFonts w:ascii="Times New Roman" w:hAnsi="Times New Roman" w:cs="Times New Roman"/>
          <w:sz w:val="28"/>
          <w:szCs w:val="28"/>
        </w:rPr>
        <w:t xml:space="preserve"> с бл</w:t>
      </w:r>
      <w:proofErr w:type="gramEnd"/>
      <w:r w:rsidR="00EA2F0D">
        <w:rPr>
          <w:rFonts w:ascii="Times New Roman" w:hAnsi="Times New Roman" w:cs="Times New Roman"/>
          <w:sz w:val="28"/>
          <w:szCs w:val="28"/>
        </w:rPr>
        <w:t>изкими</w:t>
      </w:r>
      <w:r w:rsidR="00A72FE9">
        <w:rPr>
          <w:rFonts w:ascii="Times New Roman" w:hAnsi="Times New Roman" w:cs="Times New Roman"/>
          <w:sz w:val="28"/>
          <w:szCs w:val="28"/>
        </w:rPr>
        <w:t xml:space="preserve"> родственниками -</w:t>
      </w:r>
      <w:r w:rsidR="00EA2F0D">
        <w:rPr>
          <w:rFonts w:ascii="Times New Roman" w:hAnsi="Times New Roman" w:cs="Times New Roman"/>
          <w:sz w:val="28"/>
          <w:szCs w:val="28"/>
        </w:rPr>
        <w:t xml:space="preserve"> это родители, бабушки, дедушки, старшие братья и сестры, воспитатели детского сада, понимать родную речь, обретает первоначальные навыки общения.</w:t>
      </w:r>
    </w:p>
    <w:p w:rsidR="00CF01AC" w:rsidRDefault="00EA2F0D" w:rsidP="00C107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Очень важно, что к концу этого</w:t>
      </w:r>
      <w:r w:rsidR="008830D7">
        <w:rPr>
          <w:rFonts w:ascii="Times New Roman" w:hAnsi="Times New Roman" w:cs="Times New Roman"/>
          <w:sz w:val="28"/>
          <w:szCs w:val="28"/>
        </w:rPr>
        <w:t xml:space="preserve"> периода ребенок ощущает себя, как самостоятельную личность, а не только частью окружающей действительности. Ему уже доступно понятие «Я сам». В процессе обучения решаются следующие 2 задачи:</w:t>
      </w:r>
    </w:p>
    <w:p w:rsidR="008830D7" w:rsidRDefault="008830D7" w:rsidP="00C1074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ориентировка в новых предметах, их свойствах  и действия с ними.</w:t>
      </w:r>
    </w:p>
    <w:p w:rsidR="008830D7" w:rsidRDefault="007B3DA3" w:rsidP="00C1074E">
      <w:pPr>
        <w:spacing w:after="0"/>
        <w:ind w:left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830D7" w:rsidRPr="008830D7">
        <w:rPr>
          <w:rFonts w:ascii="Times New Roman" w:hAnsi="Times New Roman" w:cs="Times New Roman"/>
          <w:sz w:val="28"/>
          <w:szCs w:val="28"/>
        </w:rPr>
        <w:t>Последующее освоение представлений и действий с ними.</w:t>
      </w:r>
    </w:p>
    <w:p w:rsidR="008830D7" w:rsidRDefault="008830D7" w:rsidP="00C1074E">
      <w:pPr>
        <w:spacing w:after="0"/>
        <w:ind w:firstLine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решения </w:t>
      </w:r>
      <w:r w:rsidR="007B3DA3">
        <w:rPr>
          <w:rFonts w:ascii="Times New Roman" w:hAnsi="Times New Roman" w:cs="Times New Roman"/>
          <w:sz w:val="28"/>
          <w:szCs w:val="28"/>
        </w:rPr>
        <w:t>первой задачи используем:  рассматривание предметов, картинок и «наблюдения» и показ действий с игрушками и предметами, сопровождая все это четким названием, объяснением.</w:t>
      </w:r>
    </w:p>
    <w:p w:rsidR="007B3DA3" w:rsidRDefault="007B3DA3" w:rsidP="00C1074E">
      <w:pPr>
        <w:spacing w:after="0"/>
        <w:ind w:firstLine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Одновременно продолжается организация самостоятельной деятельности детей с предметами и игрушками. При этом педагог продолжает обучение, в случае необходимости использует «и совместное» действие с предметами, показ действия сопровождается словами, при этом необходимо поощрять самостоятельность детей.</w:t>
      </w:r>
    </w:p>
    <w:p w:rsidR="007B3DA3" w:rsidRDefault="00A71871" w:rsidP="00C1074E">
      <w:pPr>
        <w:spacing w:after="0"/>
        <w:ind w:firstLine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итоге к началу 3 года жизни у детей складываются элементарные основы первоначальных умений: действия по указанию взрослых, осваивать предметное их содержание.</w:t>
      </w:r>
    </w:p>
    <w:p w:rsidR="00A71871" w:rsidRDefault="00A71871" w:rsidP="00C1074E">
      <w:pPr>
        <w:spacing w:after="0"/>
        <w:ind w:firstLine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из определяющих факторов воспитания является предметно-развивающая среда. Она помогает педагогу обеспечить гармоничное и всестороннее развитие ребенка. Создать эмоционально положительную атмосферу в группе, устраивать и проводить игры-занятия и  таким образом </w:t>
      </w:r>
      <w:r w:rsidR="00A72FE9">
        <w:rPr>
          <w:rFonts w:ascii="Times New Roman" w:hAnsi="Times New Roman" w:cs="Times New Roman"/>
          <w:sz w:val="28"/>
          <w:szCs w:val="28"/>
        </w:rPr>
        <w:t>приучать детей к самостоятельным играм с постепенно усложняющимся содержанием.</w:t>
      </w:r>
    </w:p>
    <w:p w:rsidR="00C1074E" w:rsidRDefault="00A72FE9" w:rsidP="00C1074E">
      <w:pPr>
        <w:spacing w:after="0"/>
        <w:ind w:firstLine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Поэтому особое внимание мы уделяем предметно-развивающей среде </w:t>
      </w:r>
    </w:p>
    <w:p w:rsidR="00A72FE9" w:rsidRPr="008830D7" w:rsidRDefault="00A72FE9" w:rsidP="00C1074E">
      <w:pPr>
        <w:spacing w:after="0" w:line="360" w:lineRule="auto"/>
        <w:ind w:firstLine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данной группе, т.к. именно здесь происходит познание нового и интересного. От того, насколько педагог сможет окружить малыша </w:t>
      </w:r>
      <w:r>
        <w:rPr>
          <w:rFonts w:ascii="Times New Roman" w:hAnsi="Times New Roman" w:cs="Times New Roman"/>
          <w:sz w:val="28"/>
          <w:szCs w:val="28"/>
        </w:rPr>
        <w:lastRenderedPageBreak/>
        <w:t>вниманием и любовью, создать необходимые условия для его развития, зависит дальнейшая жизнь дошкольника.</w:t>
      </w:r>
    </w:p>
    <w:sectPr w:rsidR="00A72FE9" w:rsidRPr="008830D7" w:rsidSect="00BE1A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781F83"/>
    <w:multiLevelType w:val="hybridMultilevel"/>
    <w:tmpl w:val="68A87810"/>
    <w:lvl w:ilvl="0" w:tplc="39F017A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C475C66"/>
    <w:multiLevelType w:val="hybridMultilevel"/>
    <w:tmpl w:val="B3208ACA"/>
    <w:lvl w:ilvl="0" w:tplc="6902CBA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02AE"/>
    <w:rsid w:val="001202AE"/>
    <w:rsid w:val="002A54D2"/>
    <w:rsid w:val="0052098E"/>
    <w:rsid w:val="00575F67"/>
    <w:rsid w:val="007A6628"/>
    <w:rsid w:val="007B3DA3"/>
    <w:rsid w:val="008830D7"/>
    <w:rsid w:val="00A71871"/>
    <w:rsid w:val="00A72FE9"/>
    <w:rsid w:val="00BE1A9B"/>
    <w:rsid w:val="00C05A61"/>
    <w:rsid w:val="00C1074E"/>
    <w:rsid w:val="00CF01AC"/>
    <w:rsid w:val="00D02B78"/>
    <w:rsid w:val="00EA2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A9B"/>
  </w:style>
  <w:style w:type="paragraph" w:styleId="1">
    <w:name w:val="heading 1"/>
    <w:basedOn w:val="a"/>
    <w:link w:val="10"/>
    <w:uiPriority w:val="9"/>
    <w:qFormat/>
    <w:rsid w:val="00D02B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2A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02B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9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</dc:creator>
  <cp:keywords/>
  <dc:description/>
  <cp:lastModifiedBy>Аркадий Русман</cp:lastModifiedBy>
  <cp:revision>7</cp:revision>
  <dcterms:created xsi:type="dcterms:W3CDTF">2014-04-06T02:02:00Z</dcterms:created>
  <dcterms:modified xsi:type="dcterms:W3CDTF">2014-04-09T03:07:00Z</dcterms:modified>
</cp:coreProperties>
</file>