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FD" w:rsidRDefault="00884790" w:rsidP="003A28FD">
      <w:pPr>
        <w:pStyle w:val="a3"/>
        <w:jc w:val="right"/>
        <w:rPr>
          <w:rFonts w:ascii="Times New Roman" w:hAnsi="Times New Roman" w:cs="Times New Roman"/>
          <w:iCs/>
          <w:color w:val="333333"/>
          <w:sz w:val="24"/>
          <w:szCs w:val="24"/>
          <w:lang w:eastAsia="ru-RU"/>
        </w:rPr>
      </w:pPr>
      <w:proofErr w:type="spellStart"/>
      <w:r w:rsidRPr="003A28FD">
        <w:rPr>
          <w:rFonts w:ascii="Times New Roman" w:hAnsi="Times New Roman" w:cs="Times New Roman"/>
          <w:bCs/>
          <w:iCs/>
          <w:color w:val="333333"/>
          <w:sz w:val="24"/>
          <w:szCs w:val="24"/>
          <w:lang w:eastAsia="ru-RU"/>
        </w:rPr>
        <w:t>Кайдалова</w:t>
      </w:r>
      <w:proofErr w:type="spellEnd"/>
      <w:r w:rsidRPr="003A28FD">
        <w:rPr>
          <w:rFonts w:ascii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Светлана Анатольевна</w:t>
      </w:r>
      <w:r w:rsidR="00C216F8" w:rsidRPr="003A28FD">
        <w:rPr>
          <w:rFonts w:ascii="Times New Roman" w:hAnsi="Times New Roman" w:cs="Times New Roman"/>
          <w:bCs/>
          <w:iCs/>
          <w:color w:val="333333"/>
          <w:sz w:val="24"/>
          <w:szCs w:val="24"/>
          <w:lang w:eastAsia="ru-RU"/>
        </w:rPr>
        <w:t>,</w:t>
      </w:r>
      <w:r w:rsidR="00C216F8" w:rsidRPr="00C649D6">
        <w:rPr>
          <w:rFonts w:ascii="Times New Roman" w:hAnsi="Times New Roman" w:cs="Times New Roman"/>
          <w:iCs/>
          <w:color w:val="333333"/>
          <w:sz w:val="24"/>
          <w:szCs w:val="24"/>
          <w:lang w:eastAsia="ru-RU"/>
        </w:rPr>
        <w:t> </w:t>
      </w:r>
    </w:p>
    <w:p w:rsidR="003A28FD" w:rsidRDefault="00884790" w:rsidP="003A28FD">
      <w:pPr>
        <w:pStyle w:val="a3"/>
        <w:jc w:val="right"/>
        <w:rPr>
          <w:rFonts w:ascii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649D6">
        <w:rPr>
          <w:rFonts w:ascii="Times New Roman" w:hAnsi="Times New Roman" w:cs="Times New Roman"/>
          <w:iCs/>
          <w:color w:val="333333"/>
          <w:sz w:val="24"/>
          <w:szCs w:val="24"/>
          <w:lang w:eastAsia="ru-RU"/>
        </w:rPr>
        <w:t xml:space="preserve">МБДОУ </w:t>
      </w:r>
      <w:proofErr w:type="spellStart"/>
      <w:r w:rsidRPr="00C649D6">
        <w:rPr>
          <w:rFonts w:ascii="Times New Roman" w:hAnsi="Times New Roman" w:cs="Times New Roman"/>
          <w:iCs/>
          <w:color w:val="333333"/>
          <w:sz w:val="24"/>
          <w:szCs w:val="24"/>
          <w:lang w:eastAsia="ru-RU"/>
        </w:rPr>
        <w:t>д</w:t>
      </w:r>
      <w:proofErr w:type="spellEnd"/>
      <w:r w:rsidRPr="00C649D6">
        <w:rPr>
          <w:rFonts w:ascii="Times New Roman" w:hAnsi="Times New Roman" w:cs="Times New Roman"/>
          <w:iCs/>
          <w:color w:val="333333"/>
          <w:sz w:val="24"/>
          <w:szCs w:val="24"/>
          <w:lang w:eastAsia="ru-RU"/>
        </w:rPr>
        <w:t>/с № 166 , г. Краснодар</w:t>
      </w:r>
      <w:r w:rsidR="003A28FD">
        <w:rPr>
          <w:rFonts w:ascii="Times New Roman" w:hAnsi="Times New Roman" w:cs="Times New Roman"/>
          <w:iCs/>
          <w:color w:val="333333"/>
          <w:sz w:val="24"/>
          <w:szCs w:val="24"/>
          <w:lang w:eastAsia="ru-RU"/>
        </w:rPr>
        <w:t>,</w:t>
      </w:r>
    </w:p>
    <w:p w:rsidR="003A28FD" w:rsidRDefault="00884790" w:rsidP="003A28FD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49D6">
        <w:rPr>
          <w:rFonts w:ascii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="003A28FD">
        <w:rPr>
          <w:rFonts w:ascii="Times New Roman" w:hAnsi="Times New Roman" w:cs="Times New Roman"/>
          <w:iCs/>
          <w:color w:val="333333"/>
          <w:sz w:val="24"/>
          <w:szCs w:val="24"/>
          <w:lang w:eastAsia="ru-RU"/>
        </w:rPr>
        <w:t>С</w:t>
      </w:r>
      <w:r w:rsidR="00C216F8" w:rsidRPr="00C649D6">
        <w:rPr>
          <w:rFonts w:ascii="Times New Roman" w:hAnsi="Times New Roman" w:cs="Times New Roman"/>
          <w:iCs/>
          <w:color w:val="333333"/>
          <w:sz w:val="24"/>
          <w:szCs w:val="24"/>
          <w:lang w:eastAsia="ru-RU"/>
        </w:rPr>
        <w:t xml:space="preserve">тарший </w:t>
      </w:r>
      <w:bookmarkStart w:id="0" w:name="_GoBack"/>
      <w:bookmarkEnd w:id="0"/>
      <w:r w:rsidR="00C216F8" w:rsidRPr="00C649D6">
        <w:rPr>
          <w:rFonts w:ascii="Times New Roman" w:hAnsi="Times New Roman" w:cs="Times New Roman"/>
          <w:iCs/>
          <w:color w:val="333333"/>
          <w:sz w:val="24"/>
          <w:szCs w:val="24"/>
          <w:lang w:eastAsia="ru-RU"/>
        </w:rPr>
        <w:t>воспитатель</w:t>
      </w:r>
      <w:r w:rsidRPr="00C649D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</w:p>
    <w:p w:rsidR="003A28FD" w:rsidRDefault="003A28FD" w:rsidP="00C649D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A28FD" w:rsidRDefault="00884790" w:rsidP="003A28FD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49D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РОДИТЕЛЬ И ПЕДАГОГ </w:t>
      </w:r>
    </w:p>
    <w:p w:rsidR="00C216F8" w:rsidRPr="00C649D6" w:rsidRDefault="00884790" w:rsidP="003A28F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649D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(мастер-класс для педагогов</w:t>
      </w:r>
      <w:r w:rsidRPr="00C649D6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3A28FD" w:rsidRDefault="003A28FD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C216F8" w:rsidRPr="00C649D6" w:rsidRDefault="003A28FD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="00C216F8"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Актуальность данного мастер-класса обусловлена сложностью в построении отношений педагогического сообщества с родителями, основанной на несовпадении ожиданий родителей и педагогов по поводу целей, форм и методов сотрудничества.</w:t>
      </w:r>
    </w:p>
    <w:p w:rsidR="00C216F8" w:rsidRPr="00C649D6" w:rsidRDefault="003A28FD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 xml:space="preserve">      </w:t>
      </w:r>
      <w:r w:rsidR="00C216F8" w:rsidRPr="003A28FD">
        <w:rPr>
          <w:rFonts w:ascii="Times New Roman" w:hAnsi="Times New Roman" w:cs="Times New Roman"/>
          <w:b/>
          <w:iCs/>
          <w:color w:val="333333"/>
          <w:sz w:val="24"/>
          <w:szCs w:val="24"/>
          <w:lang w:eastAsia="ru-RU"/>
        </w:rPr>
        <w:t>Цель мастер-класса:</w:t>
      </w:r>
      <w:r w:rsidR="00C216F8"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обеспечить педагогу осознанность, целесообразность и эффективность педагогической практики взаимодействия с семьей, основанного на признании приоритета семейного воспитания.</w:t>
      </w:r>
    </w:p>
    <w:p w:rsidR="00C216F8" w:rsidRPr="003A28FD" w:rsidRDefault="003A28FD" w:rsidP="00C649D6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 xml:space="preserve">     </w:t>
      </w:r>
      <w:r w:rsidR="00C216F8" w:rsidRPr="003A28FD">
        <w:rPr>
          <w:rFonts w:ascii="Times New Roman" w:hAnsi="Times New Roman" w:cs="Times New Roman"/>
          <w:b/>
          <w:iCs/>
          <w:color w:val="333333"/>
          <w:sz w:val="24"/>
          <w:szCs w:val="24"/>
          <w:lang w:eastAsia="ru-RU"/>
        </w:rPr>
        <w:t>Задачи:</w:t>
      </w:r>
    </w:p>
    <w:p w:rsidR="00C216F8" w:rsidRPr="00C649D6" w:rsidRDefault="00C216F8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— совершенствовать организацию сотрудничества с родителями за счет преодоления житейских стереотипов через осознание оптимальных профессиональных способов решения педагогических задач;</w:t>
      </w:r>
    </w:p>
    <w:p w:rsidR="00C216F8" w:rsidRPr="00C649D6" w:rsidRDefault="00C216F8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— выявлять эффективные способы активизации родителей по во</w:t>
      </w:r>
      <w:r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softHyphen/>
        <w:t>влечению их в воспитательно-образовательный процесс ДОУ;</w:t>
      </w:r>
    </w:p>
    <w:p w:rsidR="00C216F8" w:rsidRPr="00C649D6" w:rsidRDefault="00C216F8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— стимулировать профессиональный рост педагогов за счет активизации интереса к самостоятельному изучению психолого-педагогической литературы.</w:t>
      </w:r>
    </w:p>
    <w:p w:rsidR="00C216F8" w:rsidRPr="00C649D6" w:rsidRDefault="003A28FD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 xml:space="preserve">       </w:t>
      </w:r>
      <w:r w:rsidR="00C216F8" w:rsidRPr="003A28FD">
        <w:rPr>
          <w:rFonts w:ascii="Times New Roman" w:hAnsi="Times New Roman" w:cs="Times New Roman"/>
          <w:b/>
          <w:iCs/>
          <w:color w:val="333333"/>
          <w:sz w:val="24"/>
          <w:szCs w:val="24"/>
          <w:lang w:eastAsia="ru-RU"/>
        </w:rPr>
        <w:t>Организационные параметры:</w:t>
      </w:r>
      <w:r w:rsidR="00C216F8"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 работа с педагогами на сцене и с залом. Комплектованию в группы предшествует рассказ о возможностях мастер-класса. Рекомендуемое время проведения — 20 мин. Количество участников — 8. Требование к помещению — зал должен быть предназначен для свободного передвижения участников, их расположения по кругу, объединения в </w:t>
      </w:r>
      <w:proofErr w:type="spellStart"/>
      <w:r w:rsidR="00C216F8"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микрогруппы</w:t>
      </w:r>
      <w:proofErr w:type="spellEnd"/>
      <w:r w:rsidR="00C216F8"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216F8" w:rsidRPr="00C649D6" w:rsidRDefault="003A28FD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       </w:t>
      </w:r>
      <w:proofErr w:type="gramStart"/>
      <w:r w:rsidR="00C216F8" w:rsidRPr="003A28FD">
        <w:rPr>
          <w:rFonts w:ascii="Times New Roman" w:hAnsi="Times New Roman" w:cs="Times New Roman"/>
          <w:b/>
          <w:iCs/>
          <w:color w:val="333333"/>
          <w:sz w:val="24"/>
          <w:szCs w:val="24"/>
          <w:lang w:eastAsia="ru-RU"/>
        </w:rPr>
        <w:t>Оборудование</w:t>
      </w:r>
      <w:r w:rsidR="00C216F8" w:rsidRPr="00C649D6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:</w:t>
      </w:r>
      <w:r w:rsidR="00C216F8"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мультимедиа-проектор, ПК, экран, 2 стола, фартуки и колпаки (8 шт.), муляжи фруктов и овощей, по 2 больших тарелки и корзины, плакат с изображением ребенка, плоскостные изображения деталей детской одежды, бумага, фломастеры, мольберт, плакат с изображением модели выпускника детского сада.</w:t>
      </w:r>
      <w:proofErr w:type="gramEnd"/>
    </w:p>
    <w:p w:rsidR="00C216F8" w:rsidRPr="00C649D6" w:rsidRDefault="003A28FD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</w:t>
      </w:r>
      <w:r w:rsidR="008E6E96" w:rsidRPr="00C649D6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Ведущий:</w:t>
      </w:r>
      <w:r w:rsidR="00C216F8"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Сегодня вы будете собирать ребенка в первый класс. И первое, что для этого надо сделать, — накормить и одеть его. Итак, приступим.</w:t>
      </w:r>
    </w:p>
    <w:p w:rsidR="003A28FD" w:rsidRDefault="003A28FD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C216F8" w:rsidRPr="003A28FD" w:rsidRDefault="003A28FD" w:rsidP="00C649D6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3A28FD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</w:t>
      </w:r>
      <w:r w:rsidR="00C216F8" w:rsidRPr="003A28FD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Проводится упражнение «Педагогическая кулинария».</w:t>
      </w:r>
    </w:p>
    <w:p w:rsidR="00C216F8" w:rsidRPr="003A28FD" w:rsidRDefault="00C216F8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A28FD">
        <w:rPr>
          <w:rFonts w:ascii="Times New Roman" w:hAnsi="Times New Roman" w:cs="Times New Roman"/>
          <w:iCs/>
          <w:color w:val="333333"/>
          <w:sz w:val="24"/>
          <w:szCs w:val="24"/>
          <w:lang w:eastAsia="ru-RU"/>
        </w:rPr>
        <w:t>Задачи:</w:t>
      </w:r>
    </w:p>
    <w:p w:rsidR="00C216F8" w:rsidRPr="00C649D6" w:rsidRDefault="00C216F8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— стимулировать педагогов к поведению в ситуациях взаимодействия за счет активизации интереса к творческой деятельности;</w:t>
      </w:r>
    </w:p>
    <w:p w:rsidR="00C216F8" w:rsidRPr="00C649D6" w:rsidRDefault="00C216F8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— создавать ситуации для обмена опытом.</w:t>
      </w:r>
    </w:p>
    <w:p w:rsidR="00C216F8" w:rsidRPr="00C649D6" w:rsidRDefault="003A28FD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        </w:t>
      </w:r>
      <w:r w:rsidR="00C216F8"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Ведущий предлагает участникам разделиться на две группы: «Педагоги» и «Родители», по четыре человека в каждой.</w:t>
      </w:r>
    </w:p>
    <w:p w:rsidR="00C216F8" w:rsidRPr="00C649D6" w:rsidRDefault="00C216F8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Участники располагаются за двумя столами, заранее поставленными на сцене, и надевают на себя поварские фартуки и колпаки. Каждой группе выдается одинаковый набор «продуктов» (муляжи) в корзине, большая тарелка, маркеры, двусторонний скотч и набор чистых карточек.</w:t>
      </w:r>
    </w:p>
    <w:p w:rsidR="00C216F8" w:rsidRPr="00C649D6" w:rsidRDefault="003A28FD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="00C216F8"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Группа должна «приготовить» блюдо, способное удовлетворить потребности ребенка-первоклассника, придумать этому блюду название и огласить рецепт его приготовления.</w:t>
      </w:r>
    </w:p>
    <w:p w:rsidR="00C216F8" w:rsidRPr="00C649D6" w:rsidRDefault="00C216F8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Для начала члены группы должны найти образ для каждого продукта, записать этот образ на чистую карточку и с помощью скотча прикрепить его к соответствующему муляжу.</w:t>
      </w:r>
    </w:p>
    <w:p w:rsidR="00C216F8" w:rsidRPr="00C649D6" w:rsidRDefault="003A28FD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="00C216F8"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После сигнала ведущего участники распределяются на группы, обсуждают задание и приступают к приготовлению блюда. По окончании заданного времени группы демонстрируют результаты работы — проводят презентацию блюда по следующей схеме:</w:t>
      </w:r>
    </w:p>
    <w:p w:rsidR="00C216F8" w:rsidRPr="00C649D6" w:rsidRDefault="00C216F8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lastRenderedPageBreak/>
        <w:t>— оглашают название блюда (или нескольких блюд);</w:t>
      </w:r>
    </w:p>
    <w:p w:rsidR="00C216F8" w:rsidRPr="00C649D6" w:rsidRDefault="00C216F8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— перечисляют, какие овощи или фрукты они использовали и что они, по их мнению, олицетворяют.</w:t>
      </w:r>
    </w:p>
    <w:p w:rsidR="00C216F8" w:rsidRPr="00C649D6" w:rsidRDefault="003A28FD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          </w:t>
      </w:r>
      <w:r w:rsidR="00C216F8"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После того как команды продемонстрировали результаты работы, ведущий просит зрителей в зале проголосовать за один из рецептов, затем подводит итоги интерактивного голосования, делает вывод.</w:t>
      </w:r>
    </w:p>
    <w:p w:rsidR="00C216F8" w:rsidRPr="00C649D6" w:rsidRDefault="003A28FD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</w:t>
      </w:r>
      <w:r w:rsidR="008E6E96" w:rsidRPr="003A28F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Ведущий:</w:t>
      </w:r>
      <w:r w:rsidR="00C216F8"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Как видите, приготовленные вами блюда одинаково понравились залу, а это значит, что ни педагогам, ни родителям нет необходимости спорить о том, кому принадлежит главная роль в воспитании ребенка, кто кому обязан и обязан ли. Вам стоит лишь объединить ваши усилия для того, чтобы хорошо подготовить ребенка в школу.</w:t>
      </w:r>
    </w:p>
    <w:p w:rsidR="003A28FD" w:rsidRDefault="003A28FD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C216F8" w:rsidRPr="003A28FD" w:rsidRDefault="003A28FD" w:rsidP="00C649D6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</w:t>
      </w:r>
      <w:r w:rsidR="00C216F8" w:rsidRPr="003A28FD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Проводится упражнение «Оденемся для школы».</w:t>
      </w:r>
    </w:p>
    <w:p w:rsidR="00C216F8" w:rsidRPr="003A28FD" w:rsidRDefault="00C216F8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A28FD">
        <w:rPr>
          <w:rFonts w:ascii="Times New Roman" w:hAnsi="Times New Roman" w:cs="Times New Roman"/>
          <w:iCs/>
          <w:color w:val="333333"/>
          <w:sz w:val="24"/>
          <w:szCs w:val="24"/>
          <w:lang w:eastAsia="ru-RU"/>
        </w:rPr>
        <w:t>Задачи:</w:t>
      </w:r>
    </w:p>
    <w:p w:rsidR="00C216F8" w:rsidRPr="00C649D6" w:rsidRDefault="00C216F8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— овладевать навыками целеполагания;</w:t>
      </w:r>
    </w:p>
    <w:p w:rsidR="00C216F8" w:rsidRPr="00C649D6" w:rsidRDefault="00C216F8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— развивать умения определять пути достижения цели с учетом индивидуальных возможностей.</w:t>
      </w:r>
    </w:p>
    <w:p w:rsidR="00C216F8" w:rsidRPr="00C649D6" w:rsidRDefault="003A28FD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        </w:t>
      </w:r>
      <w:r w:rsidR="00C216F8"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Ведущий предлагает участникам снять с себя поварские фартуки и колпаки и объединить свои усилия для дальнейшей работы за общим круглым столом, заранее приготовленным на середине сцены.</w:t>
      </w:r>
    </w:p>
    <w:p w:rsidR="00C216F8" w:rsidRPr="00C649D6" w:rsidRDefault="003A28FD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        </w:t>
      </w:r>
      <w:r w:rsidR="00C216F8"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Группе выдаются плоскостные изображения деталей детской одежды, бумага, фломастеры, двусторонний скотч. Рядом расположен мольберт, на котором размещен плакат с изображением ребенка.</w:t>
      </w:r>
    </w:p>
    <w:p w:rsidR="00C216F8" w:rsidRPr="00C649D6" w:rsidRDefault="003A28FD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        </w:t>
      </w:r>
      <w:r w:rsidR="00C216F8"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Группа должна «одеть» ребенка, изображенного на плакате, чтобы отправить его в школу.</w:t>
      </w:r>
    </w:p>
    <w:p w:rsidR="00C216F8" w:rsidRPr="00C649D6" w:rsidRDefault="003A28FD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C216F8"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Но для начала педагоги и родители должны найти наиболее актуальный образ для каждого предмета одежды (аналогично тому, как это сделано в первом упражнении), прикрепить бирку с этим образом к соответствующей детали и закрепить деталь на плакате.</w:t>
      </w:r>
    </w:p>
    <w:p w:rsidR="00C216F8" w:rsidRPr="00C649D6" w:rsidRDefault="003A28FD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        </w:t>
      </w:r>
      <w:r w:rsidR="00C216F8"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После сигнала ведущего участники обсуждают задание и приступают к моделированию одежды. По окончании заданного времени группа демонстрирует результат — проводит презентацию «“Модель”» одежды для первоклассника» по следующей схеме:</w:t>
      </w:r>
    </w:p>
    <w:p w:rsidR="00C216F8" w:rsidRPr="00C649D6" w:rsidRDefault="00C216F8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— оглашают название детали одежды;</w:t>
      </w:r>
    </w:p>
    <w:p w:rsidR="00C216F8" w:rsidRPr="00C649D6" w:rsidRDefault="00C216F8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— зачитывают образ на бирке;</w:t>
      </w:r>
    </w:p>
    <w:p w:rsidR="00C216F8" w:rsidRPr="00C649D6" w:rsidRDefault="00C216F8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— называют причину, по которой образ присвоен той или иной детали одежды.</w:t>
      </w:r>
    </w:p>
    <w:p w:rsidR="00C216F8" w:rsidRPr="00C649D6" w:rsidRDefault="003A28FD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        </w:t>
      </w:r>
      <w:r w:rsidR="00C216F8"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После того как объединенная группа педагогов и родителей провела презентацию «“Модель”» одежды для первоклассника», ведущий просит участников и зрителей сравнить получившуюся модель с моделью выпускника детского сада, предложенной авторами в литературе.</w:t>
      </w:r>
    </w:p>
    <w:p w:rsidR="00884790" w:rsidRPr="00C649D6" w:rsidRDefault="003A28FD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        </w:t>
      </w:r>
      <w:r w:rsidR="008E6E96" w:rsidRPr="003A28F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Ведущий:</w:t>
      </w:r>
      <w:r w:rsidR="00C216F8"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Итак, в ходе совместной работы «Педагогов» и «Родителей» получившаяся модель одежды для первоклассника не имеет принципиальных различий с моделью выпускника детского сада. Таким образом, можно говорить о том, что все мы, в какой бы роли не находились, хотим для детей только самого лучшего, умеем ставить цель для достижения лучшего и знаем, каким способом этого добиться. Удачи всем нам!</w:t>
      </w:r>
    </w:p>
    <w:p w:rsidR="003A28FD" w:rsidRDefault="003A28FD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C216F8" w:rsidRPr="003A28FD" w:rsidRDefault="00C216F8" w:rsidP="003A28FD">
      <w:pPr>
        <w:pStyle w:val="a3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3A28FD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Методические рекомендации по проведению мастер-класса</w:t>
      </w:r>
    </w:p>
    <w:p w:rsidR="00C216F8" w:rsidRPr="00C649D6" w:rsidRDefault="003A28FD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        </w:t>
      </w:r>
      <w:r w:rsidR="00C216F8" w:rsidRPr="00C649D6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Пространственно-временная организация мастер-класса. </w:t>
      </w:r>
      <w:r w:rsidR="00C216F8"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Для организации мастер-класса требуется просторное помещение (большой зал), чтобы иметь возможность </w:t>
      </w:r>
      <w:proofErr w:type="gramStart"/>
      <w:r w:rsidR="00C216F8"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разместить экран</w:t>
      </w:r>
      <w:proofErr w:type="gramEnd"/>
      <w:r w:rsidR="00C216F8"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, достаточное количество стульев, два длинных стола и один круглый стол.</w:t>
      </w:r>
    </w:p>
    <w:p w:rsidR="00C216F8" w:rsidRPr="00C649D6" w:rsidRDefault="00C216F8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Ведущим мастер-класса может быть любой педагог или педагог-психолог.</w:t>
      </w:r>
    </w:p>
    <w:p w:rsidR="00C216F8" w:rsidRPr="00C649D6" w:rsidRDefault="003A28FD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 xml:space="preserve">        </w:t>
      </w:r>
      <w:r w:rsidR="00C216F8" w:rsidRPr="00C649D6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Организационный момент</w:t>
      </w:r>
      <w:r w:rsidR="00C216F8"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(5 мин). Важно, чтобы ведущий четко огласил общую цель работы групп на сцене: «Сегодня вы будете собирать ребенка в первый класс. И первое, что для этого надо сделать, — накормить и одеть его!»</w:t>
      </w:r>
    </w:p>
    <w:p w:rsidR="00C216F8" w:rsidRPr="00C649D6" w:rsidRDefault="003A28FD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       </w:t>
      </w:r>
      <w:r w:rsidR="00C216F8" w:rsidRPr="00C649D6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Упражнение «Педагогическая кулинария»</w:t>
      </w:r>
      <w:r w:rsidR="00C216F8"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 (задание для работы в </w:t>
      </w:r>
      <w:proofErr w:type="spellStart"/>
      <w:r w:rsidR="00C216F8"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микрогруппах</w:t>
      </w:r>
      <w:proofErr w:type="spellEnd"/>
      <w:r w:rsidR="00C216F8"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, 5 мин). Необходимо заранее подготовить муляжи фруктов. Для более эффективной организации ведущему можно заранее </w:t>
      </w:r>
      <w:proofErr w:type="gramStart"/>
      <w:r w:rsidR="00C216F8"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договориться с двумя участниками провести</w:t>
      </w:r>
      <w:proofErr w:type="gramEnd"/>
      <w:r w:rsidR="00C216F8"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упражнение.</w:t>
      </w:r>
    </w:p>
    <w:p w:rsidR="00C216F8" w:rsidRPr="00C649D6" w:rsidRDefault="003A28FD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        </w:t>
      </w:r>
      <w:r w:rsidR="00C216F8"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По ходу работы групп ведущий выступает в роли координатора. Хронометрирует процесс подготовки выступления.</w:t>
      </w:r>
    </w:p>
    <w:p w:rsidR="003A28FD" w:rsidRDefault="003A28FD" w:rsidP="00C649D6">
      <w:pPr>
        <w:pStyle w:val="a3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216F8" w:rsidRPr="003A28FD" w:rsidRDefault="00C216F8" w:rsidP="003A28FD">
      <w:pPr>
        <w:pStyle w:val="a3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3A28FD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Литература</w:t>
      </w:r>
    </w:p>
    <w:p w:rsidR="00C216F8" w:rsidRPr="00C649D6" w:rsidRDefault="00C216F8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C649D6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Пустынникова</w:t>
      </w:r>
      <w:proofErr w:type="spellEnd"/>
      <w:r w:rsidRPr="00C649D6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Ю.М.</w:t>
      </w:r>
      <w:r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Игры взрослых, или Проблемы разновозрастных коллективов // Секретарь-референт. 2006. № 4 (40).</w:t>
      </w:r>
    </w:p>
    <w:p w:rsidR="00C216F8" w:rsidRPr="00C649D6" w:rsidRDefault="00C216F8" w:rsidP="00C649D6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649D6">
        <w:rPr>
          <w:rFonts w:ascii="Times New Roman" w:hAnsi="Times New Roman" w:cs="Times New Roman"/>
          <w:i/>
          <w:iCs/>
          <w:color w:val="333333"/>
          <w:sz w:val="24"/>
          <w:szCs w:val="24"/>
          <w:lang w:eastAsia="ru-RU"/>
        </w:rPr>
        <w:t>Семенова Е.М.</w:t>
      </w:r>
      <w:r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Тренинг эмоциональной устойчивости педагога: Учеб</w:t>
      </w:r>
      <w:proofErr w:type="gramStart"/>
      <w:r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C649D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особие. М., 2005</w:t>
      </w:r>
    </w:p>
    <w:p w:rsidR="0025644D" w:rsidRPr="00C649D6" w:rsidRDefault="0025644D" w:rsidP="00C649D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5644D" w:rsidRPr="00C649D6" w:rsidSect="000E1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216F8"/>
    <w:rsid w:val="000E1876"/>
    <w:rsid w:val="0025644D"/>
    <w:rsid w:val="002818CF"/>
    <w:rsid w:val="003A28FD"/>
    <w:rsid w:val="00884790"/>
    <w:rsid w:val="008E6E96"/>
    <w:rsid w:val="00C216F8"/>
    <w:rsid w:val="00C64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49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49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Аркадий Русман</cp:lastModifiedBy>
  <cp:revision>4</cp:revision>
  <dcterms:created xsi:type="dcterms:W3CDTF">2014-06-04T12:27:00Z</dcterms:created>
  <dcterms:modified xsi:type="dcterms:W3CDTF">2014-06-05T03:20:00Z</dcterms:modified>
</cp:coreProperties>
</file>