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B3" w:rsidRPr="002D22B3" w:rsidRDefault="002D22B3" w:rsidP="002D22B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Соколова Светлана Геннадьевна</w:t>
      </w:r>
    </w:p>
    <w:p w:rsidR="002D22B3" w:rsidRPr="002D22B3" w:rsidRDefault="002D22B3" w:rsidP="002D22B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комбинированного вида №13</w:t>
      </w:r>
    </w:p>
    <w:p w:rsidR="002D22B3" w:rsidRPr="002D22B3" w:rsidRDefault="002D22B3" w:rsidP="002D22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2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D6568" w:rsidRPr="00DA7B27" w:rsidRDefault="005D6568" w:rsidP="002D22B3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A7B27">
        <w:rPr>
          <w:rFonts w:ascii="Times New Roman" w:hAnsi="Times New Roman" w:cs="Times New Roman"/>
          <w:b/>
          <w:sz w:val="32"/>
          <w:szCs w:val="32"/>
        </w:rPr>
        <w:t>«Я и мои права»</w:t>
      </w:r>
      <w:bookmarkEnd w:id="0"/>
    </w:p>
    <w:p w:rsidR="005D6568" w:rsidRDefault="005D6568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момента своего рождения человек попадает в социальную </w:t>
      </w:r>
      <w:proofErr w:type="gramStart"/>
      <w:r>
        <w:rPr>
          <w:rFonts w:ascii="Times New Roman" w:hAnsi="Times New Roman" w:cs="Times New Roman"/>
          <w:sz w:val="32"/>
          <w:szCs w:val="32"/>
        </w:rPr>
        <w:t>среду-многообразную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систему общественно-экономических и бытовых отношений. Их воздействие он испытывает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всей жизни. Во взаимоотношениях с отдельной личностью, социальная среда –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ведущее начало. Важным условием эффективной социализации детей: вхождение в социум, расширение кругозора и формирование правосознания ребёнка.</w:t>
      </w:r>
    </w:p>
    <w:p w:rsidR="00BF73C5" w:rsidRDefault="005D6568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нашем дошкольном учреждении работа по приобщению детей к основам правовой культуры ведётся в системе</w:t>
      </w:r>
      <w:r w:rsidR="00BF73C5">
        <w:rPr>
          <w:rFonts w:ascii="Times New Roman" w:hAnsi="Times New Roman" w:cs="Times New Roman"/>
          <w:sz w:val="32"/>
          <w:szCs w:val="32"/>
        </w:rPr>
        <w:t>. В образовательном процессе участвуют: педагоги, родители, дети, как равноправные партнёры в условиях сотрудничества. Привлекая родителей к правовому воспитанию, мы формируем у них понимание того, что они являются гарантом прав маленького ребёнка. Семья ответственна за ребёнка, за соблюдение его прав.</w:t>
      </w:r>
    </w:p>
    <w:p w:rsidR="00BF73C5" w:rsidRDefault="00BF73C5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собой мы ставим задачу: формирование правовой культуры.</w:t>
      </w:r>
    </w:p>
    <w:p w:rsidR="00BF73C5" w:rsidRDefault="00BF73C5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Формы работы с родителями воспитанников в ДОУ по воспитанию правовой культуры следующие:</w:t>
      </w:r>
    </w:p>
    <w:p w:rsidR="00BF73C5" w:rsidRDefault="00BF73C5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Круглый стол «Учимся общаться»</w:t>
      </w:r>
      <w:r w:rsidR="006A6717">
        <w:rPr>
          <w:rFonts w:ascii="Times New Roman" w:hAnsi="Times New Roman" w:cs="Times New Roman"/>
          <w:sz w:val="32"/>
          <w:szCs w:val="32"/>
        </w:rPr>
        <w:t xml:space="preserve"> - где родители инсце</w:t>
      </w:r>
      <w:r>
        <w:rPr>
          <w:rFonts w:ascii="Times New Roman" w:hAnsi="Times New Roman" w:cs="Times New Roman"/>
          <w:sz w:val="32"/>
          <w:szCs w:val="32"/>
        </w:rPr>
        <w:t xml:space="preserve">нируют типы </w:t>
      </w:r>
      <w:r w:rsidR="006A6717">
        <w:rPr>
          <w:rFonts w:ascii="Times New Roman" w:hAnsi="Times New Roman" w:cs="Times New Roman"/>
          <w:sz w:val="32"/>
          <w:szCs w:val="32"/>
        </w:rPr>
        <w:t>общения родителей и детей.</w:t>
      </w:r>
    </w:p>
    <w:p w:rsidR="006A6717" w:rsidRDefault="006A6717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Практикум «Вместе это здорово!». Родители и дети обговаривают, договариваются и вместе изготавливают поделки из природного материала.</w:t>
      </w:r>
    </w:p>
    <w:p w:rsidR="006A6717" w:rsidRDefault="006A6717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Родительское собрание. Повышение правовой культуры родителей; где знакомим родителей с Конвенцией ООН о правах ребёнка, с направлениями работы педагогов совместно с семьёй.</w:t>
      </w:r>
    </w:p>
    <w:p w:rsidR="006A6717" w:rsidRDefault="006A6717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Анкетирование. Какой вы родитель? Определение степени близости между родителями и детьми.</w:t>
      </w:r>
    </w:p>
    <w:p w:rsidR="006A6717" w:rsidRDefault="006A6717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 w:rsidR="00864AEB">
        <w:rPr>
          <w:rFonts w:ascii="Times New Roman" w:hAnsi="Times New Roman" w:cs="Times New Roman"/>
          <w:sz w:val="32"/>
          <w:szCs w:val="32"/>
        </w:rPr>
        <w:t>Информационный стенд. «</w:t>
      </w:r>
      <w:proofErr w:type="gramStart"/>
      <w:r w:rsidR="00864AEB">
        <w:rPr>
          <w:rFonts w:ascii="Times New Roman" w:hAnsi="Times New Roman" w:cs="Times New Roman"/>
          <w:sz w:val="32"/>
          <w:szCs w:val="32"/>
        </w:rPr>
        <w:t>Большие</w:t>
      </w:r>
      <w:proofErr w:type="gramEnd"/>
      <w:r w:rsidR="00864AEB">
        <w:rPr>
          <w:rFonts w:ascii="Times New Roman" w:hAnsi="Times New Roman" w:cs="Times New Roman"/>
          <w:sz w:val="32"/>
          <w:szCs w:val="32"/>
        </w:rPr>
        <w:t xml:space="preserve"> права-маленьким детям».</w:t>
      </w:r>
    </w:p>
    <w:p w:rsidR="00864AEB" w:rsidRDefault="00864AEB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Родительская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почта-индивидуальная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помощь, обмен информации.</w:t>
      </w:r>
    </w:p>
    <w:p w:rsidR="00864AEB" w:rsidRDefault="00864AEB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Дни открытых дверей: «Право на здоровье», «Право на индивидуальность», Неделя здоровья, «Я </w:t>
      </w:r>
      <w:proofErr w:type="gramStart"/>
      <w:r>
        <w:rPr>
          <w:rFonts w:ascii="Times New Roman" w:hAnsi="Times New Roman" w:cs="Times New Roman"/>
          <w:sz w:val="32"/>
          <w:szCs w:val="32"/>
        </w:rPr>
        <w:t>–с</w:t>
      </w:r>
      <w:proofErr w:type="gramEnd"/>
      <w:r>
        <w:rPr>
          <w:rFonts w:ascii="Times New Roman" w:hAnsi="Times New Roman" w:cs="Times New Roman"/>
          <w:sz w:val="32"/>
          <w:szCs w:val="32"/>
        </w:rPr>
        <w:t>амый, самый», Мисс-детского сада.</w:t>
      </w:r>
    </w:p>
    <w:p w:rsidR="00864AEB" w:rsidRDefault="00864AEB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Конкурс коллективного творчества родителей и детей. «Мой чистый двор, моя улица», «Детский сад б</w:t>
      </w:r>
      <w:r w:rsidR="002D22B3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дущего»</w:t>
      </w:r>
    </w:p>
    <w:p w:rsidR="00864AEB" w:rsidRDefault="00864AEB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2D2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Консультации «Как воспитывать ребёнка без физических наказаний», «Формирование гуманных отношений между мальчиками и девочками»</w:t>
      </w:r>
      <w:r w:rsidR="009328DF">
        <w:rPr>
          <w:rFonts w:ascii="Times New Roman" w:hAnsi="Times New Roman" w:cs="Times New Roman"/>
          <w:sz w:val="32"/>
          <w:szCs w:val="32"/>
        </w:rPr>
        <w:t>, «Современный этикет и воспитание культуры поведения у дошкольников в условиях многонационального региона», «Все дети разные».</w:t>
      </w:r>
    </w:p>
    <w:p w:rsidR="009328DF" w:rsidRPr="002D22B3" w:rsidRDefault="009328DF" w:rsidP="002D22B3">
      <w:pPr>
        <w:tabs>
          <w:tab w:val="left" w:pos="2520"/>
        </w:tabs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2B3">
        <w:rPr>
          <w:rFonts w:ascii="Times New Roman" w:hAnsi="Times New Roman" w:cs="Times New Roman"/>
          <w:b/>
          <w:sz w:val="32"/>
          <w:szCs w:val="32"/>
        </w:rPr>
        <w:t>Формы работы с детьми:</w:t>
      </w:r>
    </w:p>
    <w:p w:rsidR="009328DF" w:rsidRDefault="009328DF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Работа с детьми построена на основе главных методических принципов: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природосообразности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>, реальности, доступности и последовательности с постепенным его умножением. Педагогическая форма по формированию правовой культуры осуществляется в регламентированной и нерегламентированной деятельности.</w:t>
      </w:r>
      <w:r w:rsidR="00B73852">
        <w:rPr>
          <w:rFonts w:ascii="Times New Roman" w:hAnsi="Times New Roman" w:cs="Times New Roman"/>
          <w:sz w:val="32"/>
          <w:szCs w:val="32"/>
        </w:rPr>
        <w:t xml:space="preserve"> Регламентированная деятельность – занятия, которые проводятся один раз в месяц согласно календарному плану. Нерегламентированная деятельность включает в себя проведение занимательных и познавательных игр, пр</w:t>
      </w:r>
      <w:r w:rsidR="002D22B3">
        <w:rPr>
          <w:rFonts w:ascii="Times New Roman" w:hAnsi="Times New Roman" w:cs="Times New Roman"/>
          <w:sz w:val="32"/>
          <w:szCs w:val="32"/>
        </w:rPr>
        <w:t>о</w:t>
      </w:r>
      <w:r w:rsidR="00B73852">
        <w:rPr>
          <w:rFonts w:ascii="Times New Roman" w:hAnsi="Times New Roman" w:cs="Times New Roman"/>
          <w:sz w:val="32"/>
          <w:szCs w:val="32"/>
        </w:rPr>
        <w:t>слушивание музыкальных и художественных произведений, развлечения, инсценировки, экскурсии.</w:t>
      </w:r>
    </w:p>
    <w:p w:rsidR="002D22B3" w:rsidRDefault="002D22B3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D22B3" w:rsidRDefault="002D22B3" w:rsidP="002D22B3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73852" w:rsidRPr="00DA7B27" w:rsidRDefault="00B73852" w:rsidP="002D22B3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B27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73852" w:rsidTr="001974A2"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Изучаемое право</w:t>
            </w:r>
          </w:p>
        </w:tc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занятия</w:t>
            </w:r>
          </w:p>
        </w:tc>
        <w:tc>
          <w:tcPr>
            <w:tcW w:w="3191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</w:tr>
      <w:tr w:rsidR="00B73852" w:rsidTr="001974A2"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Конвенция о правах ребёнка</w:t>
            </w:r>
          </w:p>
        </w:tc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такое закон?</w:t>
            </w:r>
          </w:p>
        </w:tc>
        <w:tc>
          <w:tcPr>
            <w:tcW w:w="3191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B73852" w:rsidTr="001974A2"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Конвенция о правах ребёнка</w:t>
            </w:r>
          </w:p>
        </w:tc>
        <w:tc>
          <w:tcPr>
            <w:tcW w:w="3190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такое права ребёнка?</w:t>
            </w:r>
          </w:p>
        </w:tc>
        <w:tc>
          <w:tcPr>
            <w:tcW w:w="3191" w:type="dxa"/>
          </w:tcPr>
          <w:p w:rsidR="00B73852" w:rsidRDefault="00B7385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B73852" w:rsidTr="001974A2"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на имя</w:t>
            </w:r>
          </w:p>
        </w:tc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Имею право носить имя</w:t>
            </w:r>
          </w:p>
        </w:tc>
        <w:tc>
          <w:tcPr>
            <w:tcW w:w="3191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</w:tr>
      <w:tr w:rsidR="00B73852" w:rsidTr="001974A2"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на жизнь</w:t>
            </w:r>
          </w:p>
        </w:tc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Имею право жить</w:t>
            </w:r>
          </w:p>
        </w:tc>
        <w:tc>
          <w:tcPr>
            <w:tcW w:w="3191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74A2" w:rsidTr="001974A2">
        <w:tc>
          <w:tcPr>
            <w:tcW w:w="3190" w:type="dxa"/>
          </w:tcPr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на жильё и его неприкосновенность</w:t>
            </w:r>
          </w:p>
        </w:tc>
        <w:tc>
          <w:tcPr>
            <w:tcW w:w="3190" w:type="dxa"/>
          </w:tcPr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дом-моя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крепость   </w:t>
            </w:r>
          </w:p>
        </w:tc>
        <w:tc>
          <w:tcPr>
            <w:tcW w:w="3191" w:type="dxa"/>
          </w:tcPr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  <w:p w:rsidR="001974A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3852" w:rsidTr="001974A2"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на жизнь</w:t>
            </w:r>
          </w:p>
        </w:tc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дана на добрые дела</w:t>
            </w:r>
          </w:p>
        </w:tc>
        <w:tc>
          <w:tcPr>
            <w:tcW w:w="3191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B73852" w:rsidTr="001974A2"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знать своих родителей право на их заботу</w:t>
            </w:r>
          </w:p>
        </w:tc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 и моя семья</w:t>
            </w:r>
          </w:p>
        </w:tc>
        <w:tc>
          <w:tcPr>
            <w:tcW w:w="3191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B73852" w:rsidTr="001974A2"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на сохранение своей индивидуальности</w:t>
            </w:r>
          </w:p>
        </w:tc>
        <w:tc>
          <w:tcPr>
            <w:tcW w:w="3190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 самый-самый</w:t>
            </w:r>
          </w:p>
        </w:tc>
        <w:tc>
          <w:tcPr>
            <w:tcW w:w="3191" w:type="dxa"/>
          </w:tcPr>
          <w:p w:rsidR="00B73852" w:rsidRDefault="001974A2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B73852" w:rsidTr="001974A2">
        <w:tc>
          <w:tcPr>
            <w:tcW w:w="3190" w:type="dxa"/>
          </w:tcPr>
          <w:p w:rsidR="00B73852" w:rsidRDefault="001974A2" w:rsidP="002D22B3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 пользоваться своей культурой,</w:t>
            </w:r>
            <w:r w:rsidR="002D22B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родным языком</w:t>
            </w:r>
          </w:p>
        </w:tc>
        <w:tc>
          <w:tcPr>
            <w:tcW w:w="3190" w:type="dxa"/>
          </w:tcPr>
          <w:p w:rsidR="00B73852" w:rsidRDefault="00DA7B27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 дети разных национальностей</w:t>
            </w:r>
          </w:p>
        </w:tc>
        <w:tc>
          <w:tcPr>
            <w:tcW w:w="3191" w:type="dxa"/>
          </w:tcPr>
          <w:p w:rsidR="00B73852" w:rsidRDefault="00DA7B27" w:rsidP="00CE3BC2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</w:tbl>
    <w:p w:rsidR="00B73852" w:rsidRDefault="00B73852" w:rsidP="00CE3BC2">
      <w:pPr>
        <w:tabs>
          <w:tab w:val="left" w:pos="252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5D6568" w:rsidRPr="00D375B4" w:rsidRDefault="00BF73C5" w:rsidP="00CE3BC2">
      <w:pPr>
        <w:tabs>
          <w:tab w:val="left" w:pos="252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5D6568" w:rsidRPr="00D375B4" w:rsidSect="005A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81" w:rsidRDefault="009C7081" w:rsidP="009E2974">
      <w:pPr>
        <w:spacing w:after="0" w:line="240" w:lineRule="auto"/>
      </w:pPr>
      <w:r>
        <w:separator/>
      </w:r>
    </w:p>
  </w:endnote>
  <w:endnote w:type="continuationSeparator" w:id="0">
    <w:p w:rsidR="009C7081" w:rsidRDefault="009C7081" w:rsidP="009E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81" w:rsidRDefault="009C7081" w:rsidP="009E2974">
      <w:pPr>
        <w:spacing w:after="0" w:line="240" w:lineRule="auto"/>
      </w:pPr>
      <w:r>
        <w:separator/>
      </w:r>
    </w:p>
  </w:footnote>
  <w:footnote w:type="continuationSeparator" w:id="0">
    <w:p w:rsidR="009C7081" w:rsidRDefault="009C7081" w:rsidP="009E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79B"/>
    <w:rsid w:val="000223CA"/>
    <w:rsid w:val="00034609"/>
    <w:rsid w:val="00094DB4"/>
    <w:rsid w:val="000A627D"/>
    <w:rsid w:val="000F5397"/>
    <w:rsid w:val="00103E10"/>
    <w:rsid w:val="00116B18"/>
    <w:rsid w:val="00134F53"/>
    <w:rsid w:val="00141608"/>
    <w:rsid w:val="0016409F"/>
    <w:rsid w:val="001974A2"/>
    <w:rsid w:val="001C725F"/>
    <w:rsid w:val="002026DF"/>
    <w:rsid w:val="00250257"/>
    <w:rsid w:val="00285E64"/>
    <w:rsid w:val="002D22B3"/>
    <w:rsid w:val="003267BF"/>
    <w:rsid w:val="003652E6"/>
    <w:rsid w:val="0037278B"/>
    <w:rsid w:val="003E4B1F"/>
    <w:rsid w:val="003F6363"/>
    <w:rsid w:val="004759CA"/>
    <w:rsid w:val="004D2BF8"/>
    <w:rsid w:val="0053532E"/>
    <w:rsid w:val="00593AD6"/>
    <w:rsid w:val="005A0160"/>
    <w:rsid w:val="005C23E4"/>
    <w:rsid w:val="005D6568"/>
    <w:rsid w:val="005D7DFE"/>
    <w:rsid w:val="006468A0"/>
    <w:rsid w:val="00672DA4"/>
    <w:rsid w:val="006A6717"/>
    <w:rsid w:val="006F3569"/>
    <w:rsid w:val="007131CC"/>
    <w:rsid w:val="00722683"/>
    <w:rsid w:val="00735B49"/>
    <w:rsid w:val="00794C2F"/>
    <w:rsid w:val="007A669B"/>
    <w:rsid w:val="008451AB"/>
    <w:rsid w:val="00846ED1"/>
    <w:rsid w:val="00864AEB"/>
    <w:rsid w:val="00880EAF"/>
    <w:rsid w:val="008D053F"/>
    <w:rsid w:val="008E3A11"/>
    <w:rsid w:val="009044C6"/>
    <w:rsid w:val="009328DF"/>
    <w:rsid w:val="00933B1B"/>
    <w:rsid w:val="009A087E"/>
    <w:rsid w:val="009C7081"/>
    <w:rsid w:val="009E2974"/>
    <w:rsid w:val="00A00DF2"/>
    <w:rsid w:val="00A33E3C"/>
    <w:rsid w:val="00A37F93"/>
    <w:rsid w:val="00B17649"/>
    <w:rsid w:val="00B3051A"/>
    <w:rsid w:val="00B361E6"/>
    <w:rsid w:val="00B466B1"/>
    <w:rsid w:val="00B5251E"/>
    <w:rsid w:val="00B73852"/>
    <w:rsid w:val="00BD0BE0"/>
    <w:rsid w:val="00BF41D0"/>
    <w:rsid w:val="00BF73C5"/>
    <w:rsid w:val="00CB39C4"/>
    <w:rsid w:val="00CC1AB9"/>
    <w:rsid w:val="00CE3BC2"/>
    <w:rsid w:val="00CE6D98"/>
    <w:rsid w:val="00D23D1A"/>
    <w:rsid w:val="00D375B4"/>
    <w:rsid w:val="00D40FC5"/>
    <w:rsid w:val="00D44759"/>
    <w:rsid w:val="00D5309F"/>
    <w:rsid w:val="00D63EDC"/>
    <w:rsid w:val="00DA54F9"/>
    <w:rsid w:val="00DA7B27"/>
    <w:rsid w:val="00E0469A"/>
    <w:rsid w:val="00E63B71"/>
    <w:rsid w:val="00E92BB5"/>
    <w:rsid w:val="00E97242"/>
    <w:rsid w:val="00EA279B"/>
    <w:rsid w:val="00EA288A"/>
    <w:rsid w:val="00F777BD"/>
    <w:rsid w:val="00FB774B"/>
    <w:rsid w:val="00FE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974"/>
  </w:style>
  <w:style w:type="paragraph" w:styleId="a5">
    <w:name w:val="footer"/>
    <w:basedOn w:val="a"/>
    <w:link w:val="a6"/>
    <w:uiPriority w:val="99"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974"/>
  </w:style>
  <w:style w:type="table" w:styleId="a7">
    <w:name w:val="Table Grid"/>
    <w:basedOn w:val="a1"/>
    <w:uiPriority w:val="59"/>
    <w:rsid w:val="005D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6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974"/>
  </w:style>
  <w:style w:type="paragraph" w:styleId="a5">
    <w:name w:val="footer"/>
    <w:basedOn w:val="a"/>
    <w:link w:val="a6"/>
    <w:uiPriority w:val="99"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974"/>
  </w:style>
  <w:style w:type="table" w:styleId="a7">
    <w:name w:val="Table Grid"/>
    <w:basedOn w:val="a1"/>
    <w:uiPriority w:val="59"/>
    <w:rsid w:val="005D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2015-10-15T15:27:00Z</cp:lastPrinted>
  <dcterms:created xsi:type="dcterms:W3CDTF">2014-07-30T15:20:00Z</dcterms:created>
  <dcterms:modified xsi:type="dcterms:W3CDTF">2015-10-26T06:29:00Z</dcterms:modified>
</cp:coreProperties>
</file>