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2D6B20" w:rsidRDefault="002D6B20" w:rsidP="002D6B20"/>
    <w:p w:rsidR="002D6B20" w:rsidRPr="00955CFF" w:rsidRDefault="002D6B20" w:rsidP="002D6B20">
      <w:r>
        <w:rPr>
          <w:noProof/>
        </w:rPr>
        <w:drawing>
          <wp:inline distT="0" distB="0" distL="0" distR="0">
            <wp:extent cx="2819400" cy="2114550"/>
            <wp:effectExtent l="19050" t="0" r="0" b="0"/>
            <wp:docPr id="2" name="Рисунок 27" descr="http://www.klass39.ru/wp-content/uploads/2015/04/klass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lass39.ru/wp-content/uploads/2015/04/klass39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- </w:t>
      </w:r>
      <w:r w:rsidRPr="009825B6">
        <w:rPr>
          <w:rFonts w:ascii="Times New Roman" w:hAnsi="Times New Roman" w:cs="Times New Roman"/>
          <w:sz w:val="32"/>
          <w:szCs w:val="32"/>
        </w:rPr>
        <w:t>Это правила поведения человека среди других людей.</w:t>
      </w:r>
    </w:p>
    <w:p w:rsidR="002D6B20" w:rsidRDefault="002D6B20" w:rsidP="002D6B20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  <w:rPr>
          <w:rFonts w:asciiTheme="minorHAnsi" w:hAnsiTheme="minorHAnsi"/>
          <w:color w:val="373737"/>
          <w:sz w:val="23"/>
          <w:szCs w:val="23"/>
        </w:rPr>
      </w:pPr>
      <w:r>
        <w:rPr>
          <w:rStyle w:val="a4"/>
          <w:rFonts w:ascii="inherit" w:hAnsi="inherit"/>
          <w:color w:val="0000FF"/>
          <w:sz w:val="23"/>
          <w:szCs w:val="23"/>
          <w:bdr w:val="none" w:sz="0" w:space="0" w:color="auto" w:frame="1"/>
        </w:rPr>
        <w:t>Для осуществления образовательной деятельности в семье по теме</w:t>
      </w:r>
      <w:r>
        <w:rPr>
          <w:rStyle w:val="a4"/>
          <w:rFonts w:ascii="inherit" w:hAnsi="inherit" w:hint="eastAsia"/>
          <w:color w:val="0000FF"/>
          <w:sz w:val="23"/>
          <w:szCs w:val="23"/>
          <w:bdr w:val="none" w:sz="0" w:space="0" w:color="auto" w:frame="1"/>
        </w:rPr>
        <w:t xml:space="preserve"> «</w:t>
      </w:r>
      <w:r>
        <w:rPr>
          <w:rStyle w:val="a4"/>
          <w:rFonts w:ascii="inherit" w:hAnsi="inherit"/>
          <w:color w:val="0000FF"/>
          <w:sz w:val="23"/>
          <w:szCs w:val="23"/>
          <w:bdr w:val="none" w:sz="0" w:space="0" w:color="auto" w:frame="1"/>
        </w:rPr>
        <w:t>Что такое этикет</w:t>
      </w:r>
      <w:r>
        <w:rPr>
          <w:rStyle w:val="a4"/>
          <w:rFonts w:ascii="inherit" w:hAnsi="inherit" w:hint="eastAsia"/>
          <w:color w:val="0000FF"/>
          <w:sz w:val="23"/>
          <w:szCs w:val="23"/>
          <w:bdr w:val="none" w:sz="0" w:space="0" w:color="auto" w:frame="1"/>
        </w:rPr>
        <w:t>»</w:t>
      </w:r>
      <w:r>
        <w:rPr>
          <w:rStyle w:val="a4"/>
          <w:rFonts w:ascii="inherit" w:hAnsi="inherit"/>
          <w:color w:val="0000FF"/>
          <w:sz w:val="23"/>
          <w:szCs w:val="23"/>
          <w:bdr w:val="none" w:sz="0" w:space="0" w:color="auto" w:frame="1"/>
        </w:rPr>
        <w:t xml:space="preserve">  целесообразно рекомендовать родителям:</w:t>
      </w:r>
      <w:r>
        <w:rPr>
          <w:rFonts w:ascii="Helvetica" w:hAnsi="Helvetica"/>
          <w:color w:val="373737"/>
          <w:sz w:val="23"/>
          <w:szCs w:val="23"/>
        </w:rPr>
        <w:br/>
        <w:t xml:space="preserve">— формировать умение с небольшой помощью взрослого мыть руки, показать правила безопасности при умывании (горячая вода), стимулировать и поощрять стремление детей в закреплении правил этикета в игровых ситуациях; </w:t>
      </w:r>
      <w:proofErr w:type="gramStart"/>
      <w:r>
        <w:rPr>
          <w:rFonts w:ascii="Helvetica" w:hAnsi="Helvetica"/>
          <w:color w:val="373737"/>
          <w:sz w:val="23"/>
          <w:szCs w:val="23"/>
        </w:rPr>
        <w:t>широко применять элементарные этические нормы: «приветствие», «благодарность», «прощание», стимулировать и поощрять стремление детей в закреплении правил этикета,</w:t>
      </w:r>
      <w:r>
        <w:rPr>
          <w:rFonts w:ascii="Helvetica" w:hAnsi="Helvetica"/>
          <w:color w:val="373737"/>
          <w:sz w:val="23"/>
          <w:szCs w:val="23"/>
        </w:rPr>
        <w:br/>
        <w:t>— понаблюдать с ребенком за поведением взрослых за столом во время еды;</w:t>
      </w:r>
      <w:r>
        <w:rPr>
          <w:rFonts w:ascii="Helvetica" w:hAnsi="Helvetica"/>
          <w:color w:val="373737"/>
          <w:sz w:val="23"/>
          <w:szCs w:val="23"/>
        </w:rPr>
        <w:br/>
        <w:t xml:space="preserve">— привлекать ребенка к выполнению простейших трудовых </w:t>
      </w:r>
      <w:r>
        <w:rPr>
          <w:rFonts w:ascii="Helvetica" w:hAnsi="Helvetica"/>
          <w:color w:val="373737"/>
          <w:sz w:val="23"/>
          <w:szCs w:val="23"/>
        </w:rPr>
        <w:lastRenderedPageBreak/>
        <w:t>поручений;</w:t>
      </w:r>
      <w:r>
        <w:rPr>
          <w:rFonts w:ascii="Helvetica" w:hAnsi="Helvetica"/>
          <w:color w:val="373737"/>
          <w:sz w:val="23"/>
          <w:szCs w:val="23"/>
        </w:rPr>
        <w:br/>
        <w:t>— почитать с ребенком дома Н.Е.Богуславская, Н.А.Купина «Веселый этикет»; Г</w:t>
      </w:r>
      <w:r>
        <w:rPr>
          <w:rFonts w:asciiTheme="minorHAnsi" w:hAnsiTheme="minorHAnsi"/>
          <w:color w:val="373737"/>
          <w:sz w:val="23"/>
          <w:szCs w:val="23"/>
        </w:rPr>
        <w:t xml:space="preserve">. </w:t>
      </w:r>
      <w:proofErr w:type="spellStart"/>
      <w:r>
        <w:rPr>
          <w:rFonts w:ascii="Helvetica" w:hAnsi="Helvetica"/>
          <w:color w:val="373737"/>
          <w:sz w:val="23"/>
          <w:szCs w:val="23"/>
        </w:rPr>
        <w:t>Шалаева</w:t>
      </w:r>
      <w:proofErr w:type="spellEnd"/>
      <w:r>
        <w:rPr>
          <w:rFonts w:asciiTheme="minorHAnsi" w:hAnsiTheme="minorHAnsi"/>
          <w:color w:val="373737"/>
          <w:sz w:val="23"/>
          <w:szCs w:val="23"/>
        </w:rPr>
        <w:t xml:space="preserve"> </w:t>
      </w:r>
      <w:r>
        <w:rPr>
          <w:rFonts w:ascii="Helvetica" w:hAnsi="Helvetica"/>
          <w:color w:val="373737"/>
          <w:sz w:val="23"/>
          <w:szCs w:val="23"/>
        </w:rPr>
        <w:t xml:space="preserve"> «Домашний этикет»;</w:t>
      </w:r>
      <w:proofErr w:type="gramEnd"/>
    </w:p>
    <w:p w:rsidR="002D6B20" w:rsidRDefault="002D6B20" w:rsidP="002D6B20">
      <w:pPr>
        <w:pStyle w:val="a3"/>
        <w:shd w:val="clear" w:color="auto" w:fill="FFFFFF"/>
        <w:spacing w:before="0" w:beforeAutospacing="0" w:after="0" w:afterAutospacing="0" w:line="366" w:lineRule="atLeast"/>
        <w:textAlignment w:val="baseline"/>
      </w:pPr>
      <w:r>
        <w:rPr>
          <w:rFonts w:ascii="Helvetica" w:hAnsi="Helvetica"/>
          <w:color w:val="373737"/>
          <w:sz w:val="23"/>
          <w:szCs w:val="23"/>
        </w:rPr>
        <w:t xml:space="preserve"> И.Агапова</w:t>
      </w:r>
      <w:r>
        <w:rPr>
          <w:rFonts w:asciiTheme="minorHAnsi" w:hAnsiTheme="minorHAnsi"/>
          <w:color w:val="373737"/>
          <w:sz w:val="23"/>
          <w:szCs w:val="23"/>
        </w:rPr>
        <w:t>,</w:t>
      </w:r>
      <w:r>
        <w:rPr>
          <w:rFonts w:ascii="Helvetica" w:hAnsi="Helvetica"/>
          <w:color w:val="373737"/>
          <w:sz w:val="23"/>
          <w:szCs w:val="23"/>
        </w:rPr>
        <w:t xml:space="preserve"> М.Давыдова «Игры и задания для Чудо</w:t>
      </w:r>
      <w:r>
        <w:rPr>
          <w:rFonts w:asciiTheme="minorHAnsi" w:hAnsiTheme="minorHAnsi"/>
          <w:color w:val="373737"/>
          <w:sz w:val="23"/>
          <w:szCs w:val="23"/>
        </w:rPr>
        <w:t xml:space="preserve"> </w:t>
      </w:r>
      <w:r>
        <w:rPr>
          <w:rFonts w:ascii="Helvetica" w:hAnsi="Helvetica"/>
          <w:color w:val="373737"/>
          <w:sz w:val="23"/>
          <w:szCs w:val="23"/>
        </w:rPr>
        <w:t>-</w:t>
      </w:r>
      <w:r>
        <w:rPr>
          <w:rFonts w:asciiTheme="minorHAnsi" w:hAnsiTheme="minorHAnsi"/>
          <w:color w:val="373737"/>
          <w:sz w:val="23"/>
          <w:szCs w:val="23"/>
        </w:rPr>
        <w:t xml:space="preserve"> </w:t>
      </w:r>
      <w:r>
        <w:rPr>
          <w:rFonts w:ascii="Helvetica" w:hAnsi="Helvetica"/>
          <w:color w:val="373737"/>
          <w:sz w:val="23"/>
          <w:szCs w:val="23"/>
        </w:rPr>
        <w:t>воспитания»</w:t>
      </w:r>
      <w:r>
        <w:rPr>
          <w:rFonts w:asciiTheme="minorHAnsi" w:hAnsiTheme="minorHAnsi"/>
          <w:color w:val="373737"/>
          <w:sz w:val="23"/>
          <w:szCs w:val="23"/>
        </w:rPr>
        <w:t xml:space="preserve"> </w:t>
      </w:r>
      <w:r>
        <w:rPr>
          <w:rFonts w:ascii="Helvetica" w:hAnsi="Helvetica"/>
          <w:color w:val="373737"/>
          <w:sz w:val="23"/>
          <w:szCs w:val="23"/>
        </w:rPr>
        <w:t>-</w:t>
      </w:r>
      <w:r>
        <w:rPr>
          <w:rFonts w:asciiTheme="minorHAnsi" w:hAnsiTheme="minorHAnsi"/>
          <w:color w:val="373737"/>
          <w:sz w:val="23"/>
          <w:szCs w:val="23"/>
        </w:rPr>
        <w:t xml:space="preserve"> </w:t>
      </w:r>
      <w:r>
        <w:rPr>
          <w:rFonts w:ascii="Helvetica" w:hAnsi="Helvetica"/>
          <w:color w:val="373737"/>
          <w:sz w:val="23"/>
          <w:szCs w:val="23"/>
        </w:rPr>
        <w:t>этикет для детей</w:t>
      </w:r>
      <w:proofErr w:type="gramStart"/>
      <w:r>
        <w:rPr>
          <w:rFonts w:ascii="Helvetica" w:hAnsi="Helvetica"/>
          <w:color w:val="373737"/>
          <w:sz w:val="23"/>
          <w:szCs w:val="23"/>
        </w:rPr>
        <w:t>.</w:t>
      </w:r>
      <w:proofErr w:type="gramEnd"/>
      <w:r>
        <w:rPr>
          <w:rFonts w:ascii="Helvetica" w:hAnsi="Helvetica"/>
          <w:color w:val="373737"/>
          <w:sz w:val="23"/>
          <w:szCs w:val="23"/>
        </w:rPr>
        <w:br/>
        <w:t xml:space="preserve">— </w:t>
      </w:r>
      <w:proofErr w:type="gramStart"/>
      <w:r>
        <w:rPr>
          <w:rFonts w:ascii="Helvetica" w:hAnsi="Helvetica"/>
          <w:color w:val="373737"/>
          <w:sz w:val="23"/>
          <w:szCs w:val="23"/>
        </w:rPr>
        <w:t>п</w:t>
      </w:r>
      <w:proofErr w:type="gramEnd"/>
      <w:r>
        <w:rPr>
          <w:rFonts w:ascii="Helvetica" w:hAnsi="Helvetica"/>
          <w:color w:val="373737"/>
          <w:sz w:val="23"/>
          <w:szCs w:val="23"/>
        </w:rPr>
        <w:t>ознакомиться с правилами поведения в детском саду для обсуждения их с ребенком дома.</w:t>
      </w:r>
      <w:r>
        <w:rPr>
          <w:rFonts w:ascii="Helvetica" w:hAnsi="Helvetica"/>
          <w:color w:val="373737"/>
          <w:sz w:val="23"/>
          <w:szCs w:val="23"/>
        </w:rPr>
        <w:br/>
      </w:r>
    </w:p>
    <w:p w:rsidR="002D6B20" w:rsidRDefault="002D6B20" w:rsidP="002D6B20"/>
    <w:p w:rsidR="002D6B20" w:rsidRDefault="002D6B20" w:rsidP="002D6B20">
      <w:r>
        <w:t xml:space="preserve">                         </w:t>
      </w:r>
      <w:r>
        <w:rPr>
          <w:noProof/>
        </w:rPr>
        <w:drawing>
          <wp:inline distT="0" distB="0" distL="0" distR="0">
            <wp:extent cx="2498872" cy="3745382"/>
            <wp:effectExtent l="19050" t="0" r="0" b="0"/>
            <wp:docPr id="4" name="Рисунок 37" descr="http://ds6romashka6.ru/files/uploads/images/ehti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6romashka6.ru/files/uploads/images/ehtik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72" cy="374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5B6" w:rsidRPr="002D6B20" w:rsidRDefault="002D6B20">
      <w:pPr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2D6B20">
        <w:rPr>
          <w:rFonts w:ascii="Verdana" w:eastAsia="Times New Roman" w:hAnsi="Verdana" w:cs="Times New Roman"/>
          <w:color w:val="303F50"/>
          <w:sz w:val="20"/>
          <w:szCs w:val="20"/>
        </w:rPr>
        <w:lastRenderedPageBreak/>
        <w:drawing>
          <wp:inline distT="0" distB="0" distL="0" distR="0">
            <wp:extent cx="3702558" cy="5242560"/>
            <wp:effectExtent l="19050" t="0" r="0" b="0"/>
            <wp:docPr id="11" name="Рисунок 6" descr="http://myltik-fan.ru/uploads/posts/2014-07/1406228134_bbf5ed9c8b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yltik-fan.ru/uploads/posts/2014-07/1406228134_bbf5ed9c8b0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58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303F50"/>
          <w:sz w:val="20"/>
          <w:szCs w:val="20"/>
        </w:rPr>
        <w:t xml:space="preserve">                                     </w:t>
      </w:r>
      <w:r w:rsidRPr="002D6B20">
        <w:rPr>
          <w:rFonts w:ascii="Verdana" w:eastAsia="Times New Roman" w:hAnsi="Verdana" w:cs="Times New Roman"/>
          <w:color w:val="303F50"/>
          <w:sz w:val="20"/>
          <w:szCs w:val="20"/>
        </w:rPr>
        <w:lastRenderedPageBreak/>
        <w:drawing>
          <wp:inline distT="0" distB="0" distL="0" distR="0">
            <wp:extent cx="3708000" cy="5215849"/>
            <wp:effectExtent l="19050" t="0" r="6750" b="0"/>
            <wp:docPr id="7" name="Рисунок 40" descr="http://lycc1501.mskobr.ru/users_files/TurbinaTV/files/pravila_povedeniya_za_stolo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ycc1501.mskobr.ru/users_files/TurbinaTV/files/pravila_povedeniya_za_stolom_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521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50D">
        <w:t xml:space="preserve">          </w:t>
      </w:r>
    </w:p>
    <w:p w:rsidR="009825B6" w:rsidRDefault="009825B6"/>
    <w:p w:rsidR="009825B6" w:rsidRDefault="00955CFF">
      <w:r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9825B6" w:rsidSect="00F8650D">
      <w:pgSz w:w="16838" w:h="11906" w:orient="landscape"/>
      <w:pgMar w:top="850" w:right="1134" w:bottom="1701" w:left="1134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25B6"/>
    <w:rsid w:val="002D6B20"/>
    <w:rsid w:val="00955CFF"/>
    <w:rsid w:val="009825B6"/>
    <w:rsid w:val="00F86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25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5B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98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25B6"/>
    <w:rPr>
      <w:b/>
      <w:bCs/>
    </w:rPr>
  </w:style>
  <w:style w:type="character" w:customStyle="1" w:styleId="apple-converted-space">
    <w:name w:val="apple-converted-space"/>
    <w:basedOn w:val="a0"/>
    <w:rsid w:val="009825B6"/>
  </w:style>
  <w:style w:type="paragraph" w:styleId="a5">
    <w:name w:val="Balloon Text"/>
    <w:basedOn w:val="a"/>
    <w:link w:val="a6"/>
    <w:uiPriority w:val="99"/>
    <w:semiHidden/>
    <w:unhideWhenUsed/>
    <w:rsid w:val="0098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1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2EFB8-6F4C-40AA-AD80-A7BBE8659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2016-05-20T15:23:00Z</dcterms:created>
  <dcterms:modified xsi:type="dcterms:W3CDTF">2016-05-20T16:06:00Z</dcterms:modified>
</cp:coreProperties>
</file>