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D88" w:rsidRPr="00F65D88" w:rsidRDefault="00F65D88" w:rsidP="00F65D8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65D88">
        <w:rPr>
          <w:rFonts w:ascii="Times New Roman" w:hAnsi="Times New Roman" w:cs="Times New Roman"/>
          <w:sz w:val="28"/>
          <w:szCs w:val="28"/>
          <w:lang w:eastAsia="ru-RU"/>
        </w:rPr>
        <w:t xml:space="preserve">Сафонова Марина Викторовна </w:t>
      </w:r>
    </w:p>
    <w:p w:rsidR="00F65D88" w:rsidRPr="00F65D88" w:rsidRDefault="00F65D88" w:rsidP="00F65D8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65D88">
        <w:rPr>
          <w:rFonts w:ascii="Times New Roman" w:hAnsi="Times New Roman" w:cs="Times New Roman"/>
          <w:sz w:val="28"/>
          <w:szCs w:val="28"/>
          <w:lang w:eastAsia="ru-RU"/>
        </w:rPr>
        <w:t>МДОУ ЦРР №28 "Огонёк"</w:t>
      </w:r>
    </w:p>
    <w:p w:rsidR="00F65D88" w:rsidRPr="00F65D88" w:rsidRDefault="00F65D88" w:rsidP="00F65D8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65D8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Воспитатель </w:t>
      </w:r>
    </w:p>
    <w:p w:rsidR="00F65D88" w:rsidRPr="00F65D88" w:rsidRDefault="00F65D88" w:rsidP="00F65D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5D88">
        <w:rPr>
          <w:rFonts w:ascii="Times New Roman" w:hAnsi="Times New Roman" w:cs="Times New Roman"/>
          <w:b/>
          <w:sz w:val="28"/>
          <w:szCs w:val="28"/>
          <w:lang w:eastAsia="ru-RU"/>
        </w:rPr>
        <w:t>Статья патриотическое воспитание дошкольников.</w:t>
      </w:r>
    </w:p>
    <w:p w:rsidR="00F65D88" w:rsidRPr="00F65D88" w:rsidRDefault="00F65D88" w:rsidP="00F65D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5D88">
        <w:rPr>
          <w:rFonts w:ascii="Times New Roman" w:hAnsi="Times New Roman" w:cs="Times New Roman"/>
          <w:sz w:val="28"/>
          <w:szCs w:val="28"/>
          <w:lang w:eastAsia="ru-RU"/>
        </w:rPr>
        <w:t xml:space="preserve">С введением в действие федеральных государственных требований к структуре основной общеобразовательной программы дошкольного образования ключевым становится принцип интеграции, предполагающий взаимодействие образовательных областей, требующий переориентации педагогов с учебной модели организации образовательного процесса на совместную деятельность взрослых и детей. Именно нравственно-патриотическое воспитание является одним из важнейших элементов общественного сознания, именно в этом основа жизнеспособности любого общества и государства, преемственности поколений. Цель патриотического воспитания детей дошкольного возраста состоит в том, чтобы с раннего детства формировать у детей чувство любви и гордости, к родному краю, к своей Родине. Патриотизм для детей –это уважение к своим родителям, бабушкам и дедушкам, с самого раннего детства нужно закладывать основы нравственного воспитания. Ещё на Руси наши предки считали, что сила русского народа в семье, чувство братства единства было превыше всего. Наша задача воспитывать патриотический дух у детей с учётом возрастных особенностей, по средствам игр, детско-родительских проектов, презентаций, сказок по социокультурному развитию личности. Патриотическое воспитание включает в себя решение задач не только нравственного, но и трудового, интеллектуального, эстетического, а также физического воспитания. Очень важно, чтобы дети как можно раньше поняли, что большая Родина – Россия, Российская Федерация, она одна на всех, кто родился на ее просторах, полюбил ее, кто прилагает усилия, чтобы она стала еще краше, богаче, стала бы могучей державой. И каждому из нас надо уметь быть ей полезным. А для этого надо много знать и уметь; с детства совершать такие дела, которые были бы на благо своего дома, детского сада, села, а в дальнейшем – и на благо всей </w:t>
      </w:r>
      <w:r w:rsidRPr="00F65D8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страны. Знакомство с большой Родиной – Россией – является третьей основной ступенью нравственно-патриотического воспитания детей. Если человек заботится о Родине – значит, он является ее сыном, значит Россия для него – Родина. </w:t>
      </w:r>
      <w:r w:rsidRPr="00F65D88">
        <w:rPr>
          <w:rFonts w:ascii="Times New Roman" w:hAnsi="Times New Roman" w:cs="Times New Roman"/>
          <w:bCs/>
          <w:sz w:val="28"/>
          <w:szCs w:val="28"/>
          <w:lang w:eastAsia="ru-RU"/>
        </w:rPr>
        <w:t>Важнейшим направлением патриотического воспитания является приобщение к народному творчеству и традициям. Праздники имеют особое значение в плане патриотического воспитания.</w:t>
      </w:r>
      <w:r w:rsidRPr="00F65D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65D88">
        <w:rPr>
          <w:rFonts w:ascii="Times New Roman" w:hAnsi="Times New Roman" w:cs="Times New Roman"/>
          <w:sz w:val="28"/>
          <w:szCs w:val="28"/>
          <w:lang w:eastAsia="ru-RU"/>
        </w:rPr>
        <w:t>Культурологи и социологи признают, что именно праздники, ставшие безусловной частью жизни общества, являются древнейшими элементами человеческой общественной культуры.</w:t>
      </w:r>
    </w:p>
    <w:p w:rsidR="00F65D88" w:rsidRPr="00F65D88" w:rsidRDefault="00F65D88" w:rsidP="00F65D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D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«Патриотизм, соединенный с интересом и любовью ко всем нациям – непременное условие нормального здоровья ума и сердца. Ибо для человека естественно любить свою землю, свое село и город, свою страну и ее народ, а так - же своих соседей, другие народы и весь земной шар – и нашу большую Родину»</w:t>
      </w:r>
      <w:r w:rsidRPr="00F65D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65D88" w:rsidRPr="00F65D88" w:rsidRDefault="00F65D88" w:rsidP="00F65D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D8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F65D8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Д.С. Лихачев</w:t>
      </w:r>
    </w:p>
    <w:p w:rsidR="00F65D88" w:rsidRPr="00F65D88" w:rsidRDefault="00F65D88" w:rsidP="00F65D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5D88" w:rsidRPr="00F65D88" w:rsidRDefault="00F65D88" w:rsidP="00F65D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5D88" w:rsidRPr="00F65D88" w:rsidRDefault="00F65D88" w:rsidP="00F65D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5D88" w:rsidRPr="00F65D88" w:rsidRDefault="00F65D88" w:rsidP="00F65D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5D88" w:rsidRPr="00F65D88" w:rsidRDefault="00F65D88" w:rsidP="00F65D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5D88" w:rsidRPr="00F65D88" w:rsidRDefault="00F65D88" w:rsidP="00F65D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5D88" w:rsidRPr="00F65D88" w:rsidRDefault="00F65D88" w:rsidP="00F65D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5D88" w:rsidRPr="00F65D88" w:rsidRDefault="00F65D88" w:rsidP="00F65D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5D88" w:rsidRPr="00F65D88" w:rsidRDefault="00F65D88" w:rsidP="00F65D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5D88" w:rsidRPr="00F65D88" w:rsidRDefault="00F65D88" w:rsidP="00F65D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5D88" w:rsidRPr="00F65D88" w:rsidRDefault="00F65D88" w:rsidP="00F65D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5D88" w:rsidRPr="00F65D88" w:rsidRDefault="00F65D88" w:rsidP="00F65D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5D88" w:rsidRPr="00F65D88" w:rsidRDefault="00F65D88" w:rsidP="00F65D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B53" w:rsidRPr="003F3B53" w:rsidRDefault="003F3B53" w:rsidP="00F0020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F3B53" w:rsidRPr="003F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23"/>
    <w:rsid w:val="001432E4"/>
    <w:rsid w:val="003E088A"/>
    <w:rsid w:val="003F3B53"/>
    <w:rsid w:val="006A1523"/>
    <w:rsid w:val="00745C80"/>
    <w:rsid w:val="00BF2140"/>
    <w:rsid w:val="00D3548F"/>
    <w:rsid w:val="00F0020E"/>
    <w:rsid w:val="00F6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3A03"/>
  <w15:chartTrackingRefBased/>
  <w15:docId w15:val="{97DE2078-EF51-4429-8DCD-55664066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3B53"/>
    <w:rPr>
      <w:i/>
      <w:iCs/>
    </w:rPr>
  </w:style>
  <w:style w:type="character" w:styleId="a5">
    <w:name w:val="Strong"/>
    <w:basedOn w:val="a0"/>
    <w:uiPriority w:val="22"/>
    <w:qFormat/>
    <w:rsid w:val="003E088A"/>
    <w:rPr>
      <w:b/>
      <w:bCs/>
    </w:rPr>
  </w:style>
  <w:style w:type="character" w:customStyle="1" w:styleId="apple-converted-space">
    <w:name w:val="apple-converted-space"/>
    <w:basedOn w:val="a0"/>
    <w:rsid w:val="003E0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2017-03-21T14:48:00Z</dcterms:created>
  <dcterms:modified xsi:type="dcterms:W3CDTF">2017-03-21T15:53:00Z</dcterms:modified>
</cp:coreProperties>
</file>