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64" w:rsidRPr="00252264" w:rsidRDefault="00C06B13" w:rsidP="002522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Ренёва</w:t>
      </w:r>
      <w:proofErr w:type="spellEnd"/>
      <w:r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706"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Николаевна, </w:t>
      </w:r>
    </w:p>
    <w:p w:rsidR="00252264" w:rsidRPr="00252264" w:rsidRDefault="00665706" w:rsidP="002522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№22 г</w:t>
      </w:r>
      <w:r w:rsid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Кирово-Чепецк</w:t>
      </w:r>
      <w:proofErr w:type="spellEnd"/>
      <w:r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B13" w:rsidRPr="00252264" w:rsidRDefault="00252264" w:rsidP="002522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5706" w:rsidRPr="002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252264" w:rsidRDefault="00252264" w:rsidP="00D46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3" w:rsidRDefault="00C06B13" w:rsidP="00D46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Семейный клуб </w:t>
      </w:r>
      <w:r w:rsidR="00D46C93">
        <w:rPr>
          <w:rFonts w:ascii="Times New Roman" w:hAnsi="Times New Roman" w:cs="Times New Roman"/>
          <w:b/>
          <w:sz w:val="28"/>
          <w:szCs w:val="28"/>
        </w:rPr>
        <w:t>- инновационное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социального партнёрства образовательной организации и семьи</w:t>
      </w:r>
      <w:r w:rsidR="00D46C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264" w:rsidRDefault="00252264" w:rsidP="00D46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3" w:rsidRDefault="00C06B13" w:rsidP="00C06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Преобразования, происходящие во всех сферах российского общества не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затронуть и систему образования. Концепция модернизации российского образования на период до 2020 г. подчеркивает исключительную роль семьи в решении задач воспитания, успешное решение которых возможно только при условии взаимодействия семьи и образовательной организации. Как показывает анализ современных психолого-педагогических исследований, концептуальные подходы к организации социального партнёрства с семьей строятся на признании главенствующей роли семьи как первого воспитателя ребенка, создании атмосферы доверия, открытости, общения, взаимного уважения и признания сильных сторон семьи и образовательного учреждения. </w:t>
      </w:r>
    </w:p>
    <w:p w:rsidR="00C06B13" w:rsidRDefault="00C06B13" w:rsidP="00C06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педагог осуществляет взаимодействие с семьей в новых, принципиально изменившихся условиях. Изменилась семья как педагогическая система (ее ценности,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среда), родители (резкое отличие социальных статусов, занятость, социальная депрессия, тревожность, растерянность, часто – пренебрежение воспитательной функцией), дети (акселерация, вынужденное раннее взросление, многоуровневая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Поэтому современный педагог должен учитывать всю совокупность факторов, существующих в семье и оказывающих влияние на развитие и воспитание ребенка.</w:t>
      </w:r>
    </w:p>
    <w:p w:rsidR="00C06B13" w:rsidRDefault="00C06B13" w:rsidP="00C06B13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полноценное использование воспитательного потенциала современной семьи возможно лишь при  использовании инновационных форм и методов как организации образовательного процесса,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партнёрства семьи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Понимание необходимости введения инноваций в образовательный процесс приводит на практике к неизбежности включения образовательных организаций в интеграционные процессы, формирование единого "инновационного поля" сотрудничества педагогического сообщества и родителей. </w:t>
      </w:r>
    </w:p>
    <w:p w:rsidR="00C06B13" w:rsidRDefault="00C06B13" w:rsidP="00C06B1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Единое «инновационное поле» должно рассматриваться в новых условиях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с родителями позволяет совместно выявлять, осознавать и решать проблемы воспитания, а также обеспечивает необходимые глубинные связи между воспитывающими взрослыми в контексте развития личности, позитивно отражающиеся на её физическом, психическом и социальном здоровье. Поэтому наиболее эффективной, и во многом инновационной формой работы по взаимодействию с родителями мы считаем создание семейного клуба. </w:t>
      </w:r>
    </w:p>
    <w:p w:rsidR="00C06B13" w:rsidRDefault="00C06B13" w:rsidP="00C06B1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Благодаря клубной форме работы возможно создание атмосферы общности интересов семьи и образовательной организации, оказание практической помощи семье в снятии затруднений в детско-родительских отношениях,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осознанию и реализации ими в полном объеме родительских функций, направленных на понимание потребностей ребенка и создание условий для их разумного удовлетворения. </w:t>
      </w:r>
    </w:p>
    <w:p w:rsidR="00C06B13" w:rsidRDefault="00C06B13" w:rsidP="00C06B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Семейный клуб – это объединение родителей, созданное для решения практических задач воспитания. Обычно он организуется творческой группой педагогов и родителей. </w:t>
      </w:r>
      <w:r>
        <w:rPr>
          <w:sz w:val="28"/>
          <w:szCs w:val="28"/>
        </w:rPr>
        <w:t xml:space="preserve"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</w:t>
      </w:r>
      <w:r>
        <w:rPr>
          <w:sz w:val="28"/>
          <w:szCs w:val="28"/>
        </w:rPr>
        <w:lastRenderedPageBreak/>
        <w:t>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C06B13" w:rsidRDefault="00C06B13" w:rsidP="00C06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клубной форме работы возможно создание атмосферы общности интересов семьи и образовательной организации, оказание практической помощи семье в снятии затруднений в детско-родительских отношениях,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сознанию и реализации ими в полном объеме  родительских функций, направленных на понимание потребностей ребенка и созданию условий для их разумного удовлетворения.</w:t>
      </w:r>
    </w:p>
    <w:p w:rsidR="00C06B13" w:rsidRDefault="00C06B13" w:rsidP="00C06B1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Самопознание, преодоление эгоцентризма и способность к пониманию других людей, личностное развитие членов такой общности через многообразие форм совместной деятельности – вот социально-психологический смысл деятельности семейных клубов. </w:t>
      </w:r>
    </w:p>
    <w:p w:rsidR="00C06B13" w:rsidRDefault="00C06B13" w:rsidP="00C06B1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Итак, семейный клуб – это новая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</w:t>
      </w:r>
    </w:p>
    <w:p w:rsidR="00252264" w:rsidRDefault="00252264" w:rsidP="00252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13" w:rsidRPr="00252264" w:rsidRDefault="00252264" w:rsidP="00252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264">
        <w:rPr>
          <w:rFonts w:ascii="Times New Roman" w:hAnsi="Times New Roman" w:cs="Times New Roman"/>
          <w:sz w:val="28"/>
          <w:szCs w:val="28"/>
        </w:rPr>
        <w:t>Литература</w:t>
      </w:r>
    </w:p>
    <w:p w:rsidR="00C06B13" w:rsidRPr="00252264" w:rsidRDefault="00C06B13" w:rsidP="00C06B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264">
        <w:rPr>
          <w:rFonts w:ascii="Times New Roman" w:hAnsi="Times New Roman" w:cs="Times New Roman"/>
          <w:sz w:val="28"/>
          <w:szCs w:val="28"/>
        </w:rPr>
        <w:t xml:space="preserve">Ким Т.К. Семья как субъект взаимодействия со школой: Учебное пособие. – М.: Прометей, 2013. – 166 </w:t>
      </w:r>
      <w:proofErr w:type="gramStart"/>
      <w:r w:rsidRPr="00252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2264">
        <w:rPr>
          <w:rFonts w:ascii="Times New Roman" w:hAnsi="Times New Roman" w:cs="Times New Roman"/>
          <w:sz w:val="28"/>
          <w:szCs w:val="28"/>
        </w:rPr>
        <w:t>.</w:t>
      </w:r>
    </w:p>
    <w:p w:rsidR="00C06B13" w:rsidRDefault="00C06B13" w:rsidP="00C06B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264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252264">
        <w:rPr>
          <w:rFonts w:ascii="Times New Roman" w:hAnsi="Times New Roman" w:cs="Times New Roman"/>
          <w:sz w:val="28"/>
          <w:szCs w:val="28"/>
        </w:rPr>
        <w:t xml:space="preserve"> Н. М. Инновационные формы взаимодействия ДОУ с семьёй: родительские собрания и конференции, дискуссии, практикумы, встречи за круглым столом/ авт.-сост. Н. М. </w:t>
      </w:r>
      <w:proofErr w:type="spellStart"/>
      <w:r w:rsidRPr="00252264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252264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252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264">
        <w:rPr>
          <w:rFonts w:ascii="Times New Roman" w:hAnsi="Times New Roman" w:cs="Times New Roman"/>
          <w:sz w:val="28"/>
          <w:szCs w:val="28"/>
        </w:rPr>
        <w:t xml:space="preserve"> Учитель, 2015. – 203с.</w:t>
      </w:r>
      <w:r w:rsidRPr="00252264">
        <w:rPr>
          <w:rFonts w:ascii="Times New Roman" w:hAnsi="Times New Roman" w:cs="Times New Roman"/>
          <w:sz w:val="28"/>
          <w:szCs w:val="28"/>
        </w:rPr>
        <w:br/>
      </w:r>
    </w:p>
    <w:sectPr w:rsidR="00C06B13" w:rsidSect="002A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7B6B"/>
    <w:multiLevelType w:val="hybridMultilevel"/>
    <w:tmpl w:val="56F2EC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13"/>
    <w:rsid w:val="000B4DA2"/>
    <w:rsid w:val="00252264"/>
    <w:rsid w:val="002A7272"/>
    <w:rsid w:val="00580AF8"/>
    <w:rsid w:val="006340D8"/>
    <w:rsid w:val="00665706"/>
    <w:rsid w:val="00C06B13"/>
    <w:rsid w:val="00D4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13"/>
    <w:pPr>
      <w:ind w:left="720"/>
      <w:contextualSpacing/>
    </w:pPr>
  </w:style>
  <w:style w:type="paragraph" w:customStyle="1" w:styleId="Default">
    <w:name w:val="Default"/>
    <w:rsid w:val="00C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стиль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dcterms:created xsi:type="dcterms:W3CDTF">2015-04-20T08:40:00Z</dcterms:created>
  <dcterms:modified xsi:type="dcterms:W3CDTF">2015-04-20T10:29:00Z</dcterms:modified>
</cp:coreProperties>
</file>