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99" w:rsidRPr="001A473A" w:rsidRDefault="00D65499" w:rsidP="00D65499">
      <w:pPr>
        <w:spacing w:after="0" w:line="360" w:lineRule="auto"/>
        <w:jc w:val="right"/>
        <w:rPr>
          <w:rFonts w:ascii="Times New Roman" w:eastAsia="Times New Roman" w:hAnsi="Times New Roman" w:cs="Times New Roman"/>
          <w:sz w:val="24"/>
          <w:szCs w:val="24"/>
          <w:lang w:eastAsia="ru-RU"/>
        </w:rPr>
      </w:pPr>
      <w:r w:rsidRPr="001A473A">
        <w:rPr>
          <w:rFonts w:ascii="Times New Roman" w:eastAsia="Times New Roman" w:hAnsi="Times New Roman" w:cs="Times New Roman"/>
          <w:sz w:val="24"/>
          <w:szCs w:val="24"/>
          <w:lang w:eastAsia="ru-RU"/>
        </w:rPr>
        <w:t>Рогачева Светлана Николаевна</w:t>
      </w:r>
    </w:p>
    <w:p w:rsidR="00D65499" w:rsidRPr="001A473A" w:rsidRDefault="00D65499" w:rsidP="00D65499">
      <w:pPr>
        <w:spacing w:after="0" w:line="360" w:lineRule="auto"/>
        <w:jc w:val="right"/>
        <w:rPr>
          <w:rFonts w:ascii="Times New Roman" w:eastAsia="Times New Roman" w:hAnsi="Times New Roman" w:cs="Times New Roman"/>
          <w:sz w:val="24"/>
          <w:szCs w:val="24"/>
          <w:lang w:eastAsia="ru-RU"/>
        </w:rPr>
      </w:pPr>
      <w:r w:rsidRPr="001A473A">
        <w:rPr>
          <w:rFonts w:ascii="Times New Roman" w:eastAsia="Times New Roman" w:hAnsi="Times New Roman" w:cs="Times New Roman"/>
          <w:sz w:val="24"/>
          <w:szCs w:val="24"/>
          <w:lang w:eastAsia="ru-RU"/>
        </w:rPr>
        <w:t>МБДОУ №53</w:t>
      </w:r>
    </w:p>
    <w:p w:rsidR="00D65499" w:rsidRPr="001A473A" w:rsidRDefault="001A473A" w:rsidP="00D6549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65499" w:rsidRPr="001A473A">
        <w:rPr>
          <w:rFonts w:ascii="Times New Roman" w:eastAsia="Times New Roman" w:hAnsi="Times New Roman" w:cs="Times New Roman"/>
          <w:sz w:val="24"/>
          <w:szCs w:val="24"/>
          <w:lang w:eastAsia="ru-RU"/>
        </w:rPr>
        <w:t>ород Канск</w:t>
      </w:r>
    </w:p>
    <w:p w:rsidR="00D65499" w:rsidRPr="001A473A" w:rsidRDefault="00D65499" w:rsidP="00D65499">
      <w:pPr>
        <w:spacing w:after="0" w:line="360" w:lineRule="auto"/>
        <w:jc w:val="right"/>
        <w:rPr>
          <w:rFonts w:ascii="Times New Roman" w:eastAsia="Times New Roman" w:hAnsi="Times New Roman" w:cs="Times New Roman"/>
          <w:sz w:val="24"/>
          <w:szCs w:val="24"/>
          <w:lang w:eastAsia="ru-RU"/>
        </w:rPr>
      </w:pPr>
      <w:r w:rsidRPr="001A473A">
        <w:rPr>
          <w:rFonts w:ascii="Times New Roman" w:eastAsia="Times New Roman" w:hAnsi="Times New Roman" w:cs="Times New Roman"/>
          <w:sz w:val="24"/>
          <w:szCs w:val="24"/>
          <w:lang w:eastAsia="ru-RU"/>
        </w:rPr>
        <w:t>Учитель-логопед</w:t>
      </w:r>
    </w:p>
    <w:p w:rsidR="007B621F" w:rsidRPr="007B621F" w:rsidRDefault="007B621F" w:rsidP="00D65499">
      <w:pPr>
        <w:spacing w:after="0" w:line="360" w:lineRule="auto"/>
        <w:jc w:val="center"/>
        <w:rPr>
          <w:rFonts w:ascii="Times New Roman" w:eastAsia="Times New Roman" w:hAnsi="Times New Roman" w:cs="Times New Roman"/>
          <w:b/>
          <w:sz w:val="24"/>
          <w:szCs w:val="24"/>
          <w:lang w:eastAsia="ru-RU"/>
        </w:rPr>
      </w:pPr>
      <w:r w:rsidRPr="007B621F">
        <w:rPr>
          <w:rFonts w:ascii="Times New Roman" w:eastAsia="Times New Roman" w:hAnsi="Times New Roman" w:cs="Times New Roman"/>
          <w:b/>
          <w:sz w:val="24"/>
          <w:szCs w:val="24"/>
          <w:lang w:eastAsia="ru-RU"/>
        </w:rPr>
        <w:t>Эффективность использования малых фольклорных форм для развития и коррекции речи дошкольников с ограниченными возможностями здоровья</w:t>
      </w:r>
      <w:r>
        <w:rPr>
          <w:rFonts w:ascii="Times New Roman" w:eastAsia="Times New Roman" w:hAnsi="Times New Roman" w:cs="Times New Roman"/>
          <w:b/>
          <w:sz w:val="24"/>
          <w:szCs w:val="24"/>
          <w:lang w:eastAsia="ru-RU"/>
        </w:rPr>
        <w:t>.</w:t>
      </w:r>
    </w:p>
    <w:p w:rsidR="007B621F" w:rsidRPr="007B621F" w:rsidRDefault="007B621F" w:rsidP="00D65499">
      <w:pPr>
        <w:spacing w:after="0" w:line="360" w:lineRule="auto"/>
        <w:jc w:val="center"/>
        <w:rPr>
          <w:rFonts w:ascii="Times New Roman" w:eastAsia="Times New Roman" w:hAnsi="Times New Roman" w:cs="Times New Roman"/>
          <w:b/>
          <w:sz w:val="24"/>
          <w:szCs w:val="24"/>
          <w:lang w:eastAsia="ru-RU"/>
        </w:rPr>
      </w:pPr>
      <w:r w:rsidRPr="007B621F">
        <w:rPr>
          <w:rFonts w:ascii="Times New Roman" w:eastAsia="Times New Roman" w:hAnsi="Times New Roman" w:cs="Times New Roman"/>
          <w:b/>
          <w:sz w:val="24"/>
          <w:szCs w:val="24"/>
          <w:lang w:eastAsia="ru-RU"/>
        </w:rPr>
        <w:t>Взаимодействие учителя –логопеда и воспитателя.</w:t>
      </w:r>
    </w:p>
    <w:p w:rsidR="007B621F" w:rsidRPr="007B621F" w:rsidRDefault="007B621F" w:rsidP="007B621F">
      <w:pPr>
        <w:spacing w:after="0" w:line="360" w:lineRule="auto"/>
        <w:rPr>
          <w:rFonts w:ascii="Times New Roman" w:eastAsia="Times New Roman" w:hAnsi="Times New Roman" w:cs="Times New Roman"/>
          <w:b/>
          <w:sz w:val="24"/>
          <w:szCs w:val="24"/>
          <w:lang w:eastAsia="ru-RU"/>
        </w:rPr>
      </w:pPr>
      <w:r w:rsidRPr="007B621F">
        <w:rPr>
          <w:rFonts w:ascii="Times New Roman" w:eastAsia="Times New Roman" w:hAnsi="Times New Roman" w:cs="Times New Roman"/>
          <w:b/>
          <w:sz w:val="24"/>
          <w:szCs w:val="24"/>
          <w:lang w:eastAsia="ru-RU"/>
        </w:rPr>
        <w:t xml:space="preserve">                                                          </w:t>
      </w:r>
    </w:p>
    <w:p w:rsidR="007B621F" w:rsidRPr="007B621F" w:rsidRDefault="007B621F" w:rsidP="007B621F">
      <w:pPr>
        <w:spacing w:after="0" w:line="360" w:lineRule="auto"/>
        <w:rPr>
          <w:rFonts w:ascii="Times New Roman" w:eastAsia="Times New Roman" w:hAnsi="Times New Roman" w:cs="Times New Roman"/>
          <w:sz w:val="24"/>
          <w:szCs w:val="24"/>
          <w:shd w:val="clear" w:color="auto" w:fill="FFFFFF"/>
          <w:lang w:eastAsia="ru-RU"/>
        </w:rPr>
      </w:pPr>
      <w:r w:rsidRPr="007B621F">
        <w:rPr>
          <w:rFonts w:ascii="Times New Roman" w:eastAsia="Times New Roman" w:hAnsi="Times New Roman" w:cs="Times New Roman"/>
          <w:sz w:val="24"/>
          <w:szCs w:val="24"/>
          <w:lang w:eastAsia="ru-RU"/>
        </w:rPr>
        <w:t xml:space="preserve">           Дошкольное образовательное учреждение – первое и самое ответственное звено в общей системе народного образования. Овладение родным языком является одним из самых важных приобретений ребёнка в дошкольном детстве. Именно дошкольное детство особенно значимо к усвоению речи и познавательным процессам.  Одним из направлений – является знание культуры и традиций своего народа, а вместе с тем и языка. </w:t>
      </w:r>
      <w:r w:rsidRPr="007B621F">
        <w:rPr>
          <w:rFonts w:ascii="Times New Roman" w:eastAsia="Times New Roman" w:hAnsi="Times New Roman" w:cs="Times New Roman"/>
          <w:sz w:val="24"/>
          <w:szCs w:val="24"/>
          <w:shd w:val="clear" w:color="auto" w:fill="FFFFFF"/>
          <w:lang w:eastAsia="ru-RU"/>
        </w:rPr>
        <w:t>Ребенок с хорошо развитой устной речью легко вступает в общение, он может понятно выражать свои мысли и желания, задавать вопросы, договариваться с партнёрами об игре, обсуждать действия, происходящие в совместной деятельности, быту.  Правильная, хорошо развитая устная речь является одним из показателей готовности ребёнка к успешному обучению к школе и его социализации в жизни.</w:t>
      </w:r>
      <w:r w:rsidRPr="007B621F">
        <w:rPr>
          <w:rFonts w:ascii="Times New Roman" w:eastAsia="Times New Roman" w:hAnsi="Times New Roman" w:cs="Times New Roman"/>
          <w:sz w:val="24"/>
          <w:szCs w:val="24"/>
          <w:lang w:eastAsia="ru-RU"/>
        </w:rPr>
        <w:br/>
      </w:r>
      <w:r w:rsidRPr="007B621F">
        <w:rPr>
          <w:rFonts w:ascii="Times New Roman" w:eastAsia="Times New Roman" w:hAnsi="Times New Roman" w:cs="Times New Roman"/>
          <w:color w:val="365F91"/>
          <w:sz w:val="24"/>
          <w:szCs w:val="24"/>
          <w:shd w:val="clear" w:color="auto" w:fill="FFFFFF"/>
          <w:lang w:eastAsia="ru-RU"/>
        </w:rPr>
        <w:t xml:space="preserve">           </w:t>
      </w:r>
      <w:r w:rsidRPr="007B621F">
        <w:rPr>
          <w:rFonts w:ascii="Times New Roman" w:eastAsia="Times New Roman" w:hAnsi="Times New Roman" w:cs="Times New Roman"/>
          <w:sz w:val="24"/>
          <w:szCs w:val="24"/>
          <w:shd w:val="clear" w:color="auto" w:fill="FFFFFF"/>
          <w:lang w:eastAsia="ru-RU"/>
        </w:rPr>
        <w:t xml:space="preserve">Художественное устное слово играет большую роль в жизни детей. Произведения МФФ радуют, дают уют и тепло, которые особенно необходимы детям с ограниченными возможностями здоровья.          </w:t>
      </w:r>
    </w:p>
    <w:p w:rsidR="007B621F" w:rsidRPr="007B621F" w:rsidRDefault="007B621F" w:rsidP="007B621F">
      <w:pPr>
        <w:spacing w:after="0" w:line="360" w:lineRule="auto"/>
        <w:rPr>
          <w:rFonts w:ascii="Times New Roman" w:eastAsia="Times New Roman" w:hAnsi="Times New Roman" w:cs="Times New Roman"/>
          <w:sz w:val="24"/>
          <w:szCs w:val="24"/>
          <w:shd w:val="clear" w:color="auto" w:fill="FFFFFF"/>
          <w:lang w:eastAsia="ru-RU"/>
        </w:rPr>
      </w:pPr>
      <w:r w:rsidRPr="007B621F">
        <w:rPr>
          <w:rFonts w:ascii="Times New Roman" w:eastAsia="Times New Roman" w:hAnsi="Times New Roman" w:cs="Times New Roman"/>
          <w:sz w:val="24"/>
          <w:szCs w:val="24"/>
          <w:shd w:val="clear" w:color="auto" w:fill="FFFFFF"/>
          <w:lang w:eastAsia="ru-RU"/>
        </w:rPr>
        <w:t xml:space="preserve">            Язык народных произведений лаконичен, образен и богат такими звуковыми сопоставлениями, которые помогают детям уловить их различия. Своевременное развитие фонематического слуха, формирование способности услышать тонкие звуковые различия помогают детям овладеть правильным звукопроизношением. Одним из методов коррекционной работы является использование чистоговорок, приговорок и скороговорок, которые оказывают большое влияние на развитие дыхания, голоса, артикуляционного аппарата, слухового восприятия.</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Большинство детей с речевыми нарушениями нуждаются в помощи специалистов разного профиля, и мне как логопеду хотелось бы взаимодействовать с ними более качественно и эффективно, чтобы каждый из них внес свой продуктивный вклад в коррекционно- развивающее обучение и воспитание, и социализацию детей с нарушением речи, используя речевые материалы отечественной культуры актуальные и на сегодняшний день. Это комплексное воздействие даёт оптимальные результаты при устранении речевого недуга.</w:t>
      </w:r>
      <w:r w:rsidRPr="007B621F">
        <w:rPr>
          <w:rFonts w:ascii="Times New Roman" w:eastAsia="Times New Roman" w:hAnsi="Times New Roman" w:cs="Times New Roman"/>
          <w:b/>
          <w:color w:val="0070C0"/>
          <w:sz w:val="24"/>
          <w:szCs w:val="24"/>
          <w:lang w:eastAsia="ru-RU"/>
        </w:rPr>
        <w:t xml:space="preserve">                                               </w:t>
      </w:r>
    </w:p>
    <w:p w:rsidR="007B621F" w:rsidRPr="007B621F" w:rsidRDefault="007B621F" w:rsidP="007B621F">
      <w:pPr>
        <w:spacing w:after="0" w:line="360" w:lineRule="auto"/>
        <w:rPr>
          <w:rFonts w:ascii="Times New Roman" w:eastAsia="Times New Roman" w:hAnsi="Times New Roman" w:cs="Times New Roman"/>
          <w:sz w:val="24"/>
          <w:szCs w:val="24"/>
          <w:shd w:val="clear" w:color="auto" w:fill="FFFFFF"/>
          <w:lang w:eastAsia="ru-RU"/>
        </w:rPr>
      </w:pPr>
      <w:r w:rsidRPr="007B621F">
        <w:rPr>
          <w:rFonts w:ascii="Times New Roman" w:eastAsia="Times New Roman" w:hAnsi="Times New Roman" w:cs="Times New Roman"/>
          <w:color w:val="FF0000"/>
          <w:sz w:val="24"/>
          <w:szCs w:val="24"/>
          <w:lang w:eastAsia="ru-RU"/>
        </w:rPr>
        <w:lastRenderedPageBreak/>
        <w:t xml:space="preserve">    </w:t>
      </w:r>
      <w:r w:rsidRPr="007B621F">
        <w:rPr>
          <w:rFonts w:ascii="Times New Roman" w:eastAsia="Times New Roman" w:hAnsi="Times New Roman" w:cs="Times New Roman"/>
          <w:sz w:val="24"/>
          <w:szCs w:val="24"/>
          <w:lang w:eastAsia="ru-RU"/>
        </w:rPr>
        <w:t>Н</w:t>
      </w:r>
      <w:r w:rsidRPr="007B621F">
        <w:rPr>
          <w:rFonts w:ascii="Times New Roman" w:eastAsia="Times New Roman" w:hAnsi="Times New Roman" w:cs="Times New Roman"/>
          <w:sz w:val="24"/>
          <w:szCs w:val="24"/>
          <w:shd w:val="clear" w:color="auto" w:fill="FFFFFF"/>
          <w:lang w:eastAsia="ru-RU"/>
        </w:rPr>
        <w:t>ельзя сказать, что фольклор в обучении и воспитании дошкольников используется мало: практически каждый педагог в своей работе обращается к сказкам, пословицам, загадкам, песням, народным играм. Но отсутствие системы, неумение подчинить работу целям развития и коррекции речи не позволяют добиться ожидаемых результатов в этом направлении. Эта деятельность дает мне возможность вовлечь педагогов не только компенсирующих, но и комбинированных групп в поиск новых методов коррекционно-</w:t>
      </w:r>
      <w:r w:rsidR="00D65499" w:rsidRPr="007B621F">
        <w:rPr>
          <w:rFonts w:ascii="Times New Roman" w:eastAsia="Times New Roman" w:hAnsi="Times New Roman" w:cs="Times New Roman"/>
          <w:sz w:val="24"/>
          <w:szCs w:val="24"/>
          <w:shd w:val="clear" w:color="auto" w:fill="FFFFFF"/>
          <w:lang w:eastAsia="ru-RU"/>
        </w:rPr>
        <w:t>развивающей деятельности</w:t>
      </w:r>
      <w:r w:rsidRPr="007B621F">
        <w:rPr>
          <w:rFonts w:ascii="Times New Roman" w:eastAsia="Times New Roman" w:hAnsi="Times New Roman" w:cs="Times New Roman"/>
          <w:sz w:val="24"/>
          <w:szCs w:val="24"/>
          <w:shd w:val="clear" w:color="auto" w:fill="FFFFFF"/>
          <w:lang w:eastAsia="ru-RU"/>
        </w:rPr>
        <w:t xml:space="preserve"> с дошкольниками с ограниченными возможностями здоровья.</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b/>
          <w:sz w:val="24"/>
          <w:szCs w:val="24"/>
          <w:lang w:eastAsia="ru-RU"/>
        </w:rPr>
        <w:t xml:space="preserve">                ЦЕЛЬ</w:t>
      </w:r>
      <w:r w:rsidRPr="007B621F">
        <w:rPr>
          <w:rFonts w:ascii="Times New Roman" w:eastAsia="Times New Roman" w:hAnsi="Times New Roman" w:cs="Times New Roman"/>
          <w:sz w:val="24"/>
          <w:szCs w:val="24"/>
          <w:lang w:eastAsia="ru-RU"/>
        </w:rPr>
        <w:t xml:space="preserve"> </w:t>
      </w:r>
      <w:r w:rsidRPr="007B621F">
        <w:rPr>
          <w:rFonts w:ascii="Times New Roman" w:eastAsia="Times New Roman" w:hAnsi="Times New Roman" w:cs="Times New Roman"/>
          <w:b/>
          <w:sz w:val="24"/>
          <w:szCs w:val="24"/>
          <w:lang w:eastAsia="ru-RU"/>
        </w:rPr>
        <w:t xml:space="preserve">моей деятельности - </w:t>
      </w:r>
      <w:r w:rsidRPr="007B621F">
        <w:rPr>
          <w:rFonts w:ascii="Times New Roman" w:eastAsia="Times New Roman" w:hAnsi="Times New Roman" w:cs="Times New Roman"/>
          <w:sz w:val="24"/>
          <w:szCs w:val="24"/>
          <w:lang w:eastAsia="ru-RU"/>
        </w:rPr>
        <w:t xml:space="preserve">создание оптимальных условий развития речи детей дошкольного возраста средствами малых форм фольклора. </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Цель определила необходимость постановки и решения следующих </w:t>
      </w:r>
      <w:r w:rsidRPr="007B621F">
        <w:rPr>
          <w:rFonts w:ascii="Times New Roman" w:eastAsia="Times New Roman" w:hAnsi="Times New Roman" w:cs="Times New Roman"/>
          <w:b/>
          <w:sz w:val="24"/>
          <w:szCs w:val="24"/>
          <w:lang w:eastAsia="ru-RU"/>
        </w:rPr>
        <w:t>задач</w:t>
      </w:r>
      <w:r w:rsidRPr="007B621F">
        <w:rPr>
          <w:rFonts w:ascii="Times New Roman" w:eastAsia="Times New Roman" w:hAnsi="Times New Roman" w:cs="Times New Roman"/>
          <w:sz w:val="24"/>
          <w:szCs w:val="24"/>
          <w:lang w:eastAsia="ru-RU"/>
        </w:rPr>
        <w:t xml:space="preserve">: </w:t>
      </w:r>
    </w:p>
    <w:p w:rsidR="007B621F" w:rsidRPr="007B621F" w:rsidRDefault="007B621F" w:rsidP="007B621F">
      <w:pPr>
        <w:numPr>
          <w:ilvl w:val="0"/>
          <w:numId w:val="1"/>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t>Проанализировать психолого-педагогические основы развития речи детей дошкольного возраста.</w:t>
      </w:r>
    </w:p>
    <w:p w:rsidR="007B621F" w:rsidRPr="007B621F" w:rsidRDefault="007B621F" w:rsidP="007B621F">
      <w:pPr>
        <w:numPr>
          <w:ilvl w:val="0"/>
          <w:numId w:val="1"/>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t>Определить основные методы, формы использования малых форм фольклора в процессе речевого развития детей и разработать некую систему их комплексного применения.</w:t>
      </w:r>
    </w:p>
    <w:p w:rsidR="007B621F" w:rsidRPr="007B621F" w:rsidRDefault="007B621F" w:rsidP="007B621F">
      <w:pPr>
        <w:numPr>
          <w:ilvl w:val="0"/>
          <w:numId w:val="1"/>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t xml:space="preserve">Проследить динамику уровня речевого развития.    </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Уровень речевого развития повышается при соблюдении ряда </w:t>
      </w:r>
      <w:r w:rsidRPr="007B621F">
        <w:rPr>
          <w:rFonts w:ascii="Times New Roman" w:eastAsia="Times New Roman" w:hAnsi="Times New Roman" w:cs="Times New Roman"/>
          <w:b/>
          <w:sz w:val="24"/>
          <w:szCs w:val="24"/>
          <w:lang w:eastAsia="ru-RU"/>
        </w:rPr>
        <w:t>условий</w:t>
      </w:r>
      <w:r w:rsidRPr="007B621F">
        <w:rPr>
          <w:rFonts w:ascii="Times New Roman" w:eastAsia="Times New Roman" w:hAnsi="Times New Roman" w:cs="Times New Roman"/>
          <w:sz w:val="24"/>
          <w:szCs w:val="24"/>
          <w:lang w:eastAsia="ru-RU"/>
        </w:rPr>
        <w:t>:</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 педагоги дошкольного образования будут заинтересованными                                                                        </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руководителями процесса речевого развития и будут дополнять друг                                           </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друга;</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 организованно специальное обучение родной речи с </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использованием малых форм фольклора не только в организованной</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образовательной деятельности, но и в других режимных моментах;</w:t>
      </w:r>
    </w:p>
    <w:p w:rsidR="007B621F" w:rsidRPr="007B621F" w:rsidRDefault="007B621F" w:rsidP="007B621F">
      <w:pPr>
        <w:spacing w:after="0" w:line="360" w:lineRule="auto"/>
        <w:rPr>
          <w:rFonts w:ascii="Times New Roman" w:eastAsia="Times New Roman" w:hAnsi="Times New Roman" w:cs="Times New Roman"/>
          <w:sz w:val="24"/>
          <w:szCs w:val="24"/>
          <w:shd w:val="clear" w:color="auto" w:fill="FFFFFF"/>
          <w:lang w:eastAsia="ru-RU"/>
        </w:rPr>
      </w:pPr>
      <w:r w:rsidRPr="007B621F">
        <w:rPr>
          <w:rFonts w:ascii="Times New Roman" w:eastAsia="Times New Roman" w:hAnsi="Times New Roman" w:cs="Times New Roman"/>
          <w:sz w:val="24"/>
          <w:szCs w:val="24"/>
          <w:lang w:eastAsia="ru-RU"/>
        </w:rPr>
        <w:t xml:space="preserve">                         - малые формы фольклора отобраны адекватно возрасту детей и их</w:t>
      </w:r>
      <w:r w:rsidRPr="007B621F">
        <w:rPr>
          <w:rFonts w:ascii="Times New Roman" w:eastAsia="Times New Roman" w:hAnsi="Times New Roman" w:cs="Times New Roman"/>
          <w:sz w:val="24"/>
          <w:szCs w:val="24"/>
          <w:shd w:val="clear" w:color="auto" w:fill="FFFFFF"/>
          <w:lang w:eastAsia="ru-RU"/>
        </w:rPr>
        <w:t xml:space="preserve">    </w:t>
      </w:r>
    </w:p>
    <w:p w:rsidR="007B621F" w:rsidRPr="007B621F" w:rsidRDefault="007B621F" w:rsidP="007B621F">
      <w:pPr>
        <w:spacing w:after="0" w:line="360" w:lineRule="auto"/>
        <w:rPr>
          <w:rFonts w:ascii="Times New Roman" w:eastAsia="Times New Roman" w:hAnsi="Times New Roman" w:cs="Times New Roman"/>
          <w:sz w:val="24"/>
          <w:szCs w:val="24"/>
          <w:shd w:val="clear" w:color="auto" w:fill="FFFFFF"/>
          <w:lang w:eastAsia="ru-RU"/>
        </w:rPr>
      </w:pPr>
      <w:r w:rsidRPr="007B621F">
        <w:rPr>
          <w:rFonts w:ascii="Times New Roman" w:eastAsia="Times New Roman" w:hAnsi="Times New Roman" w:cs="Times New Roman"/>
          <w:sz w:val="24"/>
          <w:szCs w:val="24"/>
          <w:shd w:val="clear" w:color="auto" w:fill="FFFFFF"/>
          <w:lang w:eastAsia="ru-RU"/>
        </w:rPr>
        <w:t xml:space="preserve">                           особенностей.</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b/>
          <w:sz w:val="24"/>
          <w:szCs w:val="24"/>
          <w:lang w:eastAsia="ru-RU"/>
        </w:rPr>
        <w:t xml:space="preserve">Направления </w:t>
      </w:r>
      <w:r w:rsidRPr="007B621F">
        <w:rPr>
          <w:rFonts w:ascii="Times New Roman" w:eastAsia="Times New Roman" w:hAnsi="Times New Roman" w:cs="Times New Roman"/>
          <w:sz w:val="24"/>
          <w:szCs w:val="24"/>
          <w:lang w:eastAsia="ru-RU"/>
        </w:rPr>
        <w:t>деятельности:</w:t>
      </w:r>
    </w:p>
    <w:p w:rsidR="007B621F" w:rsidRPr="007B621F" w:rsidRDefault="007B621F" w:rsidP="007B621F">
      <w:pPr>
        <w:numPr>
          <w:ilvl w:val="0"/>
          <w:numId w:val="2"/>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t xml:space="preserve">Формирование произношения, фонематического восприятия, интонации, лексико-грамматических категорий </w:t>
      </w:r>
    </w:p>
    <w:p w:rsidR="007B621F" w:rsidRPr="007B621F" w:rsidRDefault="007B621F" w:rsidP="007B621F">
      <w:pPr>
        <w:numPr>
          <w:ilvl w:val="0"/>
          <w:numId w:val="3"/>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t>формирование готовности к восприятию МФФ на основе организации предметно-развивающей среды;</w:t>
      </w:r>
    </w:p>
    <w:p w:rsidR="007B621F" w:rsidRPr="007B621F" w:rsidRDefault="007B621F" w:rsidP="007B621F">
      <w:pPr>
        <w:numPr>
          <w:ilvl w:val="0"/>
          <w:numId w:val="3"/>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t>знакомство с жанрами МФФ, формирование смыслового и художественного восприятия;</w:t>
      </w:r>
    </w:p>
    <w:p w:rsidR="007B621F" w:rsidRPr="007B621F" w:rsidRDefault="00D65499" w:rsidP="007B621F">
      <w:pPr>
        <w:numPr>
          <w:ilvl w:val="0"/>
          <w:numId w:val="2"/>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t>Формирование коммуникативных</w:t>
      </w:r>
      <w:r w:rsidR="007B621F" w:rsidRPr="007B621F">
        <w:rPr>
          <w:rFonts w:ascii="Times New Roman" w:eastAsia="Calibri" w:hAnsi="Times New Roman" w:cs="Times New Roman"/>
          <w:sz w:val="24"/>
          <w:szCs w:val="24"/>
        </w:rPr>
        <w:t xml:space="preserve"> умений и навыков, связной речи</w:t>
      </w:r>
    </w:p>
    <w:p w:rsidR="007B621F" w:rsidRPr="007B621F" w:rsidRDefault="007B621F" w:rsidP="007B621F">
      <w:pPr>
        <w:numPr>
          <w:ilvl w:val="0"/>
          <w:numId w:val="4"/>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t>формирование навыков инсценировки, развитие мимики, пластики, выразительности движений;</w:t>
      </w:r>
    </w:p>
    <w:p w:rsidR="007B621F" w:rsidRPr="007B621F" w:rsidRDefault="007B621F" w:rsidP="007B621F">
      <w:pPr>
        <w:numPr>
          <w:ilvl w:val="0"/>
          <w:numId w:val="4"/>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lastRenderedPageBreak/>
        <w:t xml:space="preserve">заучивание </w:t>
      </w:r>
      <w:r w:rsidR="00D65499" w:rsidRPr="007B621F">
        <w:rPr>
          <w:rFonts w:ascii="Times New Roman" w:eastAsia="Calibri" w:hAnsi="Times New Roman" w:cs="Times New Roman"/>
          <w:sz w:val="24"/>
          <w:szCs w:val="24"/>
        </w:rPr>
        <w:t>произведений МФ</w:t>
      </w:r>
      <w:r w:rsidRPr="007B621F">
        <w:rPr>
          <w:rFonts w:ascii="Times New Roman" w:eastAsia="Calibri" w:hAnsi="Times New Roman" w:cs="Times New Roman"/>
          <w:sz w:val="24"/>
          <w:szCs w:val="24"/>
        </w:rPr>
        <w:t xml:space="preserve"> жанров, развитие выразительности речи;</w:t>
      </w:r>
    </w:p>
    <w:p w:rsidR="007B621F" w:rsidRPr="007B621F" w:rsidRDefault="007B621F" w:rsidP="007B621F">
      <w:pPr>
        <w:numPr>
          <w:ilvl w:val="0"/>
          <w:numId w:val="4"/>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t>развитие общей и мелкой моторики, произвольности и регуляции поведения.</w:t>
      </w:r>
    </w:p>
    <w:p w:rsidR="007B621F" w:rsidRPr="007B621F" w:rsidRDefault="007B621F" w:rsidP="007B621F">
      <w:pPr>
        <w:numPr>
          <w:ilvl w:val="0"/>
          <w:numId w:val="2"/>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t>Формирование познавательного развития и гражданственности</w:t>
      </w:r>
    </w:p>
    <w:p w:rsidR="007B621F" w:rsidRPr="007B621F" w:rsidRDefault="007B621F" w:rsidP="007B621F">
      <w:pPr>
        <w:numPr>
          <w:ilvl w:val="0"/>
          <w:numId w:val="5"/>
        </w:numPr>
        <w:spacing w:after="0" w:line="360" w:lineRule="auto"/>
        <w:contextualSpacing/>
        <w:rPr>
          <w:rFonts w:ascii="Times New Roman" w:eastAsia="Calibri" w:hAnsi="Times New Roman" w:cs="Times New Roman"/>
          <w:sz w:val="24"/>
          <w:szCs w:val="24"/>
        </w:rPr>
      </w:pPr>
      <w:r w:rsidRPr="007B621F">
        <w:rPr>
          <w:rFonts w:ascii="Times New Roman" w:eastAsia="Calibri" w:hAnsi="Times New Roman" w:cs="Times New Roman"/>
          <w:sz w:val="24"/>
          <w:szCs w:val="24"/>
        </w:rPr>
        <w:t>формирование основ культуры народов родного края, родного народа.</w:t>
      </w:r>
    </w:p>
    <w:p w:rsidR="007B621F" w:rsidRPr="007B621F" w:rsidRDefault="007B621F" w:rsidP="007B621F">
      <w:pPr>
        <w:spacing w:after="0" w:line="360" w:lineRule="auto"/>
        <w:rPr>
          <w:rFonts w:ascii="Times New Roman" w:eastAsia="Times New Roman" w:hAnsi="Times New Roman" w:cs="Times New Roman"/>
          <w:b/>
          <w:sz w:val="24"/>
          <w:szCs w:val="24"/>
          <w:u w:val="single"/>
          <w:lang w:eastAsia="ru-RU"/>
        </w:rPr>
      </w:pPr>
      <w:r w:rsidRPr="007B621F">
        <w:rPr>
          <w:rFonts w:ascii="Times New Roman" w:eastAsia="Times New Roman" w:hAnsi="Times New Roman" w:cs="Times New Roman"/>
          <w:b/>
          <w:sz w:val="24"/>
          <w:szCs w:val="24"/>
          <w:u w:val="single"/>
          <w:lang w:eastAsia="ru-RU"/>
        </w:rPr>
        <w:t>Результаты:</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 у детей повысился интерес к устному народному творчеству, они   используют в своей речи пословицы, поговорки, в сюжетно-ролевых играх – потешки, запоминают артикуляционные упражнения легче и с большим интересом;</w:t>
      </w:r>
    </w:p>
    <w:p w:rsidR="007B621F" w:rsidRPr="007B621F" w:rsidRDefault="007B621F" w:rsidP="007B621F">
      <w:pPr>
        <w:spacing w:before="100" w:beforeAutospacing="1" w:after="100" w:afterAutospacing="1" w:line="240" w:lineRule="auto"/>
        <w:rPr>
          <w:rFonts w:ascii="Tahoma" w:eastAsia="Times New Roman" w:hAnsi="Tahoma" w:cs="Tahoma"/>
          <w:color w:val="000000"/>
          <w:sz w:val="24"/>
          <w:szCs w:val="24"/>
          <w:lang w:eastAsia="ru-RU"/>
        </w:rPr>
      </w:pPr>
      <w:r w:rsidRPr="007B621F">
        <w:rPr>
          <w:rFonts w:ascii="Times New Roman" w:eastAsia="Times New Roman" w:hAnsi="Times New Roman" w:cs="Times New Roman"/>
          <w:color w:val="000000"/>
          <w:sz w:val="24"/>
          <w:szCs w:val="24"/>
          <w:lang w:eastAsia="ru-RU"/>
        </w:rPr>
        <w:t>- расширились детские представления об окружающем их мире;</w:t>
      </w:r>
    </w:p>
    <w:p w:rsidR="007B621F" w:rsidRPr="007B621F" w:rsidRDefault="007B621F" w:rsidP="007B621F">
      <w:pPr>
        <w:spacing w:before="100" w:beforeAutospacing="1" w:after="100" w:afterAutospacing="1" w:line="240" w:lineRule="auto"/>
        <w:rPr>
          <w:rFonts w:ascii="Tahoma" w:eastAsia="Times New Roman" w:hAnsi="Tahoma" w:cs="Tahoma"/>
          <w:color w:val="000000"/>
          <w:sz w:val="24"/>
          <w:szCs w:val="24"/>
          <w:lang w:eastAsia="ru-RU"/>
        </w:rPr>
      </w:pPr>
      <w:r w:rsidRPr="007B621F">
        <w:rPr>
          <w:rFonts w:ascii="Times New Roman" w:eastAsia="Times New Roman" w:hAnsi="Times New Roman" w:cs="Times New Roman"/>
          <w:color w:val="000000"/>
          <w:sz w:val="24"/>
          <w:szCs w:val="24"/>
          <w:lang w:eastAsia="ru-RU"/>
        </w:rPr>
        <w:t>- сформировались первоначальные знания о национальной культуре нашего народа, обогатился лексический запас новыми словами, оборотами и выражениями;</w:t>
      </w:r>
    </w:p>
    <w:p w:rsidR="007B621F" w:rsidRPr="007B621F" w:rsidRDefault="007B621F" w:rsidP="007B621F">
      <w:pPr>
        <w:spacing w:before="100" w:beforeAutospacing="1" w:after="100" w:afterAutospacing="1" w:line="240" w:lineRule="auto"/>
        <w:rPr>
          <w:rFonts w:ascii="Tahoma" w:eastAsia="Times New Roman" w:hAnsi="Tahoma" w:cs="Tahoma"/>
          <w:color w:val="000000"/>
          <w:sz w:val="24"/>
          <w:szCs w:val="24"/>
          <w:lang w:eastAsia="ru-RU"/>
        </w:rPr>
      </w:pPr>
      <w:r w:rsidRPr="007B621F">
        <w:rPr>
          <w:rFonts w:ascii="Times New Roman" w:eastAsia="Times New Roman" w:hAnsi="Times New Roman" w:cs="Times New Roman"/>
          <w:color w:val="000000"/>
          <w:sz w:val="24"/>
          <w:szCs w:val="24"/>
          <w:lang w:eastAsia="ru-RU"/>
        </w:rPr>
        <w:t>- речь детей стала более яркой, выразительной, эмоционально окрашенной;</w:t>
      </w:r>
    </w:p>
    <w:p w:rsidR="007B621F" w:rsidRPr="007B621F" w:rsidRDefault="007B621F" w:rsidP="007B621F">
      <w:pPr>
        <w:spacing w:before="100" w:beforeAutospacing="1" w:after="100" w:afterAutospacing="1" w:line="240" w:lineRule="auto"/>
        <w:rPr>
          <w:rFonts w:ascii="Tahoma" w:eastAsia="Times New Roman" w:hAnsi="Tahoma" w:cs="Tahoma"/>
          <w:color w:val="000000"/>
          <w:sz w:val="24"/>
          <w:szCs w:val="24"/>
          <w:lang w:eastAsia="ru-RU"/>
        </w:rPr>
      </w:pPr>
      <w:r w:rsidRPr="007B621F">
        <w:rPr>
          <w:rFonts w:ascii="Times New Roman" w:eastAsia="Times New Roman" w:hAnsi="Times New Roman" w:cs="Times New Roman"/>
          <w:color w:val="000000"/>
          <w:sz w:val="24"/>
          <w:szCs w:val="24"/>
          <w:lang w:eastAsia="ru-RU"/>
        </w:rPr>
        <w:t>-</w:t>
      </w:r>
      <w:r w:rsidRPr="007B621F">
        <w:rPr>
          <w:rFonts w:ascii="Tahoma" w:eastAsia="Times New Roman" w:hAnsi="Tahoma" w:cs="Tahoma"/>
          <w:color w:val="000000"/>
          <w:sz w:val="24"/>
          <w:szCs w:val="24"/>
          <w:lang w:eastAsia="ru-RU"/>
        </w:rPr>
        <w:t> </w:t>
      </w:r>
      <w:r w:rsidRPr="007B621F">
        <w:rPr>
          <w:rFonts w:ascii="Times New Roman" w:eastAsia="Times New Roman" w:hAnsi="Times New Roman" w:cs="Times New Roman"/>
          <w:color w:val="000000"/>
          <w:sz w:val="24"/>
          <w:szCs w:val="24"/>
          <w:lang w:eastAsia="ru-RU"/>
        </w:rPr>
        <w:t>улучшились разные виды связного высказывания, умение выразительно и образно излагать свои мысли.</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самостоятельно организовывают игры-забавы с помощью считалок;</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педагоги используют МФФ не </w:t>
      </w:r>
      <w:r w:rsidR="00D65499" w:rsidRPr="007B621F">
        <w:rPr>
          <w:rFonts w:ascii="Times New Roman" w:eastAsia="Times New Roman" w:hAnsi="Times New Roman" w:cs="Times New Roman"/>
          <w:sz w:val="24"/>
          <w:szCs w:val="24"/>
          <w:lang w:eastAsia="ru-RU"/>
        </w:rPr>
        <w:t>только организованной</w:t>
      </w:r>
      <w:r w:rsidRPr="007B621F">
        <w:rPr>
          <w:rFonts w:ascii="Times New Roman" w:eastAsia="Times New Roman" w:hAnsi="Times New Roman" w:cs="Times New Roman"/>
          <w:sz w:val="24"/>
          <w:szCs w:val="24"/>
          <w:lang w:eastAsia="ru-RU"/>
        </w:rPr>
        <w:t xml:space="preserve"> образовательной деятельности, но и в режимных моментах;</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 у родителей так же замечен повышенный интерес к использованию малых форм фольклора в речевом развитии детей дома. С удовольствием разучивают с детьми и подбирают пословицы и поговорки, объясняют детям их смысл.</w:t>
      </w:r>
    </w:p>
    <w:p w:rsidR="007B621F" w:rsidRPr="007B621F" w:rsidRDefault="007B621F" w:rsidP="007B621F">
      <w:pPr>
        <w:spacing w:after="0" w:line="360" w:lineRule="auto"/>
        <w:rPr>
          <w:rFonts w:ascii="Times New Roman" w:eastAsia="Times New Roman" w:hAnsi="Times New Roman" w:cs="Times New Roman"/>
          <w:b/>
          <w:sz w:val="24"/>
          <w:szCs w:val="24"/>
          <w:lang w:eastAsia="ru-RU"/>
        </w:rPr>
      </w:pPr>
      <w:r w:rsidRPr="007B621F">
        <w:rPr>
          <w:rFonts w:ascii="Times New Roman" w:eastAsia="Times New Roman" w:hAnsi="Times New Roman" w:cs="Times New Roman"/>
          <w:b/>
          <w:sz w:val="24"/>
          <w:szCs w:val="24"/>
          <w:lang w:eastAsia="ru-RU"/>
        </w:rPr>
        <w:t>Формы, методы и приёмы:</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словесные дидактические игры</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словесные русские народные игры</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пальчиковые игры</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пение </w:t>
      </w:r>
      <w:proofErr w:type="spellStart"/>
      <w:r w:rsidRPr="007B621F">
        <w:rPr>
          <w:rFonts w:ascii="Times New Roman" w:eastAsia="Times New Roman" w:hAnsi="Times New Roman" w:cs="Times New Roman"/>
          <w:sz w:val="24"/>
          <w:szCs w:val="24"/>
          <w:lang w:eastAsia="ru-RU"/>
        </w:rPr>
        <w:t>потешек</w:t>
      </w:r>
      <w:proofErr w:type="spellEnd"/>
      <w:r w:rsidRPr="007B621F">
        <w:rPr>
          <w:rFonts w:ascii="Times New Roman" w:eastAsia="Times New Roman" w:hAnsi="Times New Roman" w:cs="Times New Roman"/>
          <w:sz w:val="24"/>
          <w:szCs w:val="24"/>
          <w:lang w:eastAsia="ru-RU"/>
        </w:rPr>
        <w:t xml:space="preserve">, </w:t>
      </w:r>
      <w:proofErr w:type="spellStart"/>
      <w:r w:rsidRPr="007B621F">
        <w:rPr>
          <w:rFonts w:ascii="Times New Roman" w:eastAsia="Times New Roman" w:hAnsi="Times New Roman" w:cs="Times New Roman"/>
          <w:sz w:val="24"/>
          <w:szCs w:val="24"/>
          <w:lang w:eastAsia="ru-RU"/>
        </w:rPr>
        <w:t>закличек</w:t>
      </w:r>
      <w:proofErr w:type="spellEnd"/>
      <w:r w:rsidRPr="007B621F">
        <w:rPr>
          <w:rFonts w:ascii="Times New Roman" w:eastAsia="Times New Roman" w:hAnsi="Times New Roman" w:cs="Times New Roman"/>
          <w:sz w:val="24"/>
          <w:szCs w:val="24"/>
          <w:lang w:eastAsia="ru-RU"/>
        </w:rPr>
        <w:t>, народных песенок, игры-имитации</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народные подвижные игры</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артикуляционная гимнастика и автоматизация поставленных звуков на фольклорном материале</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придумывание рифмованных строчек, стихов, частушек, песенок</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использование </w:t>
      </w:r>
      <w:proofErr w:type="spellStart"/>
      <w:r w:rsidRPr="007B621F">
        <w:rPr>
          <w:rFonts w:ascii="Times New Roman" w:eastAsia="Times New Roman" w:hAnsi="Times New Roman" w:cs="Times New Roman"/>
          <w:sz w:val="24"/>
          <w:szCs w:val="24"/>
          <w:lang w:eastAsia="ru-RU"/>
        </w:rPr>
        <w:t>потешек</w:t>
      </w:r>
      <w:proofErr w:type="spellEnd"/>
      <w:r w:rsidRPr="007B621F">
        <w:rPr>
          <w:rFonts w:ascii="Times New Roman" w:eastAsia="Times New Roman" w:hAnsi="Times New Roman" w:cs="Times New Roman"/>
          <w:sz w:val="24"/>
          <w:szCs w:val="24"/>
          <w:lang w:eastAsia="ru-RU"/>
        </w:rPr>
        <w:t xml:space="preserve">, </w:t>
      </w:r>
      <w:proofErr w:type="spellStart"/>
      <w:r w:rsidRPr="007B621F">
        <w:rPr>
          <w:rFonts w:ascii="Times New Roman" w:eastAsia="Times New Roman" w:hAnsi="Times New Roman" w:cs="Times New Roman"/>
          <w:sz w:val="24"/>
          <w:szCs w:val="24"/>
          <w:lang w:eastAsia="ru-RU"/>
        </w:rPr>
        <w:t>закличек</w:t>
      </w:r>
      <w:proofErr w:type="spellEnd"/>
      <w:r w:rsidRPr="007B621F">
        <w:rPr>
          <w:rFonts w:ascii="Times New Roman" w:eastAsia="Times New Roman" w:hAnsi="Times New Roman" w:cs="Times New Roman"/>
          <w:sz w:val="24"/>
          <w:szCs w:val="24"/>
          <w:lang w:eastAsia="ru-RU"/>
        </w:rPr>
        <w:t>, небылиц, прибауток</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lastRenderedPageBreak/>
        <w:t>-использование скороговорок, чистоговорок</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знакомство с докучными сказками, поговорками и пословицами</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отгадывание и составление загадок</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игры – драматизации и инсценировки</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решение головоломок и кроссвордов</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 </w:t>
      </w:r>
      <w:proofErr w:type="spellStart"/>
      <w:r w:rsidRPr="007B621F">
        <w:rPr>
          <w:rFonts w:ascii="Times New Roman" w:eastAsia="Times New Roman" w:hAnsi="Times New Roman" w:cs="Times New Roman"/>
          <w:sz w:val="24"/>
          <w:szCs w:val="24"/>
          <w:lang w:eastAsia="ru-RU"/>
        </w:rPr>
        <w:t>логоритмические</w:t>
      </w:r>
      <w:proofErr w:type="spellEnd"/>
      <w:r w:rsidRPr="007B621F">
        <w:rPr>
          <w:rFonts w:ascii="Times New Roman" w:eastAsia="Times New Roman" w:hAnsi="Times New Roman" w:cs="Times New Roman"/>
          <w:sz w:val="24"/>
          <w:szCs w:val="24"/>
          <w:lang w:eastAsia="ru-RU"/>
        </w:rPr>
        <w:t xml:space="preserve"> занятия</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фольклорные праздники</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речевые досуги.</w:t>
      </w:r>
    </w:p>
    <w:p w:rsidR="007B621F" w:rsidRPr="007B621F" w:rsidRDefault="007B621F" w:rsidP="007B621F">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B621F">
        <w:rPr>
          <w:rFonts w:ascii="Times New Roman" w:eastAsia="Times New Roman" w:hAnsi="Times New Roman" w:cs="Times New Roman"/>
          <w:color w:val="000000"/>
          <w:sz w:val="24"/>
          <w:szCs w:val="24"/>
          <w:lang w:eastAsia="ru-RU"/>
        </w:rPr>
        <w:t>Вся коррекционно-развивающая деятельность проходит во взаимосвязи воспитателя и учителя - логопеда.</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Первое знакомство с артикуляционными упражнениями начинаю я, как учитель - логопед,</w:t>
      </w:r>
    </w:p>
    <w:p w:rsidR="007B621F" w:rsidRPr="007B621F" w:rsidRDefault="007B621F" w:rsidP="007B621F">
      <w:pPr>
        <w:spacing w:after="0" w:line="360" w:lineRule="auto"/>
        <w:rPr>
          <w:rFonts w:ascii="Times New Roman" w:eastAsia="Times New Roman" w:hAnsi="Times New Roman" w:cs="Times New Roman"/>
          <w:sz w:val="24"/>
          <w:szCs w:val="24"/>
          <w:lang w:eastAsia="ru-RU"/>
        </w:rPr>
      </w:pPr>
      <w:r w:rsidRPr="007B621F">
        <w:rPr>
          <w:rFonts w:ascii="Times New Roman" w:eastAsia="Times New Roman" w:hAnsi="Times New Roman" w:cs="Times New Roman"/>
          <w:sz w:val="24"/>
          <w:szCs w:val="24"/>
          <w:lang w:eastAsia="ru-RU"/>
        </w:rPr>
        <w:t xml:space="preserve">а </w:t>
      </w:r>
      <w:bookmarkStart w:id="0" w:name="_GoBack"/>
      <w:bookmarkEnd w:id="0"/>
      <w:r w:rsidR="00D65499" w:rsidRPr="007B621F">
        <w:rPr>
          <w:rFonts w:ascii="Times New Roman" w:eastAsia="Times New Roman" w:hAnsi="Times New Roman" w:cs="Times New Roman"/>
          <w:sz w:val="24"/>
          <w:szCs w:val="24"/>
          <w:lang w:eastAsia="ru-RU"/>
        </w:rPr>
        <w:t>продолжают воспитатели</w:t>
      </w:r>
      <w:r w:rsidRPr="007B621F">
        <w:rPr>
          <w:rFonts w:ascii="Times New Roman" w:eastAsia="Times New Roman" w:hAnsi="Times New Roman" w:cs="Times New Roman"/>
          <w:sz w:val="24"/>
          <w:szCs w:val="24"/>
          <w:lang w:eastAsia="ru-RU"/>
        </w:rPr>
        <w:t xml:space="preserve"> в группах. Выполнять их необходимо каждый день, можно и несколько раз в день, и чтобы эти монотонные упражнения были интереснее, увлекательнее, мы решили связать их с МФФ. </w:t>
      </w:r>
    </w:p>
    <w:p w:rsidR="00FE5DCA" w:rsidRDefault="00FE5DCA" w:rsidP="007B621F"/>
    <w:sectPr w:rsidR="00FE5DCA" w:rsidSect="00546E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0CF"/>
    <w:multiLevelType w:val="hybridMultilevel"/>
    <w:tmpl w:val="CBC2762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7F522C"/>
    <w:multiLevelType w:val="hybridMultilevel"/>
    <w:tmpl w:val="3B54548C"/>
    <w:lvl w:ilvl="0" w:tplc="04190001">
      <w:start w:val="1"/>
      <w:numFmt w:val="bullet"/>
      <w:lvlText w:val=""/>
      <w:lvlJc w:val="left"/>
      <w:pPr>
        <w:ind w:left="23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F044D3"/>
    <w:multiLevelType w:val="hybridMultilevel"/>
    <w:tmpl w:val="E28EDBB2"/>
    <w:lvl w:ilvl="0" w:tplc="0419000D">
      <w:start w:val="1"/>
      <w:numFmt w:val="bullet"/>
      <w:lvlText w:val=""/>
      <w:lvlJc w:val="left"/>
      <w:pPr>
        <w:ind w:left="155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292740F"/>
    <w:multiLevelType w:val="hybridMultilevel"/>
    <w:tmpl w:val="A662A418"/>
    <w:lvl w:ilvl="0" w:tplc="04190001">
      <w:start w:val="1"/>
      <w:numFmt w:val="bullet"/>
      <w:lvlText w:val=""/>
      <w:lvlJc w:val="left"/>
      <w:pPr>
        <w:ind w:left="22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CFC1F2D"/>
    <w:multiLevelType w:val="hybridMultilevel"/>
    <w:tmpl w:val="8A708EA4"/>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621F"/>
    <w:rsid w:val="001A473A"/>
    <w:rsid w:val="00546EC1"/>
    <w:rsid w:val="007B621F"/>
    <w:rsid w:val="00D65499"/>
    <w:rsid w:val="00EE0C84"/>
    <w:rsid w:val="00FE5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9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1045</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dcterms:created xsi:type="dcterms:W3CDTF">2016-08-26T02:07:00Z</dcterms:created>
  <dcterms:modified xsi:type="dcterms:W3CDTF">2016-08-30T14:42:00Z</dcterms:modified>
</cp:coreProperties>
</file>