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883" w:rsidRPr="009B0883" w:rsidRDefault="009B0883" w:rsidP="009B0883">
      <w:pPr>
        <w:shd w:val="clear" w:color="auto" w:fill="FFFFFF"/>
        <w:spacing w:after="0" w:line="240" w:lineRule="auto"/>
        <w:ind w:firstLine="709"/>
        <w:jc w:val="right"/>
        <w:outlineLvl w:val="0"/>
        <w:rPr>
          <w:rFonts w:ascii="Times New Roman" w:hAnsi="Times New Roman" w:cs="Times New Roman"/>
          <w:sz w:val="28"/>
          <w:szCs w:val="28"/>
          <w:shd w:val="clear" w:color="auto" w:fill="FFFFFF"/>
        </w:rPr>
      </w:pPr>
      <w:r w:rsidRPr="009B0883">
        <w:rPr>
          <w:rFonts w:ascii="Times New Roman" w:hAnsi="Times New Roman" w:cs="Times New Roman"/>
          <w:sz w:val="28"/>
          <w:szCs w:val="28"/>
          <w:shd w:val="clear" w:color="auto" w:fill="FFFFFF"/>
        </w:rPr>
        <w:t xml:space="preserve">Седых Надежда Петровна </w:t>
      </w:r>
    </w:p>
    <w:p w:rsidR="009B0883" w:rsidRPr="009B0883" w:rsidRDefault="009B0883" w:rsidP="009B0883">
      <w:pPr>
        <w:shd w:val="clear" w:color="auto" w:fill="FFFFFF"/>
        <w:spacing w:after="0" w:line="240" w:lineRule="auto"/>
        <w:ind w:firstLine="709"/>
        <w:jc w:val="right"/>
        <w:outlineLvl w:val="0"/>
        <w:rPr>
          <w:rFonts w:ascii="Times New Roman" w:hAnsi="Times New Roman" w:cs="Times New Roman"/>
          <w:sz w:val="28"/>
          <w:szCs w:val="28"/>
          <w:shd w:val="clear" w:color="auto" w:fill="FFFFFF"/>
        </w:rPr>
      </w:pPr>
      <w:r w:rsidRPr="009B0883">
        <w:rPr>
          <w:rFonts w:ascii="Times New Roman" w:hAnsi="Times New Roman" w:cs="Times New Roman"/>
          <w:sz w:val="28"/>
          <w:szCs w:val="28"/>
          <w:shd w:val="clear" w:color="auto" w:fill="FFFFFF"/>
        </w:rPr>
        <w:t>МОУ "</w:t>
      </w:r>
      <w:proofErr w:type="spellStart"/>
      <w:r w:rsidRPr="009B0883">
        <w:rPr>
          <w:rFonts w:ascii="Times New Roman" w:hAnsi="Times New Roman" w:cs="Times New Roman"/>
          <w:sz w:val="28"/>
          <w:szCs w:val="28"/>
          <w:shd w:val="clear" w:color="auto" w:fill="FFFFFF"/>
        </w:rPr>
        <w:t>Елань-Коленовская</w:t>
      </w:r>
      <w:proofErr w:type="spellEnd"/>
      <w:r w:rsidRPr="009B0883">
        <w:rPr>
          <w:rFonts w:ascii="Times New Roman" w:hAnsi="Times New Roman" w:cs="Times New Roman"/>
          <w:sz w:val="28"/>
          <w:szCs w:val="28"/>
          <w:shd w:val="clear" w:color="auto" w:fill="FFFFFF"/>
        </w:rPr>
        <w:t xml:space="preserve"> СОШ №1"</w:t>
      </w:r>
    </w:p>
    <w:p w:rsidR="009B0883" w:rsidRPr="009B0883" w:rsidRDefault="009B0883" w:rsidP="009B0883">
      <w:pPr>
        <w:shd w:val="clear" w:color="auto" w:fill="FFFFFF"/>
        <w:spacing w:after="0" w:line="240" w:lineRule="auto"/>
        <w:ind w:firstLine="709"/>
        <w:jc w:val="right"/>
        <w:outlineLvl w:val="0"/>
        <w:rPr>
          <w:rFonts w:ascii="Times New Roman" w:hAnsi="Times New Roman" w:cs="Times New Roman"/>
          <w:sz w:val="28"/>
          <w:szCs w:val="28"/>
          <w:shd w:val="clear" w:color="auto" w:fill="FFFFFF"/>
        </w:rPr>
      </w:pPr>
      <w:r w:rsidRPr="009B0883">
        <w:rPr>
          <w:rFonts w:ascii="Times New Roman" w:hAnsi="Times New Roman" w:cs="Times New Roman"/>
          <w:sz w:val="28"/>
          <w:szCs w:val="28"/>
          <w:shd w:val="clear" w:color="auto" w:fill="FFFFFF"/>
        </w:rPr>
        <w:t>Учитель начальных классов</w:t>
      </w:r>
    </w:p>
    <w:p w:rsidR="009B0883" w:rsidRPr="009B0883" w:rsidRDefault="009B0883" w:rsidP="009B0883">
      <w:pPr>
        <w:shd w:val="clear" w:color="auto" w:fill="FFFFFF"/>
        <w:spacing w:after="0" w:line="240" w:lineRule="auto"/>
        <w:ind w:firstLine="709"/>
        <w:jc w:val="right"/>
        <w:outlineLvl w:val="0"/>
        <w:rPr>
          <w:rFonts w:ascii="Times New Roman" w:eastAsia="Times New Roman" w:hAnsi="Times New Roman" w:cs="Times New Roman"/>
          <w:b/>
          <w:bCs/>
          <w:kern w:val="36"/>
          <w:sz w:val="28"/>
          <w:szCs w:val="28"/>
          <w:lang w:eastAsia="ru-RU"/>
        </w:rPr>
      </w:pPr>
    </w:p>
    <w:p w:rsidR="00AB1AD2" w:rsidRPr="009B0883" w:rsidRDefault="00AB1AD2" w:rsidP="009B0883">
      <w:pPr>
        <w:shd w:val="clear" w:color="auto" w:fill="FFFFFF"/>
        <w:spacing w:before="30" w:after="100" w:afterAutospacing="1" w:line="240" w:lineRule="auto"/>
        <w:ind w:firstLine="709"/>
        <w:jc w:val="center"/>
        <w:outlineLvl w:val="0"/>
        <w:rPr>
          <w:rFonts w:ascii="Times New Roman" w:eastAsia="Times New Roman" w:hAnsi="Times New Roman" w:cs="Times New Roman"/>
          <w:b/>
          <w:bCs/>
          <w:kern w:val="36"/>
          <w:sz w:val="28"/>
          <w:szCs w:val="28"/>
          <w:lang w:eastAsia="ru-RU"/>
        </w:rPr>
      </w:pPr>
      <w:r w:rsidRPr="009B0883">
        <w:rPr>
          <w:rFonts w:ascii="Times New Roman" w:eastAsia="Times New Roman" w:hAnsi="Times New Roman" w:cs="Times New Roman"/>
          <w:b/>
          <w:bCs/>
          <w:kern w:val="36"/>
          <w:sz w:val="28"/>
          <w:szCs w:val="28"/>
          <w:lang w:eastAsia="ru-RU"/>
        </w:rPr>
        <w:t>Формирование основ безопасности жизнедеятельности у детей начальной школы</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b/>
          <w:sz w:val="28"/>
          <w:szCs w:val="28"/>
          <w:lang w:eastAsia="ru-RU"/>
        </w:rPr>
      </w:pPr>
      <w:r w:rsidRPr="009B0883">
        <w:rPr>
          <w:rFonts w:ascii="Times New Roman" w:eastAsia="Times New Roman" w:hAnsi="Times New Roman" w:cs="Times New Roman"/>
          <w:b/>
          <w:sz w:val="28"/>
          <w:szCs w:val="28"/>
          <w:lang w:eastAsia="ru-RU"/>
        </w:rPr>
        <w:t>Оглавлени</w:t>
      </w:r>
      <w:r w:rsidR="004C0831" w:rsidRPr="009B0883">
        <w:rPr>
          <w:rFonts w:ascii="Times New Roman" w:eastAsia="Times New Roman" w:hAnsi="Times New Roman" w:cs="Times New Roman"/>
          <w:b/>
          <w:sz w:val="28"/>
          <w:szCs w:val="28"/>
          <w:lang w:eastAsia="ru-RU"/>
        </w:rPr>
        <w:t>е</w:t>
      </w:r>
    </w:p>
    <w:p w:rsidR="00AB1AD2" w:rsidRPr="009B0883" w:rsidRDefault="00AB1AD2" w:rsidP="009B0883">
      <w:pPr>
        <w:pStyle w:val="a8"/>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Понятие "основы безопасности жизнедеятельности" </w:t>
      </w:r>
    </w:p>
    <w:p w:rsidR="00AB1AD2" w:rsidRPr="009B0883" w:rsidRDefault="00AB1AD2" w:rsidP="009B0883">
      <w:pPr>
        <w:pStyle w:val="a8"/>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 Формирование основ безопасности жизнедеятельности в условиях школы</w:t>
      </w:r>
    </w:p>
    <w:p w:rsidR="00AB1AD2" w:rsidRPr="009B0883" w:rsidRDefault="00AB1AD2" w:rsidP="009B0883">
      <w:pPr>
        <w:shd w:val="clear" w:color="auto" w:fill="FFFFFF"/>
        <w:spacing w:after="0"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3. Технология эксперимента </w:t>
      </w:r>
    </w:p>
    <w:p w:rsidR="00AB1AD2" w:rsidRPr="009B0883" w:rsidRDefault="00AB1AD2" w:rsidP="009B0883">
      <w:pPr>
        <w:shd w:val="clear" w:color="auto" w:fill="FFFFFF"/>
        <w:spacing w:after="0"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4. Результативность эксперимента </w:t>
      </w:r>
    </w:p>
    <w:p w:rsidR="00AB1AD2" w:rsidRPr="009B0883" w:rsidRDefault="00AB1AD2" w:rsidP="009B0883">
      <w:pPr>
        <w:shd w:val="clear" w:color="auto" w:fill="FFFFFF"/>
        <w:spacing w:after="0"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5. Заключение </w:t>
      </w:r>
    </w:p>
    <w:p w:rsidR="00AB1AD2" w:rsidRPr="009B0883" w:rsidRDefault="00AB1AD2" w:rsidP="009B0883">
      <w:pPr>
        <w:shd w:val="clear" w:color="auto" w:fill="FFFFFF"/>
        <w:spacing w:after="0"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6. Список литературы </w:t>
      </w:r>
    </w:p>
    <w:p w:rsidR="00AB1AD2" w:rsidRPr="009B0883" w:rsidRDefault="00AB1AD2" w:rsidP="009B0883">
      <w:pPr>
        <w:shd w:val="clear" w:color="auto" w:fill="FFFFFF"/>
        <w:spacing w:after="0"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7. Приложение </w:t>
      </w:r>
    </w:p>
    <w:p w:rsidR="00AB1AD2" w:rsidRPr="009B0883" w:rsidRDefault="00AB1AD2" w:rsidP="009B0883">
      <w:pPr>
        <w:shd w:val="clear" w:color="auto" w:fill="FFFFFF"/>
        <w:spacing w:before="100" w:beforeAutospacing="1" w:after="100" w:afterAutospacing="1" w:line="240" w:lineRule="auto"/>
        <w:ind w:firstLine="709"/>
        <w:outlineLvl w:val="2"/>
        <w:rPr>
          <w:rFonts w:ascii="Times New Roman" w:eastAsia="Times New Roman" w:hAnsi="Times New Roman" w:cs="Times New Roman"/>
          <w:b/>
          <w:bCs/>
          <w:sz w:val="28"/>
          <w:szCs w:val="28"/>
          <w:lang w:eastAsia="ru-RU"/>
        </w:rPr>
      </w:pPr>
      <w:r w:rsidRPr="009B0883">
        <w:rPr>
          <w:rFonts w:ascii="Times New Roman" w:eastAsia="Times New Roman" w:hAnsi="Times New Roman" w:cs="Times New Roman"/>
          <w:b/>
          <w:bCs/>
          <w:sz w:val="28"/>
          <w:szCs w:val="28"/>
          <w:lang w:eastAsia="ru-RU"/>
        </w:rPr>
        <w:t>Введение</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Россия в начале XXI века живет в условиях все нарастающего количества чрезвычайных ситуаций самого разнообразного характера. Увеличиваются масштабы потерь среди населения. Ежегодно в результате производственного и бытового травматизма, террористических актов, пожаров и дорожно-транспортных происшествий страна теряет свыше 50 тысяч человек, более 250 тысяч получают увечья.</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 Самая незащищенная и уязвимая часть нашего населения – дети. Познавая окружающий мир, они часто сталкиваются с опасностями и становятся жертвами своего незнания, беспечности и легкомыслия. У них нет опыта, знаний, и </w:t>
      </w:r>
      <w:proofErr w:type="spellStart"/>
      <w:r w:rsidRPr="009B0883">
        <w:rPr>
          <w:rFonts w:ascii="Times New Roman" w:eastAsia="Times New Roman" w:hAnsi="Times New Roman" w:cs="Times New Roman"/>
          <w:sz w:val="28"/>
          <w:szCs w:val="28"/>
          <w:lang w:eastAsia="ru-RU"/>
        </w:rPr>
        <w:t>несформированы</w:t>
      </w:r>
      <w:proofErr w:type="spellEnd"/>
      <w:r w:rsidRPr="009B0883">
        <w:rPr>
          <w:rFonts w:ascii="Times New Roman" w:eastAsia="Times New Roman" w:hAnsi="Times New Roman" w:cs="Times New Roman"/>
          <w:sz w:val="28"/>
          <w:szCs w:val="28"/>
          <w:lang w:eastAsia="ru-RU"/>
        </w:rPr>
        <w:t xml:space="preserve"> навыки безопасного обращения с предметами. Большинство школьников не знают как себя вести в той или иной ситуации. В свое время, родители уделяют мало времени обучению ребенка правилам безопасности, они просто ограничиваются запретами, что наоборот вызывает у ребенка все больший </w:t>
      </w:r>
      <w:r w:rsidR="004C0831" w:rsidRPr="009B0883">
        <w:rPr>
          <w:rFonts w:ascii="Times New Roman" w:eastAsia="Times New Roman" w:hAnsi="Times New Roman" w:cs="Times New Roman"/>
          <w:sz w:val="28"/>
          <w:szCs w:val="28"/>
          <w:lang w:eastAsia="ru-RU"/>
        </w:rPr>
        <w:t xml:space="preserve"> интерес.</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Сложившееся положение определило тему исследования: "Формирование основ безопасности жизнедеятельности в школе".</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b/>
          <w:sz w:val="28"/>
          <w:szCs w:val="28"/>
          <w:lang w:eastAsia="ru-RU"/>
        </w:rPr>
        <w:t>Цель работы</w:t>
      </w:r>
      <w:r w:rsidRPr="009B0883">
        <w:rPr>
          <w:rFonts w:ascii="Times New Roman" w:eastAsia="Times New Roman" w:hAnsi="Times New Roman" w:cs="Times New Roman"/>
          <w:sz w:val="28"/>
          <w:szCs w:val="28"/>
          <w:lang w:eastAsia="ru-RU"/>
        </w:rPr>
        <w:t>: воспитание у детей школьного возраста ответственного отношения к собственной и общественной безопасности.</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Объект исследования – основы безопасности жизнедеятельности детей в образовательном учреждении.</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lastRenderedPageBreak/>
        <w:t>Предмет исследования – методика ознакомления школьников с основами безопасности жизнедеятельности.</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Задачи:</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обучить школьников умению распознавать и оценивать опасности окружающей среды;</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раскрыть систему знаний об опасностях различного происхождения;</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привить школьникам навыки защиты и самозащиты, помощи и взаимопомощи в различных опасных ситуациях.</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Методы исследования: теоретический анализ литературы; моделирование;</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w:t>
      </w:r>
    </w:p>
    <w:p w:rsidR="00AB1AD2" w:rsidRPr="009B0883" w:rsidRDefault="00AB1AD2" w:rsidP="009B0883">
      <w:pPr>
        <w:shd w:val="clear" w:color="auto" w:fill="FFFFFF"/>
        <w:spacing w:before="100" w:beforeAutospacing="1" w:after="100" w:afterAutospacing="1" w:line="240" w:lineRule="auto"/>
        <w:ind w:firstLine="709"/>
        <w:outlineLvl w:val="1"/>
        <w:rPr>
          <w:rFonts w:ascii="Times New Roman" w:eastAsia="Times New Roman" w:hAnsi="Times New Roman" w:cs="Times New Roman"/>
          <w:b/>
          <w:bCs/>
          <w:sz w:val="28"/>
          <w:szCs w:val="28"/>
          <w:lang w:eastAsia="ru-RU"/>
        </w:rPr>
      </w:pPr>
      <w:r w:rsidRPr="009B0883">
        <w:rPr>
          <w:rFonts w:ascii="Times New Roman" w:eastAsia="Times New Roman" w:hAnsi="Times New Roman" w:cs="Times New Roman"/>
          <w:b/>
          <w:bCs/>
          <w:sz w:val="28"/>
          <w:szCs w:val="28"/>
          <w:lang w:eastAsia="ru-RU"/>
        </w:rPr>
        <w:t>Глава 1. Особенности формирования основ безопасности жизнедеятельности в школе</w:t>
      </w:r>
    </w:p>
    <w:p w:rsidR="00AB1AD2" w:rsidRPr="009B0883" w:rsidRDefault="00AB1AD2" w:rsidP="009B0883">
      <w:pPr>
        <w:shd w:val="clear" w:color="auto" w:fill="FFFFFF"/>
        <w:spacing w:before="100" w:beforeAutospacing="1" w:after="100" w:afterAutospacing="1" w:line="240" w:lineRule="auto"/>
        <w:ind w:firstLine="709"/>
        <w:outlineLvl w:val="2"/>
        <w:rPr>
          <w:rFonts w:ascii="Times New Roman" w:eastAsia="Times New Roman" w:hAnsi="Times New Roman" w:cs="Times New Roman"/>
          <w:b/>
          <w:bCs/>
          <w:sz w:val="28"/>
          <w:szCs w:val="28"/>
          <w:lang w:eastAsia="ru-RU"/>
        </w:rPr>
      </w:pPr>
      <w:r w:rsidRPr="009B0883">
        <w:rPr>
          <w:rFonts w:ascii="Times New Roman" w:eastAsia="Times New Roman" w:hAnsi="Times New Roman" w:cs="Times New Roman"/>
          <w:b/>
          <w:bCs/>
          <w:sz w:val="28"/>
          <w:szCs w:val="28"/>
          <w:lang w:eastAsia="ru-RU"/>
        </w:rPr>
        <w:t>1.1 Понятие основы безопасности жизнедеятельности</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Обеспечение безопасности участников образовательного процесса – включает в себя следующие аспекты:</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Охрана жизни и здоровья воспитанников</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Пожарная безопасность в учреждении</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Антитеррористическая защита</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Младший школьный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детям навыки поведения с </w:t>
      </w:r>
      <w:proofErr w:type="gramStart"/>
      <w:r w:rsidRPr="009B0883">
        <w:rPr>
          <w:rFonts w:ascii="Times New Roman" w:eastAsia="Times New Roman" w:hAnsi="Times New Roman" w:cs="Times New Roman"/>
          <w:sz w:val="28"/>
          <w:szCs w:val="28"/>
          <w:lang w:eastAsia="ru-RU"/>
        </w:rPr>
        <w:t>ситуациях</w:t>
      </w:r>
      <w:proofErr w:type="gramEnd"/>
      <w:r w:rsidRPr="009B0883">
        <w:rPr>
          <w:rFonts w:ascii="Times New Roman" w:eastAsia="Times New Roman" w:hAnsi="Times New Roman" w:cs="Times New Roman"/>
          <w:sz w:val="28"/>
          <w:szCs w:val="28"/>
          <w:lang w:eastAsia="ru-RU"/>
        </w:rPr>
        <w:t>, чреватых получением травм, формировать у них представление о наиболее типичных, часто встречающихся ситуациях. Считается необходимым создать педагогические условия для ознакомления детей с различными видами опасностей.</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lastRenderedPageBreak/>
        <w:t>Например, детям младшего школьного возраста доступно:</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Овладение молотком, ножом, пилой, клещами, вырезание ножницами, первичное владение иглой;</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Представление, что при кипении образуется пар, что пользование техникой в быту облегчает труд человека;</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Умение пользоваться бьющейся посудой, мясорубкой для измельчения овощей и вымоченного хлеба и другими техническими приспособлениями в быту, водопроводом;</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Стирка и глажение мелких вещей, мойка и резка овощей для винегрета;</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Знание. Что огонь греет, освещает и жжется и что с ним нужно обращаться осторожно</w:t>
      </w:r>
      <w:proofErr w:type="gramStart"/>
      <w:r w:rsidRPr="009B0883">
        <w:rPr>
          <w:rFonts w:ascii="Times New Roman" w:eastAsia="Times New Roman" w:hAnsi="Times New Roman" w:cs="Times New Roman"/>
          <w:sz w:val="28"/>
          <w:szCs w:val="28"/>
          <w:lang w:eastAsia="ru-RU"/>
        </w:rPr>
        <w:t xml:space="preserve"> ;</w:t>
      </w:r>
      <w:proofErr w:type="gramEnd"/>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Знакомство с разнообразными средствами передвижения людей и грузов;</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Понимание, что глина, песок, камни в огне не горят и что от воды, снега, песка огонь гаснет;</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Наблюдение изменения продуктов при варке, сушке, жарке; приготовление на маленькой плите разных кушаний.</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Более детальному изучению подлежат следующие тематические направления:</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безопасность в бытовой (городской) среде (безопасность в населенном пункте, безопасное участие в дорожном движении, безопасность на транспорте, безопасность в быту);</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пожарная безопасность и правила поведения при пожаре;</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 безопасность в социальной среде (безопасность в </w:t>
      </w:r>
      <w:proofErr w:type="gramStart"/>
      <w:r w:rsidRPr="009B0883">
        <w:rPr>
          <w:rFonts w:ascii="Times New Roman" w:eastAsia="Times New Roman" w:hAnsi="Times New Roman" w:cs="Times New Roman"/>
          <w:sz w:val="28"/>
          <w:szCs w:val="28"/>
          <w:lang w:eastAsia="ru-RU"/>
        </w:rPr>
        <w:t>криминогенных ситуациях</w:t>
      </w:r>
      <w:proofErr w:type="gramEnd"/>
      <w:r w:rsidRPr="009B0883">
        <w:rPr>
          <w:rFonts w:ascii="Times New Roman" w:eastAsia="Times New Roman" w:hAnsi="Times New Roman" w:cs="Times New Roman"/>
          <w:sz w:val="28"/>
          <w:szCs w:val="28"/>
          <w:lang w:eastAsia="ru-RU"/>
        </w:rPr>
        <w:t>, безопасность при террористических актах);</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безопасность в чрезвычайных ситуациях (безопасность в чрезвычайных ситуациях природного характера, безопасность в чрезвычайных ситуациях техногенного характера);</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основы здорового образа жизни (факторы, укрепляющие здоровье, факторы, разрушающие здоровье человека)</w:t>
      </w:r>
      <w:proofErr w:type="gramStart"/>
      <w:r w:rsidRPr="009B0883">
        <w:rPr>
          <w:rFonts w:ascii="Times New Roman" w:eastAsia="Times New Roman" w:hAnsi="Times New Roman" w:cs="Times New Roman"/>
          <w:sz w:val="28"/>
          <w:szCs w:val="28"/>
          <w:lang w:eastAsia="ru-RU"/>
        </w:rPr>
        <w:t xml:space="preserve"> .</w:t>
      </w:r>
      <w:proofErr w:type="gramEnd"/>
    </w:p>
    <w:p w:rsidR="00AB1AD2" w:rsidRPr="009B0883" w:rsidRDefault="00AB1AD2" w:rsidP="009B0883">
      <w:pPr>
        <w:shd w:val="clear" w:color="auto" w:fill="FFFFFF"/>
        <w:spacing w:before="100" w:beforeAutospacing="1" w:after="100" w:afterAutospacing="1" w:line="240" w:lineRule="auto"/>
        <w:ind w:firstLine="709"/>
        <w:outlineLvl w:val="2"/>
        <w:rPr>
          <w:rFonts w:ascii="Times New Roman" w:eastAsia="Times New Roman" w:hAnsi="Times New Roman" w:cs="Times New Roman"/>
          <w:b/>
          <w:bCs/>
          <w:sz w:val="28"/>
          <w:szCs w:val="28"/>
          <w:lang w:eastAsia="ru-RU"/>
        </w:rPr>
      </w:pPr>
      <w:r w:rsidRPr="009B0883">
        <w:rPr>
          <w:rFonts w:ascii="Times New Roman" w:eastAsia="Times New Roman" w:hAnsi="Times New Roman" w:cs="Times New Roman"/>
          <w:b/>
          <w:bCs/>
          <w:sz w:val="28"/>
          <w:szCs w:val="28"/>
          <w:lang w:eastAsia="ru-RU"/>
        </w:rPr>
        <w:t>1.2 Формирование основ безопасности жизнедеятель</w:t>
      </w:r>
      <w:r w:rsidR="004C0831" w:rsidRPr="009B0883">
        <w:rPr>
          <w:rFonts w:ascii="Times New Roman" w:eastAsia="Times New Roman" w:hAnsi="Times New Roman" w:cs="Times New Roman"/>
          <w:b/>
          <w:bCs/>
          <w:sz w:val="28"/>
          <w:szCs w:val="28"/>
          <w:lang w:eastAsia="ru-RU"/>
        </w:rPr>
        <w:t>ности в условиях школы</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lastRenderedPageBreak/>
        <w:t>С момента своего появления на Земле человек постоянно сталкивается с необходимостью борьбы за жизнь, с неблагоприятными условиями природы, со стихийными факторами, с непредсказуемостью даже ближайшего будущего.</w:t>
      </w:r>
    </w:p>
    <w:p w:rsidR="00AB1AD2" w:rsidRPr="009B0883" w:rsidRDefault="005163FD"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На внеурочных занятиях и домам м</w:t>
      </w:r>
      <w:r w:rsidR="00AB1AD2" w:rsidRPr="009B0883">
        <w:rPr>
          <w:rFonts w:ascii="Times New Roman" w:eastAsia="Times New Roman" w:hAnsi="Times New Roman" w:cs="Times New Roman"/>
          <w:sz w:val="28"/>
          <w:szCs w:val="28"/>
          <w:lang w:eastAsia="ru-RU"/>
        </w:rPr>
        <w:t xml:space="preserve">ы изготовили разнообразные учебные пособия по ознакомлению детей с основами безопасности: альбомы "Опасные предметы дома", "Профессия пожарных", "Служба "01", "02", "03", "Спичка – невеличка", "Пожары", "Опасные ситуации в жизни детей" (ребенок и другие люди, </w:t>
      </w:r>
      <w:r w:rsidRPr="009B0883">
        <w:rPr>
          <w:rFonts w:ascii="Times New Roman" w:eastAsia="Times New Roman" w:hAnsi="Times New Roman" w:cs="Times New Roman"/>
          <w:sz w:val="28"/>
          <w:szCs w:val="28"/>
          <w:lang w:eastAsia="ru-RU"/>
        </w:rPr>
        <w:t>ребенок дома, здоровье ребенка).</w:t>
      </w:r>
    </w:p>
    <w:p w:rsidR="004C0831" w:rsidRPr="009B0883" w:rsidRDefault="004C0831"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(Показать проекты.)</w:t>
      </w:r>
    </w:p>
    <w:p w:rsidR="00AB1AD2" w:rsidRPr="009B0883" w:rsidRDefault="005163FD"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Мы выяснили, что художественная литература я</w:t>
      </w:r>
      <w:r w:rsidR="00AB1AD2" w:rsidRPr="009B0883">
        <w:rPr>
          <w:rFonts w:ascii="Times New Roman" w:eastAsia="Times New Roman" w:hAnsi="Times New Roman" w:cs="Times New Roman"/>
          <w:sz w:val="28"/>
          <w:szCs w:val="28"/>
          <w:lang w:eastAsia="ru-RU"/>
        </w:rPr>
        <w:t xml:space="preserve">вляется одновременно источником знаний и источником чувств. Мной были отобраны литературные произведения разных жанров: сказки, рассказы, стихи, пословицы, загадки. </w:t>
      </w:r>
      <w:proofErr w:type="gramStart"/>
      <w:r w:rsidR="00AB1AD2" w:rsidRPr="009B0883">
        <w:rPr>
          <w:rFonts w:ascii="Times New Roman" w:eastAsia="Times New Roman" w:hAnsi="Times New Roman" w:cs="Times New Roman"/>
          <w:sz w:val="28"/>
          <w:szCs w:val="28"/>
          <w:lang w:eastAsia="ru-RU"/>
        </w:rPr>
        <w:t xml:space="preserve">Произведения с разным содержанием: познавательные – Е. </w:t>
      </w:r>
      <w:proofErr w:type="spellStart"/>
      <w:r w:rsidR="00AB1AD2" w:rsidRPr="009B0883">
        <w:rPr>
          <w:rFonts w:ascii="Times New Roman" w:eastAsia="Times New Roman" w:hAnsi="Times New Roman" w:cs="Times New Roman"/>
          <w:sz w:val="28"/>
          <w:szCs w:val="28"/>
          <w:lang w:eastAsia="ru-RU"/>
        </w:rPr>
        <w:t>Хоринский</w:t>
      </w:r>
      <w:proofErr w:type="spellEnd"/>
      <w:r w:rsidR="00AB1AD2" w:rsidRPr="009B0883">
        <w:rPr>
          <w:rFonts w:ascii="Times New Roman" w:eastAsia="Times New Roman" w:hAnsi="Times New Roman" w:cs="Times New Roman"/>
          <w:sz w:val="28"/>
          <w:szCs w:val="28"/>
          <w:lang w:eastAsia="ru-RU"/>
        </w:rPr>
        <w:t xml:space="preserve"> "Спичка-невеличка", И. </w:t>
      </w:r>
      <w:proofErr w:type="spellStart"/>
      <w:r w:rsidR="00AB1AD2" w:rsidRPr="009B0883">
        <w:rPr>
          <w:rFonts w:ascii="Times New Roman" w:eastAsia="Times New Roman" w:hAnsi="Times New Roman" w:cs="Times New Roman"/>
          <w:sz w:val="28"/>
          <w:szCs w:val="28"/>
          <w:lang w:eastAsia="ru-RU"/>
        </w:rPr>
        <w:t>Тверабукин</w:t>
      </w:r>
      <w:proofErr w:type="spellEnd"/>
      <w:r w:rsidR="00AB1AD2" w:rsidRPr="009B0883">
        <w:rPr>
          <w:rFonts w:ascii="Times New Roman" w:eastAsia="Times New Roman" w:hAnsi="Times New Roman" w:cs="Times New Roman"/>
          <w:sz w:val="28"/>
          <w:szCs w:val="28"/>
          <w:lang w:eastAsia="ru-RU"/>
        </w:rPr>
        <w:t xml:space="preserve"> "Андрейкино дежурство", Б. Житков "Пожар в море", Л. Толстой "Пожар", "Пожарные собаки"; С. Маршак "Рассказ о неизвестном герое", "Пожар"; юмористические – С.Я. Маршак "Кошкин дом", "Колобок", "Приключения Буратино", К. Чуковский "Телефон", "Айболит", Н.</w:t>
      </w:r>
      <w:r w:rsidRPr="009B0883">
        <w:rPr>
          <w:rFonts w:ascii="Times New Roman" w:eastAsia="Times New Roman" w:hAnsi="Times New Roman" w:cs="Times New Roman"/>
          <w:sz w:val="28"/>
          <w:szCs w:val="28"/>
          <w:lang w:eastAsia="ru-RU"/>
        </w:rPr>
        <w:t xml:space="preserve"> Носов "Телефон".</w:t>
      </w:r>
      <w:proofErr w:type="gramEnd"/>
      <w:r w:rsidRPr="009B0883">
        <w:rPr>
          <w:rFonts w:ascii="Times New Roman" w:eastAsia="Times New Roman" w:hAnsi="Times New Roman" w:cs="Times New Roman"/>
          <w:sz w:val="28"/>
          <w:szCs w:val="28"/>
          <w:lang w:eastAsia="ru-RU"/>
        </w:rPr>
        <w:t xml:space="preserve"> Особое место мы уделяли</w:t>
      </w:r>
      <w:r w:rsidR="00AB1AD2" w:rsidRPr="009B0883">
        <w:rPr>
          <w:rFonts w:ascii="Times New Roman" w:eastAsia="Times New Roman" w:hAnsi="Times New Roman" w:cs="Times New Roman"/>
          <w:sz w:val="28"/>
          <w:szCs w:val="28"/>
          <w:lang w:eastAsia="ru-RU"/>
        </w:rPr>
        <w:t xml:space="preserve"> сказке. Сказка способствует развитию сердечных чувств, благородству души, желание доставлять людям радость. Картинки в книгах тоже могут стать средством приобщения детей к ознакомлению основ безопас</w:t>
      </w:r>
      <w:r w:rsidRPr="009B0883">
        <w:rPr>
          <w:rFonts w:ascii="Times New Roman" w:eastAsia="Times New Roman" w:hAnsi="Times New Roman" w:cs="Times New Roman"/>
          <w:sz w:val="28"/>
          <w:szCs w:val="28"/>
          <w:lang w:eastAsia="ru-RU"/>
        </w:rPr>
        <w:t>ности.</w:t>
      </w:r>
      <w:r w:rsidR="00AB1AD2" w:rsidRPr="009B0883">
        <w:rPr>
          <w:rFonts w:ascii="Times New Roman" w:eastAsia="Times New Roman" w:hAnsi="Times New Roman" w:cs="Times New Roman"/>
          <w:sz w:val="28"/>
          <w:szCs w:val="28"/>
          <w:lang w:eastAsia="ru-RU"/>
        </w:rPr>
        <w:t xml:space="preserve"> Это детские энциклопедии, серия книг "Я познаю мир", "Азбука здоровья в картинках" К. </w:t>
      </w:r>
      <w:proofErr w:type="spellStart"/>
      <w:r w:rsidR="00AB1AD2" w:rsidRPr="009B0883">
        <w:rPr>
          <w:rFonts w:ascii="Times New Roman" w:eastAsia="Times New Roman" w:hAnsi="Times New Roman" w:cs="Times New Roman"/>
          <w:sz w:val="28"/>
          <w:szCs w:val="28"/>
          <w:lang w:eastAsia="ru-RU"/>
        </w:rPr>
        <w:t>Люцис</w:t>
      </w:r>
      <w:proofErr w:type="spellEnd"/>
      <w:r w:rsidR="00AB1AD2" w:rsidRPr="009B0883">
        <w:rPr>
          <w:rFonts w:ascii="Times New Roman" w:eastAsia="Times New Roman" w:hAnsi="Times New Roman" w:cs="Times New Roman"/>
          <w:sz w:val="28"/>
          <w:szCs w:val="28"/>
          <w:lang w:eastAsia="ru-RU"/>
        </w:rPr>
        <w:t>; "Учимся вежливости"; "Уроки Айболита" Г. Зайцев.</w:t>
      </w:r>
    </w:p>
    <w:p w:rsidR="00A92C8E" w:rsidRPr="009B0883" w:rsidRDefault="005163FD"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Дети рисовали на тему »Мои страхи»</w:t>
      </w:r>
    </w:p>
    <w:p w:rsidR="004C0831" w:rsidRPr="009B0883" w:rsidRDefault="005163FD"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w:t>
      </w:r>
      <w:r w:rsidR="004C0831" w:rsidRPr="009B0883">
        <w:rPr>
          <w:rFonts w:ascii="Times New Roman" w:eastAsia="Times New Roman" w:hAnsi="Times New Roman" w:cs="Times New Roman"/>
          <w:sz w:val="28"/>
          <w:szCs w:val="28"/>
          <w:lang w:eastAsia="ru-RU"/>
        </w:rPr>
        <w:t>(</w:t>
      </w:r>
      <w:r w:rsidRPr="009B0883">
        <w:rPr>
          <w:rFonts w:ascii="Times New Roman" w:eastAsia="Times New Roman" w:hAnsi="Times New Roman" w:cs="Times New Roman"/>
          <w:sz w:val="28"/>
          <w:szCs w:val="28"/>
          <w:lang w:eastAsia="ru-RU"/>
        </w:rPr>
        <w:t xml:space="preserve"> Рассмотрите картинки</w:t>
      </w:r>
      <w:r w:rsidR="004C0831" w:rsidRPr="009B0883">
        <w:rPr>
          <w:rFonts w:ascii="Times New Roman" w:eastAsia="Times New Roman" w:hAnsi="Times New Roman" w:cs="Times New Roman"/>
          <w:sz w:val="28"/>
          <w:szCs w:val="28"/>
          <w:lang w:eastAsia="ru-RU"/>
        </w:rPr>
        <w:t>)</w:t>
      </w:r>
      <w:r w:rsidRPr="009B0883">
        <w:rPr>
          <w:rFonts w:ascii="Times New Roman" w:eastAsia="Times New Roman" w:hAnsi="Times New Roman" w:cs="Times New Roman"/>
          <w:sz w:val="28"/>
          <w:szCs w:val="28"/>
          <w:lang w:eastAsia="ru-RU"/>
        </w:rPr>
        <w:t>.</w:t>
      </w:r>
    </w:p>
    <w:p w:rsidR="005163FD" w:rsidRPr="009B0883" w:rsidRDefault="005163FD"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proofErr w:type="spellStart"/>
      <w:r w:rsidRPr="009B0883">
        <w:rPr>
          <w:rFonts w:ascii="Times New Roman" w:eastAsia="Times New Roman" w:hAnsi="Times New Roman" w:cs="Times New Roman"/>
          <w:sz w:val="28"/>
          <w:szCs w:val="28"/>
          <w:lang w:eastAsia="ru-RU"/>
        </w:rPr>
        <w:t>Вывод</w:t>
      </w:r>
      <w:proofErr w:type="gramStart"/>
      <w:r w:rsidRPr="009B0883">
        <w:rPr>
          <w:rFonts w:ascii="Times New Roman" w:eastAsia="Times New Roman" w:hAnsi="Times New Roman" w:cs="Times New Roman"/>
          <w:sz w:val="28"/>
          <w:szCs w:val="28"/>
          <w:lang w:eastAsia="ru-RU"/>
        </w:rPr>
        <w:t>:д</w:t>
      </w:r>
      <w:proofErr w:type="gramEnd"/>
      <w:r w:rsidRPr="009B0883">
        <w:rPr>
          <w:rFonts w:ascii="Times New Roman" w:eastAsia="Times New Roman" w:hAnsi="Times New Roman" w:cs="Times New Roman"/>
          <w:sz w:val="28"/>
          <w:szCs w:val="28"/>
          <w:lang w:eastAsia="ru-RU"/>
        </w:rPr>
        <w:t>ети</w:t>
      </w:r>
      <w:proofErr w:type="spellEnd"/>
      <w:r w:rsidRPr="009B0883">
        <w:rPr>
          <w:rFonts w:ascii="Times New Roman" w:eastAsia="Times New Roman" w:hAnsi="Times New Roman" w:cs="Times New Roman"/>
          <w:sz w:val="28"/>
          <w:szCs w:val="28"/>
          <w:lang w:eastAsia="ru-RU"/>
        </w:rPr>
        <w:t xml:space="preserve"> боятся пожаров, разных катаклизмов, встречи с незнакомыми людьми ит.д.</w:t>
      </w:r>
    </w:p>
    <w:p w:rsidR="00AB1AD2" w:rsidRPr="009B0883" w:rsidRDefault="00AB1AD2" w:rsidP="009B0883">
      <w:pPr>
        <w:shd w:val="clear" w:color="auto" w:fill="FFFFFF"/>
        <w:spacing w:before="100" w:beforeAutospacing="1" w:after="100" w:afterAutospacing="1" w:line="240" w:lineRule="auto"/>
        <w:ind w:firstLine="709"/>
        <w:outlineLvl w:val="1"/>
        <w:rPr>
          <w:rFonts w:ascii="Times New Roman" w:eastAsia="Times New Roman" w:hAnsi="Times New Roman" w:cs="Times New Roman"/>
          <w:b/>
          <w:bCs/>
          <w:sz w:val="28"/>
          <w:szCs w:val="28"/>
          <w:lang w:eastAsia="ru-RU"/>
        </w:rPr>
      </w:pPr>
      <w:r w:rsidRPr="009B0883">
        <w:rPr>
          <w:rFonts w:ascii="Times New Roman" w:eastAsia="Times New Roman" w:hAnsi="Times New Roman" w:cs="Times New Roman"/>
          <w:b/>
          <w:bCs/>
          <w:sz w:val="28"/>
          <w:szCs w:val="28"/>
          <w:lang w:eastAsia="ru-RU"/>
        </w:rPr>
        <w:t xml:space="preserve"> Экспериментальная работа по формированию основ безо</w:t>
      </w:r>
      <w:r w:rsidR="004C0831" w:rsidRPr="009B0883">
        <w:rPr>
          <w:rFonts w:ascii="Times New Roman" w:eastAsia="Times New Roman" w:hAnsi="Times New Roman" w:cs="Times New Roman"/>
          <w:b/>
          <w:bCs/>
          <w:sz w:val="28"/>
          <w:szCs w:val="28"/>
          <w:lang w:eastAsia="ru-RU"/>
        </w:rPr>
        <w:t>пасности жизнедеятельности в школе</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Во время опыта с горящей бумагой, дети выяснили, чего же </w:t>
      </w:r>
      <w:proofErr w:type="gramStart"/>
      <w:r w:rsidRPr="009B0883">
        <w:rPr>
          <w:rFonts w:ascii="Times New Roman" w:eastAsia="Times New Roman" w:hAnsi="Times New Roman" w:cs="Times New Roman"/>
          <w:sz w:val="28"/>
          <w:szCs w:val="28"/>
          <w:lang w:eastAsia="ru-RU"/>
        </w:rPr>
        <w:t>боится, огонь</w:t>
      </w:r>
      <w:proofErr w:type="gramEnd"/>
      <w:r w:rsidRPr="009B0883">
        <w:rPr>
          <w:rFonts w:ascii="Times New Roman" w:eastAsia="Times New Roman" w:hAnsi="Times New Roman" w:cs="Times New Roman"/>
          <w:sz w:val="28"/>
          <w:szCs w:val="28"/>
          <w:lang w:eastAsia="ru-RU"/>
        </w:rPr>
        <w:t xml:space="preserve"> и научили</w:t>
      </w:r>
      <w:r w:rsidR="004C0831" w:rsidRPr="009B0883">
        <w:rPr>
          <w:rFonts w:ascii="Times New Roman" w:eastAsia="Times New Roman" w:hAnsi="Times New Roman" w:cs="Times New Roman"/>
          <w:sz w:val="28"/>
          <w:szCs w:val="28"/>
          <w:lang w:eastAsia="ru-RU"/>
        </w:rPr>
        <w:t>сь тушить возгорание. На занятии</w:t>
      </w:r>
      <w:r w:rsidRPr="009B0883">
        <w:rPr>
          <w:rFonts w:ascii="Times New Roman" w:eastAsia="Times New Roman" w:hAnsi="Times New Roman" w:cs="Times New Roman"/>
          <w:sz w:val="28"/>
          <w:szCs w:val="28"/>
          <w:lang w:eastAsia="ru-RU"/>
        </w:rPr>
        <w:t xml:space="preserve"> " Тили – бом, тили – бом, загорелся Кошкин дом!", отработали последовательность действий в случае возникновения пожара. Проводились беседы: "Правила обращения с огнем", "Что делать, если загорелся телевизор".</w:t>
      </w:r>
      <w:r w:rsidR="004C0831" w:rsidRPr="009B0883">
        <w:rPr>
          <w:rFonts w:ascii="Times New Roman" w:eastAsia="Times New Roman" w:hAnsi="Times New Roman" w:cs="Times New Roman"/>
          <w:sz w:val="28"/>
          <w:szCs w:val="28"/>
          <w:lang w:eastAsia="ru-RU"/>
        </w:rPr>
        <w:t xml:space="preserve"> Проводились другие эксперименты: «Ситуации в быту», «Я по улице иду», «Опасности на водоемах». Смотрели и обсуждали презентации</w:t>
      </w:r>
      <w:proofErr w:type="gramStart"/>
      <w:r w:rsidR="004C0831" w:rsidRPr="009B0883">
        <w:rPr>
          <w:rFonts w:ascii="Times New Roman" w:eastAsia="Times New Roman" w:hAnsi="Times New Roman" w:cs="Times New Roman"/>
          <w:sz w:val="28"/>
          <w:szCs w:val="28"/>
          <w:lang w:eastAsia="ru-RU"/>
        </w:rPr>
        <w:t>.</w:t>
      </w:r>
      <w:proofErr w:type="gramEnd"/>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lastRenderedPageBreak/>
        <w:t>.</w:t>
      </w:r>
      <w:r w:rsidR="004C0831" w:rsidRPr="009B0883">
        <w:rPr>
          <w:rFonts w:ascii="Times New Roman" w:eastAsia="Times New Roman" w:hAnsi="Times New Roman" w:cs="Times New Roman"/>
          <w:sz w:val="28"/>
          <w:szCs w:val="28"/>
          <w:lang w:eastAsia="ru-RU"/>
        </w:rPr>
        <w:t>( Просмотр презентации).</w:t>
      </w:r>
    </w:p>
    <w:p w:rsidR="00AB1AD2" w:rsidRPr="009B0883" w:rsidRDefault="00AB1AD2" w:rsidP="009B0883">
      <w:pPr>
        <w:shd w:val="clear" w:color="auto" w:fill="FFFFFF"/>
        <w:spacing w:before="100" w:beforeAutospacing="1" w:after="100" w:afterAutospacing="1" w:line="240" w:lineRule="auto"/>
        <w:ind w:firstLine="709"/>
        <w:outlineLvl w:val="2"/>
        <w:rPr>
          <w:rFonts w:ascii="Times New Roman" w:eastAsia="Times New Roman" w:hAnsi="Times New Roman" w:cs="Times New Roman"/>
          <w:b/>
          <w:bCs/>
          <w:sz w:val="28"/>
          <w:szCs w:val="28"/>
          <w:lang w:eastAsia="ru-RU"/>
        </w:rPr>
      </w:pPr>
      <w:r w:rsidRPr="009B0883">
        <w:rPr>
          <w:rFonts w:ascii="Times New Roman" w:eastAsia="Times New Roman" w:hAnsi="Times New Roman" w:cs="Times New Roman"/>
          <w:b/>
          <w:bCs/>
          <w:sz w:val="28"/>
          <w:szCs w:val="28"/>
          <w:lang w:eastAsia="ru-RU"/>
        </w:rPr>
        <w:t>2.2 Результативность эксперимента</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 xml:space="preserve">Полученные в учебной деятельности знания дети отражают в самостоятельной продуктивной деятельности: рисование ("Мы рисуем дорожные знаки"), лепка, аппликация, конструирование (изготавливали модели светофора). Изображая различные виды машин, дорожные знаки, перекрёсток дети отражают в своих работах знания о правилах дорожного движения. В процессе совместной продуктивной деятельности с педагогом у детей закрепляется интерес к дальнейшему изучению правил. Теоретические знания обязательно сочетаются с практическими навыками. </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Наши результаты.</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После проведенного анкетирования родителей, был получен следующий резуль</w:t>
      </w:r>
      <w:r w:rsidR="00AE5C6E" w:rsidRPr="009B0883">
        <w:rPr>
          <w:rFonts w:ascii="Times New Roman" w:eastAsia="Times New Roman" w:hAnsi="Times New Roman" w:cs="Times New Roman"/>
          <w:sz w:val="28"/>
          <w:szCs w:val="28"/>
          <w:lang w:eastAsia="ru-RU"/>
        </w:rPr>
        <w:t>тат: 100% родителей детей класса</w:t>
      </w:r>
      <w:r w:rsidRPr="009B0883">
        <w:rPr>
          <w:rFonts w:ascii="Times New Roman" w:eastAsia="Times New Roman" w:hAnsi="Times New Roman" w:cs="Times New Roman"/>
          <w:sz w:val="28"/>
          <w:szCs w:val="28"/>
          <w:lang w:eastAsia="ru-RU"/>
        </w:rPr>
        <w:t xml:space="preserve"> отмечают увеличение знаний детей по данной теме. 85% родителей отмечают увеличение словарного запаса своих детей. 80% отмечают изменения физического, психического, эмоционального здоровья детей в лучшую сторону. 90% заметили изменение отношения ребёнка к своему здоровью и здоровью других людей.</w:t>
      </w:r>
    </w:p>
    <w:p w:rsidR="00AB1AD2" w:rsidRPr="009B0883" w:rsidRDefault="00AB1AD2" w:rsidP="009B0883">
      <w:pPr>
        <w:shd w:val="clear" w:color="auto" w:fill="FFFFFF"/>
        <w:spacing w:before="100" w:beforeAutospacing="1" w:after="100" w:afterAutospacing="1" w:line="240" w:lineRule="auto"/>
        <w:ind w:firstLine="709"/>
        <w:outlineLvl w:val="2"/>
        <w:rPr>
          <w:rFonts w:ascii="Times New Roman" w:eastAsia="Times New Roman" w:hAnsi="Times New Roman" w:cs="Times New Roman"/>
          <w:b/>
          <w:bCs/>
          <w:sz w:val="28"/>
          <w:szCs w:val="28"/>
          <w:lang w:eastAsia="ru-RU"/>
        </w:rPr>
      </w:pPr>
      <w:r w:rsidRPr="009B0883">
        <w:rPr>
          <w:rFonts w:ascii="Times New Roman" w:eastAsia="Times New Roman" w:hAnsi="Times New Roman" w:cs="Times New Roman"/>
          <w:b/>
          <w:bCs/>
          <w:sz w:val="28"/>
          <w:szCs w:val="28"/>
          <w:lang w:eastAsia="ru-RU"/>
        </w:rPr>
        <w:t>Заключение</w:t>
      </w:r>
    </w:p>
    <w:p w:rsidR="00AB1AD2" w:rsidRPr="009B0883" w:rsidRDefault="00AE5C6E"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В</w:t>
      </w:r>
      <w:r w:rsidR="00AB1AD2" w:rsidRPr="009B0883">
        <w:rPr>
          <w:rFonts w:ascii="Times New Roman" w:eastAsia="Times New Roman" w:hAnsi="Times New Roman" w:cs="Times New Roman"/>
          <w:sz w:val="28"/>
          <w:szCs w:val="28"/>
          <w:lang w:eastAsia="ru-RU"/>
        </w:rPr>
        <w:t>ключение ребёнка в ситуации осознанного проживания опасных ситуаций, вооружение необходимыми знаниями по распознанию опасности и умениями выйти из неё с наименьшим вредом для себя и своего здоровья и в конечном результате помогут сберечь жизнь и здоровье маленьких граждан России.</w:t>
      </w:r>
    </w:p>
    <w:p w:rsidR="00AB1AD2" w:rsidRPr="009B0883" w:rsidRDefault="00AB1AD2" w:rsidP="009B0883">
      <w:pPr>
        <w:shd w:val="clear" w:color="auto" w:fill="FFFFFF"/>
        <w:spacing w:before="100" w:beforeAutospacing="1" w:after="100" w:afterAutospacing="1" w:line="240" w:lineRule="auto"/>
        <w:ind w:firstLine="709"/>
        <w:rPr>
          <w:rFonts w:ascii="Times New Roman" w:eastAsia="Times New Roman" w:hAnsi="Times New Roman" w:cs="Times New Roman"/>
          <w:b/>
          <w:sz w:val="28"/>
          <w:szCs w:val="28"/>
          <w:lang w:eastAsia="ru-RU"/>
        </w:rPr>
      </w:pPr>
      <w:r w:rsidRPr="009B0883">
        <w:rPr>
          <w:rFonts w:ascii="Times New Roman" w:eastAsia="Times New Roman" w:hAnsi="Times New Roman" w:cs="Times New Roman"/>
          <w:b/>
          <w:sz w:val="28"/>
          <w:szCs w:val="28"/>
          <w:lang w:eastAsia="ru-RU"/>
        </w:rPr>
        <w:t>Список использованной литературы</w:t>
      </w:r>
    </w:p>
    <w:p w:rsidR="00AE5C6E" w:rsidRPr="009B0883" w:rsidRDefault="00AE5C6E"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1</w:t>
      </w:r>
      <w:r w:rsidR="00AB1AD2" w:rsidRPr="009B0883">
        <w:rPr>
          <w:rFonts w:ascii="Times New Roman" w:eastAsia="Times New Roman" w:hAnsi="Times New Roman" w:cs="Times New Roman"/>
          <w:sz w:val="28"/>
          <w:szCs w:val="28"/>
          <w:lang w:eastAsia="ru-RU"/>
        </w:rPr>
        <w:t xml:space="preserve">. Антонова, Ю.А. Весёлые игры и развлечения для детей и родителей [Текст] / Ю.А. Антонова.- М: ООО "ИД РИПОЛ классик", ООО "Дом 21 век", 2007.- 288с. – Библиограф.: 280-2886 </w:t>
      </w:r>
      <w:proofErr w:type="gramStart"/>
      <w:r w:rsidR="00AB1AD2" w:rsidRPr="009B0883">
        <w:rPr>
          <w:rFonts w:ascii="Times New Roman" w:eastAsia="Times New Roman" w:hAnsi="Times New Roman" w:cs="Times New Roman"/>
          <w:sz w:val="28"/>
          <w:szCs w:val="28"/>
          <w:lang w:eastAsia="ru-RU"/>
        </w:rPr>
        <w:t>с</w:t>
      </w:r>
      <w:proofErr w:type="gramEnd"/>
      <w:r w:rsidR="00AB1AD2" w:rsidRPr="009B0883">
        <w:rPr>
          <w:rFonts w:ascii="Times New Roman" w:eastAsia="Times New Roman" w:hAnsi="Times New Roman" w:cs="Times New Roman"/>
          <w:sz w:val="28"/>
          <w:szCs w:val="28"/>
          <w:lang w:eastAsia="ru-RU"/>
        </w:rPr>
        <w:t>.</w:t>
      </w:r>
    </w:p>
    <w:p w:rsidR="00AB1AD2" w:rsidRPr="009B0883" w:rsidRDefault="004C0831" w:rsidP="009B0883">
      <w:pPr>
        <w:shd w:val="clear" w:color="auto" w:fill="FFFFFF"/>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B0883">
        <w:rPr>
          <w:rFonts w:ascii="Times New Roman" w:eastAsia="Times New Roman" w:hAnsi="Times New Roman" w:cs="Times New Roman"/>
          <w:sz w:val="28"/>
          <w:szCs w:val="28"/>
          <w:lang w:eastAsia="ru-RU"/>
        </w:rPr>
        <w:t>2</w:t>
      </w:r>
      <w:r w:rsidR="00AB1AD2" w:rsidRPr="009B0883">
        <w:rPr>
          <w:rFonts w:ascii="Times New Roman" w:eastAsia="Times New Roman" w:hAnsi="Times New Roman" w:cs="Times New Roman"/>
          <w:sz w:val="28"/>
          <w:szCs w:val="28"/>
          <w:lang w:eastAsia="ru-RU"/>
        </w:rPr>
        <w:t xml:space="preserve">. </w:t>
      </w:r>
      <w:proofErr w:type="spellStart"/>
      <w:r w:rsidR="00AB1AD2" w:rsidRPr="009B0883">
        <w:rPr>
          <w:rFonts w:ascii="Times New Roman" w:eastAsia="Times New Roman" w:hAnsi="Times New Roman" w:cs="Times New Roman"/>
          <w:sz w:val="28"/>
          <w:szCs w:val="28"/>
          <w:lang w:eastAsia="ru-RU"/>
        </w:rPr>
        <w:t>Сантаева</w:t>
      </w:r>
      <w:proofErr w:type="spellEnd"/>
      <w:r w:rsidR="00AB1AD2" w:rsidRPr="009B0883">
        <w:rPr>
          <w:rFonts w:ascii="Times New Roman" w:eastAsia="Times New Roman" w:hAnsi="Times New Roman" w:cs="Times New Roman"/>
          <w:sz w:val="28"/>
          <w:szCs w:val="28"/>
          <w:lang w:eastAsia="ru-RU"/>
        </w:rPr>
        <w:t xml:space="preserve">, Т.С. Безопасность детей и взрослых. [Текст] / Т.С. </w:t>
      </w:r>
      <w:proofErr w:type="spellStart"/>
      <w:r w:rsidR="00AB1AD2" w:rsidRPr="009B0883">
        <w:rPr>
          <w:rFonts w:ascii="Times New Roman" w:eastAsia="Times New Roman" w:hAnsi="Times New Roman" w:cs="Times New Roman"/>
          <w:sz w:val="28"/>
          <w:szCs w:val="28"/>
          <w:lang w:eastAsia="ru-RU"/>
        </w:rPr>
        <w:t>Сантаева</w:t>
      </w:r>
      <w:proofErr w:type="spellEnd"/>
      <w:r w:rsidR="00AB1AD2" w:rsidRPr="009B0883">
        <w:rPr>
          <w:rFonts w:ascii="Times New Roman" w:eastAsia="Times New Roman" w:hAnsi="Times New Roman" w:cs="Times New Roman"/>
          <w:sz w:val="28"/>
          <w:szCs w:val="28"/>
          <w:lang w:eastAsia="ru-RU"/>
        </w:rPr>
        <w:t xml:space="preserve"> // Управление ДОУ, № 3, 2004. – С. 9-17.</w:t>
      </w:r>
    </w:p>
    <w:sectPr w:rsidR="00AB1AD2" w:rsidRPr="009B0883" w:rsidSect="008955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C0B7B"/>
    <w:multiLevelType w:val="multilevel"/>
    <w:tmpl w:val="A49A5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992BA9"/>
    <w:multiLevelType w:val="hybridMultilevel"/>
    <w:tmpl w:val="60A4E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1AD2"/>
    <w:rsid w:val="000E4D21"/>
    <w:rsid w:val="004C0831"/>
    <w:rsid w:val="005163FD"/>
    <w:rsid w:val="00577200"/>
    <w:rsid w:val="0066533C"/>
    <w:rsid w:val="0089555A"/>
    <w:rsid w:val="009B0883"/>
    <w:rsid w:val="00A92C8E"/>
    <w:rsid w:val="00AB1AD2"/>
    <w:rsid w:val="00AE5C6E"/>
    <w:rsid w:val="00C34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5A"/>
  </w:style>
  <w:style w:type="paragraph" w:styleId="1">
    <w:name w:val="heading 1"/>
    <w:basedOn w:val="a"/>
    <w:link w:val="10"/>
    <w:uiPriority w:val="9"/>
    <w:qFormat/>
    <w:rsid w:val="00AB1A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B1A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1A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A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B1A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1AD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1A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1AD2"/>
  </w:style>
  <w:style w:type="character" w:styleId="a4">
    <w:name w:val="Hyperlink"/>
    <w:basedOn w:val="a0"/>
    <w:uiPriority w:val="99"/>
    <w:semiHidden/>
    <w:unhideWhenUsed/>
    <w:rsid w:val="00AB1AD2"/>
    <w:rPr>
      <w:color w:val="0000FF"/>
      <w:u w:val="single"/>
    </w:rPr>
  </w:style>
  <w:style w:type="character" w:styleId="a5">
    <w:name w:val="Strong"/>
    <w:basedOn w:val="a0"/>
    <w:uiPriority w:val="22"/>
    <w:qFormat/>
    <w:rsid w:val="00AB1AD2"/>
    <w:rPr>
      <w:b/>
      <w:bCs/>
    </w:rPr>
  </w:style>
  <w:style w:type="character" w:customStyle="1" w:styleId="norm">
    <w:name w:val="norm"/>
    <w:basedOn w:val="a0"/>
    <w:rsid w:val="00AB1AD2"/>
  </w:style>
  <w:style w:type="paragraph" w:styleId="a6">
    <w:name w:val="Balloon Text"/>
    <w:basedOn w:val="a"/>
    <w:link w:val="a7"/>
    <w:uiPriority w:val="99"/>
    <w:semiHidden/>
    <w:unhideWhenUsed/>
    <w:rsid w:val="00AB1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1AD2"/>
    <w:rPr>
      <w:rFonts w:ascii="Tahoma" w:hAnsi="Tahoma" w:cs="Tahoma"/>
      <w:sz w:val="16"/>
      <w:szCs w:val="16"/>
    </w:rPr>
  </w:style>
  <w:style w:type="paragraph" w:styleId="a8">
    <w:name w:val="List Paragraph"/>
    <w:basedOn w:val="a"/>
    <w:uiPriority w:val="34"/>
    <w:qFormat/>
    <w:rsid w:val="00AB1AD2"/>
    <w:pPr>
      <w:ind w:left="720"/>
      <w:contextualSpacing/>
    </w:pPr>
  </w:style>
</w:styles>
</file>

<file path=word/webSettings.xml><?xml version="1.0" encoding="utf-8"?>
<w:webSettings xmlns:r="http://schemas.openxmlformats.org/officeDocument/2006/relationships" xmlns:w="http://schemas.openxmlformats.org/wordprocessingml/2006/main">
  <w:divs>
    <w:div w:id="326174533">
      <w:bodyDiv w:val="1"/>
      <w:marLeft w:val="0"/>
      <w:marRight w:val="0"/>
      <w:marTop w:val="0"/>
      <w:marBottom w:val="0"/>
      <w:divBdr>
        <w:top w:val="none" w:sz="0" w:space="0" w:color="auto"/>
        <w:left w:val="none" w:sz="0" w:space="0" w:color="auto"/>
        <w:bottom w:val="none" w:sz="0" w:space="0" w:color="auto"/>
        <w:right w:val="none" w:sz="0" w:space="0" w:color="auto"/>
      </w:divBdr>
      <w:divsChild>
        <w:div w:id="454444938">
          <w:marLeft w:val="0"/>
          <w:marRight w:val="0"/>
          <w:marTop w:val="0"/>
          <w:marBottom w:val="0"/>
          <w:divBdr>
            <w:top w:val="none" w:sz="0" w:space="0" w:color="auto"/>
            <w:left w:val="none" w:sz="0" w:space="0" w:color="auto"/>
            <w:bottom w:val="none" w:sz="0" w:space="0" w:color="auto"/>
            <w:right w:val="none" w:sz="0" w:space="0" w:color="auto"/>
          </w:divBdr>
          <w:divsChild>
            <w:div w:id="968702447">
              <w:marLeft w:val="0"/>
              <w:marRight w:val="0"/>
              <w:marTop w:val="0"/>
              <w:marBottom w:val="0"/>
              <w:divBdr>
                <w:top w:val="threeDEmboss" w:sz="12" w:space="6" w:color="3ADAFF"/>
                <w:left w:val="threeDEmboss" w:sz="12" w:space="6" w:color="3ADAFF"/>
                <w:bottom w:val="threeDEmboss" w:sz="12" w:space="6" w:color="3ADAFF"/>
                <w:right w:val="threeDEmboss" w:sz="12" w:space="6" w:color="3ADAFF"/>
              </w:divBdr>
              <w:divsChild>
                <w:div w:id="1985234092">
                  <w:marLeft w:val="0"/>
                  <w:marRight w:val="0"/>
                  <w:marTop w:val="0"/>
                  <w:marBottom w:val="0"/>
                  <w:divBdr>
                    <w:top w:val="none" w:sz="0" w:space="0" w:color="auto"/>
                    <w:left w:val="none" w:sz="0" w:space="0" w:color="auto"/>
                    <w:bottom w:val="none" w:sz="0" w:space="0" w:color="auto"/>
                    <w:right w:val="none" w:sz="0" w:space="0" w:color="auto"/>
                  </w:divBdr>
                </w:div>
                <w:div w:id="214775860">
                  <w:marLeft w:val="0"/>
                  <w:marRight w:val="0"/>
                  <w:marTop w:val="0"/>
                  <w:marBottom w:val="0"/>
                  <w:divBdr>
                    <w:top w:val="none" w:sz="0" w:space="0" w:color="auto"/>
                    <w:left w:val="none" w:sz="0" w:space="0" w:color="auto"/>
                    <w:bottom w:val="none" w:sz="0" w:space="0" w:color="auto"/>
                    <w:right w:val="none" w:sz="0" w:space="0" w:color="auto"/>
                  </w:divBdr>
                  <w:divsChild>
                    <w:div w:id="392192637">
                      <w:marLeft w:val="0"/>
                      <w:marRight w:val="0"/>
                      <w:marTop w:val="0"/>
                      <w:marBottom w:val="0"/>
                      <w:divBdr>
                        <w:top w:val="none" w:sz="0" w:space="0" w:color="auto"/>
                        <w:left w:val="none" w:sz="0" w:space="0" w:color="auto"/>
                        <w:bottom w:val="none" w:sz="0" w:space="0" w:color="auto"/>
                        <w:right w:val="none" w:sz="0" w:space="0" w:color="auto"/>
                      </w:divBdr>
                    </w:div>
                  </w:divsChild>
                </w:div>
                <w:div w:id="105391280">
                  <w:marLeft w:val="0"/>
                  <w:marRight w:val="0"/>
                  <w:marTop w:val="150"/>
                  <w:marBottom w:val="150"/>
                  <w:divBdr>
                    <w:top w:val="single" w:sz="6" w:space="8" w:color="FFA500"/>
                    <w:left w:val="single" w:sz="6" w:space="8" w:color="FFA500"/>
                    <w:bottom w:val="single" w:sz="6" w:space="8" w:color="FFA500"/>
                    <w:right w:val="single" w:sz="6" w:space="8" w:color="FFA500"/>
                  </w:divBdr>
                  <w:divsChild>
                    <w:div w:id="1281373156">
                      <w:marLeft w:val="0"/>
                      <w:marRight w:val="0"/>
                      <w:marTop w:val="0"/>
                      <w:marBottom w:val="0"/>
                      <w:divBdr>
                        <w:top w:val="none" w:sz="0" w:space="0" w:color="auto"/>
                        <w:left w:val="none" w:sz="0" w:space="0" w:color="auto"/>
                        <w:bottom w:val="none" w:sz="0" w:space="0" w:color="auto"/>
                        <w:right w:val="none" w:sz="0" w:space="0" w:color="auto"/>
                      </w:divBdr>
                    </w:div>
                    <w:div w:id="822432939">
                      <w:marLeft w:val="0"/>
                      <w:marRight w:val="0"/>
                      <w:marTop w:val="0"/>
                      <w:marBottom w:val="0"/>
                      <w:divBdr>
                        <w:top w:val="none" w:sz="0" w:space="0" w:color="auto"/>
                        <w:left w:val="none" w:sz="0" w:space="0" w:color="auto"/>
                        <w:bottom w:val="none" w:sz="0" w:space="0" w:color="auto"/>
                        <w:right w:val="none" w:sz="0" w:space="0" w:color="auto"/>
                      </w:divBdr>
                    </w:div>
                    <w:div w:id="1076436182">
                      <w:marLeft w:val="0"/>
                      <w:marRight w:val="0"/>
                      <w:marTop w:val="0"/>
                      <w:marBottom w:val="0"/>
                      <w:divBdr>
                        <w:top w:val="none" w:sz="0" w:space="0" w:color="auto"/>
                        <w:left w:val="none" w:sz="0" w:space="0" w:color="auto"/>
                        <w:bottom w:val="none" w:sz="0" w:space="0" w:color="auto"/>
                        <w:right w:val="none" w:sz="0" w:space="0" w:color="auto"/>
                      </w:divBdr>
                    </w:div>
                    <w:div w:id="575866680">
                      <w:marLeft w:val="0"/>
                      <w:marRight w:val="0"/>
                      <w:marTop w:val="0"/>
                      <w:marBottom w:val="0"/>
                      <w:divBdr>
                        <w:top w:val="threeDEmboss" w:sz="12" w:space="3" w:color="3ADAFF"/>
                        <w:left w:val="threeDEmboss" w:sz="12" w:space="3" w:color="3ADAFF"/>
                        <w:bottom w:val="threeDEmboss" w:sz="12" w:space="3" w:color="3ADAFF"/>
                        <w:right w:val="threeDEmboss" w:sz="12" w:space="3" w:color="3ADAFF"/>
                      </w:divBdr>
                      <w:divsChild>
                        <w:div w:id="1160584972">
                          <w:marLeft w:val="0"/>
                          <w:marRight w:val="0"/>
                          <w:marTop w:val="0"/>
                          <w:marBottom w:val="0"/>
                          <w:divBdr>
                            <w:top w:val="none" w:sz="0" w:space="0" w:color="auto"/>
                            <w:left w:val="none" w:sz="0" w:space="0" w:color="auto"/>
                            <w:bottom w:val="none" w:sz="0" w:space="0" w:color="auto"/>
                            <w:right w:val="none" w:sz="0" w:space="0" w:color="auto"/>
                          </w:divBdr>
                          <w:divsChild>
                            <w:div w:id="1094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2004">
                  <w:marLeft w:val="0"/>
                  <w:marRight w:val="0"/>
                  <w:marTop w:val="0"/>
                  <w:marBottom w:val="0"/>
                  <w:divBdr>
                    <w:top w:val="none" w:sz="0" w:space="0" w:color="auto"/>
                    <w:left w:val="none" w:sz="0" w:space="0" w:color="auto"/>
                    <w:bottom w:val="none" w:sz="0" w:space="0" w:color="auto"/>
                    <w:right w:val="none" w:sz="0" w:space="0" w:color="auto"/>
                  </w:divBdr>
                  <w:divsChild>
                    <w:div w:id="283275861">
                      <w:marLeft w:val="0"/>
                      <w:marRight w:val="0"/>
                      <w:marTop w:val="0"/>
                      <w:marBottom w:val="0"/>
                      <w:divBdr>
                        <w:top w:val="none" w:sz="0" w:space="0" w:color="auto"/>
                        <w:left w:val="none" w:sz="0" w:space="0" w:color="auto"/>
                        <w:bottom w:val="none" w:sz="0" w:space="0" w:color="auto"/>
                        <w:right w:val="none" w:sz="0" w:space="0" w:color="auto"/>
                      </w:divBdr>
                    </w:div>
                    <w:div w:id="12041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85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1298</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dc:creator>
  <cp:lastModifiedBy>1</cp:lastModifiedBy>
  <cp:revision>3</cp:revision>
  <dcterms:created xsi:type="dcterms:W3CDTF">2016-02-01T12:11:00Z</dcterms:created>
  <dcterms:modified xsi:type="dcterms:W3CDTF">2016-02-06T06:40:00Z</dcterms:modified>
</cp:coreProperties>
</file>