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DF6" w:rsidRPr="00B4594F" w:rsidRDefault="00713DF6" w:rsidP="00713DF6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eastAsia="ja-JP" w:bidi="fa-IR"/>
        </w:rPr>
      </w:pPr>
      <w:r w:rsidRPr="00B4594F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eastAsia="ja-JP" w:bidi="fa-IR"/>
        </w:rPr>
        <w:t>«Что такое – День Победы»</w:t>
      </w:r>
    </w:p>
    <w:p w:rsidR="00713DF6" w:rsidRPr="00B4594F" w:rsidRDefault="00713DF6" w:rsidP="00713DF6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eastAsia="ja-JP" w:bidi="fa-IR"/>
        </w:rPr>
      </w:pPr>
      <w:r w:rsidRPr="00B4594F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eastAsia="ja-JP" w:bidi="fa-IR"/>
        </w:rPr>
        <w:t>(конспект тематического мероприятия в старшей группе)</w:t>
      </w:r>
    </w:p>
    <w:p w:rsidR="00713DF6" w:rsidRPr="00B4594F" w:rsidRDefault="00713DF6" w:rsidP="00713DF6">
      <w:pPr>
        <w:widowControl w:val="0"/>
        <w:suppressAutoHyphens/>
        <w:autoSpaceDN w:val="0"/>
        <w:spacing w:after="0" w:line="360" w:lineRule="auto"/>
        <w:ind w:left="-567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B4594F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Интеграция</w:t>
      </w:r>
      <w:proofErr w:type="spellEnd"/>
      <w:r w:rsidRPr="00B4594F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B4594F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образовательных</w:t>
      </w:r>
      <w:proofErr w:type="spellEnd"/>
      <w:r w:rsidRPr="00B4594F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B4594F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областей</w:t>
      </w:r>
      <w:proofErr w:type="spellEnd"/>
      <w:r w:rsidRPr="00B4594F">
        <w:rPr>
          <w:rFonts w:ascii="Times New Roman" w:eastAsia="Andale Sans UI" w:hAnsi="Times New Roman" w:cs="Tahoma"/>
          <w:bCs/>
          <w:kern w:val="3"/>
          <w:sz w:val="24"/>
          <w:szCs w:val="24"/>
          <w:lang w:val="de-DE" w:eastAsia="ja-JP" w:bidi="fa-IR"/>
        </w:rPr>
        <w:t>:</w:t>
      </w:r>
      <w:r w:rsidRPr="00B4594F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«</w:t>
      </w:r>
      <w:proofErr w:type="spellStart"/>
      <w:r w:rsidRPr="00B4594F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Речевое</w:t>
      </w:r>
      <w:proofErr w:type="spellEnd"/>
      <w:r w:rsidRPr="00B4594F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B4594F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развитие</w:t>
      </w:r>
      <w:proofErr w:type="spellEnd"/>
      <w:r w:rsidRPr="00B4594F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», </w:t>
      </w:r>
      <w:r w:rsidRPr="00B4594F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«</w:t>
      </w:r>
      <w:proofErr w:type="spellStart"/>
      <w:r w:rsidRPr="00B4594F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Познавательное</w:t>
      </w:r>
      <w:proofErr w:type="spellEnd"/>
      <w:r w:rsidRPr="00B4594F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развитие», </w:t>
      </w:r>
      <w:r w:rsidRPr="00B4594F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«</w:t>
      </w:r>
      <w:proofErr w:type="spellStart"/>
      <w:r w:rsidRPr="00B4594F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Социальн</w:t>
      </w:r>
      <w:proofErr w:type="spellEnd"/>
      <w:r w:rsidRPr="00B4594F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о</w:t>
      </w:r>
      <w:r w:rsidRPr="00B4594F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–</w:t>
      </w:r>
      <w:proofErr w:type="spellStart"/>
      <w:r w:rsidRPr="00B4594F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коммуникативное</w:t>
      </w:r>
      <w:proofErr w:type="spellEnd"/>
      <w:r w:rsidRPr="00B4594F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B4594F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развитие</w:t>
      </w:r>
      <w:proofErr w:type="spellEnd"/>
      <w:r w:rsidRPr="00B4594F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», «</w:t>
      </w:r>
      <w:proofErr w:type="spellStart"/>
      <w:r w:rsidRPr="00B4594F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Художественно</w:t>
      </w:r>
      <w:proofErr w:type="spellEnd"/>
      <w:r w:rsidRPr="00B4594F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- </w:t>
      </w:r>
      <w:proofErr w:type="spellStart"/>
      <w:r w:rsidRPr="00B4594F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эстетическое</w:t>
      </w:r>
      <w:proofErr w:type="spellEnd"/>
      <w:r w:rsidRPr="00B4594F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B4594F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развитие</w:t>
      </w:r>
      <w:proofErr w:type="spellEnd"/>
      <w:r w:rsidRPr="00B4594F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»,</w:t>
      </w:r>
      <w:r w:rsidRPr="00B4594F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«Физическое развитие».</w:t>
      </w:r>
    </w:p>
    <w:p w:rsidR="00713DF6" w:rsidRPr="00B4594F" w:rsidRDefault="00713DF6" w:rsidP="00713DF6">
      <w:pPr>
        <w:widowControl w:val="0"/>
        <w:suppressAutoHyphens/>
        <w:autoSpaceDN w:val="0"/>
        <w:spacing w:after="0" w:line="360" w:lineRule="auto"/>
        <w:ind w:left="-567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23282D"/>
          <w:kern w:val="3"/>
          <w:sz w:val="24"/>
          <w:szCs w:val="24"/>
          <w:lang w:eastAsia="ru-RU" w:bidi="fa-IR"/>
        </w:rPr>
      </w:pPr>
      <w:r w:rsidRPr="00B4594F">
        <w:rPr>
          <w:rFonts w:ascii="Times New Roman" w:eastAsia="Times New Roman" w:hAnsi="Times New Roman" w:cs="Times New Roman"/>
          <w:b/>
          <w:bCs/>
          <w:color w:val="23282D"/>
          <w:kern w:val="3"/>
          <w:sz w:val="24"/>
          <w:szCs w:val="24"/>
          <w:lang w:eastAsia="ru-RU" w:bidi="fa-IR"/>
        </w:rPr>
        <w:t>Задачи:</w:t>
      </w:r>
    </w:p>
    <w:p w:rsidR="00713DF6" w:rsidRPr="00B4594F" w:rsidRDefault="00713DF6" w:rsidP="00713DF6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bCs/>
          <w:color w:val="23282D"/>
          <w:kern w:val="3"/>
          <w:sz w:val="24"/>
          <w:szCs w:val="24"/>
          <w:lang w:eastAsia="ru-RU" w:bidi="fa-IR"/>
        </w:rPr>
      </w:pPr>
      <w:r w:rsidRPr="00B4594F">
        <w:rPr>
          <w:rFonts w:ascii="Times New Roman" w:eastAsia="Times New Roman" w:hAnsi="Times New Roman" w:cs="Times New Roman"/>
          <w:bCs/>
          <w:color w:val="23282D"/>
          <w:kern w:val="3"/>
          <w:sz w:val="24"/>
          <w:szCs w:val="24"/>
          <w:lang w:eastAsia="ru-RU" w:bidi="fa-IR"/>
        </w:rPr>
        <w:t>- Закрепить представления о празднике «День Победы!»</w:t>
      </w:r>
    </w:p>
    <w:p w:rsidR="00713DF6" w:rsidRPr="00B4594F" w:rsidRDefault="00713DF6" w:rsidP="00713DF6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bCs/>
          <w:color w:val="23282D"/>
          <w:kern w:val="3"/>
          <w:sz w:val="24"/>
          <w:szCs w:val="24"/>
          <w:lang w:eastAsia="ru-RU" w:bidi="fa-IR"/>
        </w:rPr>
      </w:pPr>
      <w:r w:rsidRPr="00B4594F">
        <w:rPr>
          <w:rFonts w:ascii="Times New Roman" w:eastAsia="Times New Roman" w:hAnsi="Times New Roman" w:cs="Times New Roman"/>
          <w:bCs/>
          <w:color w:val="23282D"/>
          <w:kern w:val="3"/>
          <w:sz w:val="24"/>
          <w:szCs w:val="24"/>
          <w:lang w:eastAsia="ru-RU" w:bidi="fa-IR"/>
        </w:rPr>
        <w:t>- Обобщить представления о Великой Отечественной Войне и защите Родины;</w:t>
      </w:r>
    </w:p>
    <w:p w:rsidR="00713DF6" w:rsidRPr="00B4594F" w:rsidRDefault="00713DF6" w:rsidP="00713DF6">
      <w:pPr>
        <w:widowControl w:val="0"/>
        <w:suppressAutoHyphens/>
        <w:autoSpaceDN w:val="0"/>
        <w:spacing w:after="0" w:line="360" w:lineRule="auto"/>
        <w:ind w:left="-567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color w:val="23282D"/>
          <w:kern w:val="3"/>
          <w:sz w:val="24"/>
          <w:szCs w:val="24"/>
          <w:lang w:eastAsia="ru-RU" w:bidi="fa-IR"/>
        </w:rPr>
      </w:pPr>
      <w:r w:rsidRPr="00B4594F">
        <w:rPr>
          <w:rFonts w:ascii="Times New Roman" w:eastAsia="Times New Roman" w:hAnsi="Times New Roman" w:cs="Times New Roman"/>
          <w:bCs/>
          <w:color w:val="23282D"/>
          <w:kern w:val="3"/>
          <w:sz w:val="24"/>
          <w:szCs w:val="24"/>
          <w:lang w:eastAsia="ru-RU" w:bidi="fa-IR"/>
        </w:rPr>
        <w:t xml:space="preserve">- Расширять и обогащать активный словарь по теме (героизм, патриотизм) </w:t>
      </w:r>
    </w:p>
    <w:p w:rsidR="00713DF6" w:rsidRPr="00B4594F" w:rsidRDefault="00713DF6" w:rsidP="00713DF6">
      <w:pPr>
        <w:widowControl w:val="0"/>
        <w:suppressAutoHyphens/>
        <w:autoSpaceDN w:val="0"/>
        <w:spacing w:after="0" w:line="360" w:lineRule="auto"/>
        <w:ind w:left="-567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color w:val="23282D"/>
          <w:kern w:val="3"/>
          <w:sz w:val="24"/>
          <w:szCs w:val="24"/>
          <w:lang w:eastAsia="ru-RU" w:bidi="fa-IR"/>
        </w:rPr>
      </w:pPr>
      <w:r w:rsidRPr="00B4594F">
        <w:rPr>
          <w:rFonts w:ascii="Times New Roman" w:hAnsi="Times New Roman" w:cs="Times New Roman"/>
          <w:sz w:val="24"/>
          <w:szCs w:val="24"/>
        </w:rPr>
        <w:t>- Развивать артикуляционный аппарат, развивать отчетливое произношение звуков «ш», «с».</w:t>
      </w:r>
    </w:p>
    <w:p w:rsidR="00713DF6" w:rsidRPr="00B4594F" w:rsidRDefault="00713DF6" w:rsidP="00713DF6">
      <w:pPr>
        <w:widowControl w:val="0"/>
        <w:suppressAutoHyphens/>
        <w:autoSpaceDN w:val="0"/>
        <w:spacing w:after="0" w:line="360" w:lineRule="auto"/>
        <w:ind w:left="-567"/>
        <w:jc w:val="both"/>
        <w:textAlignment w:val="baseline"/>
        <w:outlineLvl w:val="0"/>
        <w:rPr>
          <w:rFonts w:ascii="Times New Roman" w:eastAsia="Times New Roman" w:hAnsi="Times New Roman" w:cs="Times New Roman"/>
          <w:color w:val="23282D"/>
          <w:kern w:val="3"/>
          <w:sz w:val="24"/>
          <w:szCs w:val="24"/>
          <w:lang w:eastAsia="ru-RU" w:bidi="fa-IR"/>
        </w:rPr>
      </w:pPr>
      <w:r w:rsidRPr="00B4594F">
        <w:rPr>
          <w:rFonts w:ascii="Times New Roman" w:eastAsia="Times New Roman" w:hAnsi="Times New Roman" w:cs="Times New Roman"/>
          <w:color w:val="23282D"/>
          <w:kern w:val="3"/>
          <w:sz w:val="24"/>
          <w:szCs w:val="24"/>
          <w:lang w:eastAsia="ru-RU" w:bidi="fa-IR"/>
        </w:rPr>
        <w:t>- Упражнять в образовании существительных от глаголов и прилагательных (воевать – воин, охранять – охрана, смелый – смелость);</w:t>
      </w:r>
    </w:p>
    <w:p w:rsidR="00713DF6" w:rsidRPr="00B4594F" w:rsidRDefault="00713DF6" w:rsidP="00713DF6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23282D"/>
          <w:kern w:val="3"/>
          <w:sz w:val="24"/>
          <w:szCs w:val="24"/>
          <w:lang w:eastAsia="ru-RU" w:bidi="fa-IR"/>
        </w:rPr>
      </w:pPr>
      <w:r w:rsidRPr="00B4594F">
        <w:rPr>
          <w:rFonts w:ascii="Times New Roman" w:eastAsia="Times New Roman" w:hAnsi="Times New Roman" w:cs="Times New Roman"/>
          <w:color w:val="23282D"/>
          <w:kern w:val="3"/>
          <w:sz w:val="24"/>
          <w:szCs w:val="24"/>
          <w:lang w:eastAsia="ru-RU" w:bidi="fa-IR"/>
        </w:rPr>
        <w:t xml:space="preserve">- Способствовать развитию общению и взаимодействию </w:t>
      </w:r>
      <w:proofErr w:type="gramStart"/>
      <w:r w:rsidRPr="00B4594F">
        <w:rPr>
          <w:rFonts w:ascii="Times New Roman" w:eastAsia="Times New Roman" w:hAnsi="Times New Roman" w:cs="Times New Roman"/>
          <w:color w:val="23282D"/>
          <w:kern w:val="3"/>
          <w:sz w:val="24"/>
          <w:szCs w:val="24"/>
          <w:lang w:eastAsia="ru-RU" w:bidi="fa-IR"/>
        </w:rPr>
        <w:t>со</w:t>
      </w:r>
      <w:proofErr w:type="gramEnd"/>
      <w:r w:rsidRPr="00B4594F">
        <w:rPr>
          <w:rFonts w:ascii="Times New Roman" w:eastAsia="Times New Roman" w:hAnsi="Times New Roman" w:cs="Times New Roman"/>
          <w:color w:val="23282D"/>
          <w:kern w:val="3"/>
          <w:sz w:val="24"/>
          <w:szCs w:val="24"/>
          <w:lang w:eastAsia="ru-RU" w:bidi="fa-IR"/>
        </w:rPr>
        <w:t xml:space="preserve"> взрослыми и сверстниками;</w:t>
      </w:r>
    </w:p>
    <w:p w:rsidR="00713DF6" w:rsidRPr="00B4594F" w:rsidRDefault="00713DF6" w:rsidP="00713DF6">
      <w:pPr>
        <w:widowControl w:val="0"/>
        <w:suppressAutoHyphens/>
        <w:autoSpaceDN w:val="0"/>
        <w:spacing w:after="0" w:line="360" w:lineRule="auto"/>
        <w:ind w:left="-567"/>
        <w:jc w:val="both"/>
        <w:textAlignment w:val="baseline"/>
        <w:outlineLvl w:val="0"/>
        <w:rPr>
          <w:rFonts w:ascii="Times New Roman" w:eastAsia="Times New Roman" w:hAnsi="Times New Roman" w:cs="Times New Roman"/>
          <w:color w:val="23282D"/>
          <w:kern w:val="3"/>
          <w:sz w:val="24"/>
          <w:szCs w:val="24"/>
          <w:lang w:eastAsia="ru-RU" w:bidi="fa-IR"/>
        </w:rPr>
      </w:pPr>
      <w:r w:rsidRPr="00B4594F">
        <w:rPr>
          <w:rFonts w:ascii="Times New Roman" w:hAnsi="Times New Roman" w:cs="Times New Roman"/>
          <w:sz w:val="24"/>
          <w:szCs w:val="24"/>
        </w:rPr>
        <w:t>- Воспитывать чувство гордости за свой народ;</w:t>
      </w:r>
    </w:p>
    <w:p w:rsidR="00713DF6" w:rsidRPr="00B4594F" w:rsidRDefault="00713DF6" w:rsidP="00713DF6">
      <w:pPr>
        <w:widowControl w:val="0"/>
        <w:suppressAutoHyphens/>
        <w:autoSpaceDN w:val="0"/>
        <w:spacing w:after="0" w:line="360" w:lineRule="auto"/>
        <w:ind w:left="-567"/>
        <w:jc w:val="both"/>
        <w:textAlignment w:val="baseline"/>
        <w:outlineLvl w:val="0"/>
        <w:rPr>
          <w:rFonts w:ascii="Times New Roman" w:eastAsia="Times New Roman" w:hAnsi="Times New Roman" w:cs="Times New Roman"/>
          <w:color w:val="23282D"/>
          <w:kern w:val="3"/>
          <w:sz w:val="24"/>
          <w:szCs w:val="24"/>
          <w:lang w:eastAsia="ru-RU" w:bidi="fa-IR"/>
        </w:rPr>
      </w:pPr>
      <w:r w:rsidRPr="00B4594F">
        <w:rPr>
          <w:rFonts w:ascii="Times New Roman" w:eastAsia="Times New Roman" w:hAnsi="Times New Roman" w:cs="Times New Roman"/>
          <w:color w:val="23282D"/>
          <w:kern w:val="3"/>
          <w:sz w:val="24"/>
          <w:szCs w:val="24"/>
          <w:lang w:eastAsia="ru-RU" w:bidi="fa-IR"/>
        </w:rPr>
        <w:t>- Способствовать развитию выразительности и эмоциональности при исполнении песен и стихов на военную тематику;</w:t>
      </w:r>
    </w:p>
    <w:p w:rsidR="00713DF6" w:rsidRPr="00B4594F" w:rsidRDefault="00713DF6" w:rsidP="00713DF6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23282D"/>
          <w:kern w:val="3"/>
          <w:sz w:val="24"/>
          <w:szCs w:val="24"/>
          <w:lang w:eastAsia="ru-RU" w:bidi="fa-IR"/>
        </w:rPr>
      </w:pPr>
      <w:r w:rsidRPr="00B4594F">
        <w:rPr>
          <w:rFonts w:ascii="Times New Roman" w:eastAsia="Times New Roman" w:hAnsi="Times New Roman" w:cs="Times New Roman"/>
          <w:color w:val="23282D"/>
          <w:kern w:val="3"/>
          <w:sz w:val="24"/>
          <w:szCs w:val="24"/>
          <w:lang w:eastAsia="ru-RU" w:bidi="fa-IR"/>
        </w:rPr>
        <w:t xml:space="preserve">- Способствовать развитию двигательной активности у детей; </w:t>
      </w:r>
    </w:p>
    <w:p w:rsidR="00713DF6" w:rsidRPr="00B4594F" w:rsidRDefault="00713DF6" w:rsidP="00713DF6">
      <w:pPr>
        <w:widowControl w:val="0"/>
        <w:suppressAutoHyphens/>
        <w:autoSpaceDN w:val="0"/>
        <w:spacing w:after="0" w:line="360" w:lineRule="auto"/>
        <w:ind w:left="-567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23282D"/>
          <w:kern w:val="3"/>
          <w:sz w:val="24"/>
          <w:szCs w:val="24"/>
          <w:lang w:eastAsia="ru-RU" w:bidi="fa-IR"/>
        </w:rPr>
      </w:pPr>
      <w:r w:rsidRPr="00B4594F">
        <w:rPr>
          <w:rFonts w:ascii="Times New Roman" w:eastAsia="Times New Roman" w:hAnsi="Times New Roman" w:cs="Times New Roman"/>
          <w:b/>
          <w:bCs/>
          <w:color w:val="23282D"/>
          <w:kern w:val="3"/>
          <w:sz w:val="24"/>
          <w:szCs w:val="24"/>
          <w:lang w:eastAsia="ru-RU" w:bidi="fa-IR"/>
        </w:rPr>
        <w:t>Методы и приемы:</w:t>
      </w:r>
    </w:p>
    <w:p w:rsidR="00713DF6" w:rsidRPr="00B4594F" w:rsidRDefault="00713DF6" w:rsidP="00713DF6">
      <w:pPr>
        <w:widowControl w:val="0"/>
        <w:suppressAutoHyphens/>
        <w:autoSpaceDN w:val="0"/>
        <w:spacing w:after="0" w:line="360" w:lineRule="auto"/>
        <w:ind w:left="-567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color w:val="23282D"/>
          <w:kern w:val="3"/>
          <w:sz w:val="24"/>
          <w:szCs w:val="24"/>
          <w:lang w:eastAsia="ru-RU" w:bidi="fa-IR"/>
        </w:rPr>
      </w:pPr>
      <w:r w:rsidRPr="00B4594F">
        <w:rPr>
          <w:rFonts w:ascii="Times New Roman" w:eastAsia="Times New Roman" w:hAnsi="Times New Roman" w:cs="Times New Roman"/>
          <w:bCs/>
          <w:color w:val="23282D"/>
          <w:kern w:val="3"/>
          <w:sz w:val="24"/>
          <w:szCs w:val="24"/>
          <w:lang w:eastAsia="ru-RU" w:bidi="fa-IR"/>
        </w:rPr>
        <w:t>- практические: создание открытки для ветерана.</w:t>
      </w:r>
    </w:p>
    <w:p w:rsidR="00713DF6" w:rsidRPr="00B4594F" w:rsidRDefault="00713DF6" w:rsidP="00713DF6">
      <w:pPr>
        <w:widowControl w:val="0"/>
        <w:suppressAutoHyphens/>
        <w:autoSpaceDN w:val="0"/>
        <w:spacing w:after="0" w:line="360" w:lineRule="auto"/>
        <w:ind w:left="-567"/>
        <w:jc w:val="both"/>
        <w:textAlignment w:val="baseline"/>
        <w:outlineLvl w:val="0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B4594F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- наглядные: ЭОР, иллюстраци</w:t>
      </w:r>
      <w:proofErr w:type="gramStart"/>
      <w:r w:rsidRPr="00B4594F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и(</w:t>
      </w:r>
      <w:proofErr w:type="gramEnd"/>
      <w:r w:rsidRPr="00B4594F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сражения, военная техника и т.д.)</w:t>
      </w:r>
    </w:p>
    <w:p w:rsidR="00713DF6" w:rsidRPr="00B4594F" w:rsidRDefault="00713DF6" w:rsidP="00713DF6">
      <w:pPr>
        <w:widowControl w:val="0"/>
        <w:suppressAutoHyphens/>
        <w:autoSpaceDN w:val="0"/>
        <w:spacing w:after="0" w:line="360" w:lineRule="auto"/>
        <w:ind w:left="-567"/>
        <w:jc w:val="both"/>
        <w:textAlignment w:val="baseline"/>
        <w:outlineLvl w:val="0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B4594F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- словесные: тематическая беседа по теме, вопросы к детям, стихотворения о ВОВ; песня «Синий платочек».</w:t>
      </w:r>
    </w:p>
    <w:p w:rsidR="00713DF6" w:rsidRPr="00B4594F" w:rsidRDefault="00713DF6" w:rsidP="00713DF6">
      <w:pPr>
        <w:widowControl w:val="0"/>
        <w:suppressAutoHyphens/>
        <w:autoSpaceDN w:val="0"/>
        <w:spacing w:after="0" w:line="360" w:lineRule="auto"/>
        <w:ind w:left="-567"/>
        <w:jc w:val="both"/>
        <w:textAlignment w:val="baseline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  <w:r w:rsidRPr="00B4594F">
        <w:rPr>
          <w:rFonts w:ascii="Times New Roman" w:eastAsia="Times New Roman" w:hAnsi="Times New Roman" w:cs="Times New Roman"/>
          <w:bCs/>
          <w:color w:val="23282D"/>
          <w:kern w:val="3"/>
          <w:sz w:val="24"/>
          <w:szCs w:val="24"/>
          <w:lang w:eastAsia="ru-RU" w:bidi="fa-IR"/>
        </w:rPr>
        <w:t>Материалы и оборудование: аудиозапись обращения Левитана «Внимание! Говорит Москва!», презентация героев ВОВ, маятник, книга, игрушки.</w:t>
      </w:r>
    </w:p>
    <w:p w:rsidR="00713DF6" w:rsidRPr="00B4594F" w:rsidRDefault="00713DF6" w:rsidP="00713DF6">
      <w:pPr>
        <w:spacing w:after="0" w:line="36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B4594F">
        <w:rPr>
          <w:rFonts w:ascii="Times New Roman" w:hAnsi="Times New Roman" w:cs="Times New Roman"/>
          <w:sz w:val="24"/>
          <w:szCs w:val="24"/>
        </w:rPr>
        <w:t>Предварительная работа: Чтение рассказов о войне, просмотр картин, заучивание стихотворений.</w:t>
      </w:r>
    </w:p>
    <w:p w:rsidR="00713DF6" w:rsidRDefault="00713DF6" w:rsidP="00713DF6">
      <w:pPr>
        <w:widowControl w:val="0"/>
        <w:suppressAutoHyphens/>
        <w:autoSpaceDN w:val="0"/>
        <w:spacing w:after="0" w:line="435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23282D"/>
          <w:kern w:val="3"/>
          <w:sz w:val="24"/>
          <w:szCs w:val="24"/>
          <w:lang w:eastAsia="ru-RU" w:bidi="fa-IR"/>
        </w:rPr>
      </w:pPr>
    </w:p>
    <w:p w:rsidR="00713DF6" w:rsidRDefault="00713DF6" w:rsidP="00713DF6">
      <w:pPr>
        <w:widowControl w:val="0"/>
        <w:suppressAutoHyphens/>
        <w:autoSpaceDN w:val="0"/>
        <w:spacing w:after="0" w:line="435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23282D"/>
          <w:kern w:val="3"/>
          <w:sz w:val="24"/>
          <w:szCs w:val="24"/>
          <w:lang w:eastAsia="ru-RU" w:bidi="fa-IR"/>
        </w:rPr>
      </w:pPr>
    </w:p>
    <w:p w:rsidR="00713DF6" w:rsidRDefault="00713DF6" w:rsidP="00713DF6">
      <w:pPr>
        <w:widowControl w:val="0"/>
        <w:suppressAutoHyphens/>
        <w:autoSpaceDN w:val="0"/>
        <w:spacing w:after="0" w:line="435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23282D"/>
          <w:kern w:val="3"/>
          <w:sz w:val="24"/>
          <w:szCs w:val="24"/>
          <w:lang w:eastAsia="ru-RU" w:bidi="fa-IR"/>
        </w:rPr>
      </w:pPr>
    </w:p>
    <w:p w:rsidR="00713DF6" w:rsidRDefault="00713DF6" w:rsidP="00713DF6">
      <w:pPr>
        <w:widowControl w:val="0"/>
        <w:suppressAutoHyphens/>
        <w:autoSpaceDN w:val="0"/>
        <w:spacing w:after="0" w:line="435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23282D"/>
          <w:kern w:val="3"/>
          <w:sz w:val="24"/>
          <w:szCs w:val="24"/>
          <w:lang w:eastAsia="ru-RU" w:bidi="fa-IR"/>
        </w:rPr>
      </w:pPr>
    </w:p>
    <w:p w:rsidR="00713DF6" w:rsidRDefault="00713DF6" w:rsidP="00713DF6">
      <w:pPr>
        <w:widowControl w:val="0"/>
        <w:suppressAutoHyphens/>
        <w:autoSpaceDN w:val="0"/>
        <w:spacing w:after="0" w:line="435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23282D"/>
          <w:kern w:val="3"/>
          <w:sz w:val="24"/>
          <w:szCs w:val="24"/>
          <w:lang w:eastAsia="ru-RU" w:bidi="fa-IR"/>
        </w:rPr>
      </w:pPr>
    </w:p>
    <w:p w:rsidR="00713DF6" w:rsidRDefault="00713DF6" w:rsidP="00713DF6">
      <w:pPr>
        <w:widowControl w:val="0"/>
        <w:suppressAutoHyphens/>
        <w:autoSpaceDN w:val="0"/>
        <w:spacing w:after="0" w:line="435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23282D"/>
          <w:kern w:val="3"/>
          <w:sz w:val="24"/>
          <w:szCs w:val="24"/>
          <w:lang w:eastAsia="ru-RU" w:bidi="fa-IR"/>
        </w:rPr>
      </w:pPr>
    </w:p>
    <w:p w:rsidR="00713DF6" w:rsidRDefault="00713DF6" w:rsidP="00713DF6">
      <w:pPr>
        <w:widowControl w:val="0"/>
        <w:suppressAutoHyphens/>
        <w:autoSpaceDN w:val="0"/>
        <w:spacing w:after="0" w:line="435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23282D"/>
          <w:kern w:val="3"/>
          <w:sz w:val="24"/>
          <w:szCs w:val="24"/>
          <w:lang w:eastAsia="ru-RU" w:bidi="fa-IR"/>
        </w:rPr>
      </w:pPr>
    </w:p>
    <w:p w:rsidR="00713DF6" w:rsidRDefault="00713DF6" w:rsidP="00713DF6">
      <w:pPr>
        <w:widowControl w:val="0"/>
        <w:suppressAutoHyphens/>
        <w:autoSpaceDN w:val="0"/>
        <w:spacing w:after="0" w:line="435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23282D"/>
          <w:kern w:val="3"/>
          <w:sz w:val="24"/>
          <w:szCs w:val="24"/>
          <w:lang w:eastAsia="ru-RU" w:bidi="fa-IR"/>
        </w:rPr>
      </w:pPr>
    </w:p>
    <w:p w:rsidR="00713DF6" w:rsidRPr="00B4594F" w:rsidRDefault="00713DF6" w:rsidP="00713DF6">
      <w:pPr>
        <w:widowControl w:val="0"/>
        <w:suppressAutoHyphens/>
        <w:autoSpaceDN w:val="0"/>
        <w:spacing w:after="0" w:line="435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23282D"/>
          <w:kern w:val="3"/>
          <w:sz w:val="24"/>
          <w:szCs w:val="24"/>
          <w:lang w:eastAsia="ru-RU" w:bidi="fa-IR"/>
        </w:rPr>
      </w:pPr>
      <w:r w:rsidRPr="00B4594F">
        <w:rPr>
          <w:rFonts w:ascii="Times New Roman" w:eastAsia="Times New Roman" w:hAnsi="Times New Roman" w:cs="Times New Roman"/>
          <w:b/>
          <w:color w:val="23282D"/>
          <w:kern w:val="3"/>
          <w:sz w:val="24"/>
          <w:szCs w:val="24"/>
          <w:lang w:eastAsia="ru-RU" w:bidi="fa-IR"/>
        </w:rPr>
        <w:lastRenderedPageBreak/>
        <w:t>Формы и методы организации совместной деятельности</w:t>
      </w:r>
    </w:p>
    <w:p w:rsidR="00713DF6" w:rsidRPr="00B4594F" w:rsidRDefault="00713DF6" w:rsidP="00713DF6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i/>
          <w:kern w:val="3"/>
          <w:sz w:val="24"/>
          <w:szCs w:val="24"/>
          <w:lang w:val="de-DE" w:eastAsia="ja-JP" w:bidi="fa-IR"/>
        </w:rPr>
      </w:pPr>
    </w:p>
    <w:tbl>
      <w:tblPr>
        <w:tblW w:w="9708" w:type="dxa"/>
        <w:tblInd w:w="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96"/>
        <w:gridCol w:w="7312"/>
      </w:tblGrid>
      <w:tr w:rsidR="00713DF6" w:rsidRPr="00B4594F" w:rsidTr="009A5F7C"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DF6" w:rsidRPr="00B4594F" w:rsidRDefault="00713DF6" w:rsidP="009A5F7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B4594F">
              <w:rPr>
                <w:rFonts w:ascii="Times New Roman" w:eastAsia="Andale Sans UI" w:hAnsi="Times New Roman" w:cs="Tahoma"/>
                <w:b/>
                <w:kern w:val="3"/>
                <w:sz w:val="24"/>
                <w:szCs w:val="24"/>
                <w:lang w:val="de-DE" w:eastAsia="ja-JP" w:bidi="fa-IR"/>
              </w:rPr>
              <w:t>Детская</w:t>
            </w:r>
            <w:proofErr w:type="spellEnd"/>
            <w:r w:rsidRPr="00B4594F">
              <w:rPr>
                <w:rFonts w:ascii="Times New Roman" w:eastAsia="Andale Sans UI" w:hAnsi="Times New Roman" w:cs="Tahoma"/>
                <w:b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B4594F">
              <w:rPr>
                <w:rFonts w:ascii="Times New Roman" w:eastAsia="Andale Sans UI" w:hAnsi="Times New Roman" w:cs="Tahoma"/>
                <w:b/>
                <w:kern w:val="3"/>
                <w:sz w:val="24"/>
                <w:szCs w:val="24"/>
                <w:lang w:val="de-DE" w:eastAsia="ja-JP" w:bidi="fa-IR"/>
              </w:rPr>
              <w:t>деятельность</w:t>
            </w:r>
            <w:proofErr w:type="spellEnd"/>
          </w:p>
        </w:tc>
        <w:tc>
          <w:tcPr>
            <w:tcW w:w="7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DF6" w:rsidRPr="00B4594F" w:rsidRDefault="00713DF6" w:rsidP="009A5F7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B4594F">
              <w:rPr>
                <w:rFonts w:ascii="Times New Roman" w:eastAsia="Andale Sans UI" w:hAnsi="Times New Roman" w:cs="Tahoma"/>
                <w:b/>
                <w:kern w:val="3"/>
                <w:sz w:val="24"/>
                <w:szCs w:val="24"/>
                <w:lang w:val="de-DE" w:eastAsia="ja-JP" w:bidi="fa-IR"/>
              </w:rPr>
              <w:t>Формы</w:t>
            </w:r>
            <w:proofErr w:type="spellEnd"/>
            <w:r w:rsidRPr="00B4594F">
              <w:rPr>
                <w:rFonts w:ascii="Times New Roman" w:eastAsia="Andale Sans UI" w:hAnsi="Times New Roman" w:cs="Tahoma"/>
                <w:b/>
                <w:kern w:val="3"/>
                <w:sz w:val="24"/>
                <w:szCs w:val="24"/>
                <w:lang w:val="de-DE" w:eastAsia="ja-JP" w:bidi="fa-IR"/>
              </w:rPr>
              <w:t xml:space="preserve"> и </w:t>
            </w:r>
            <w:proofErr w:type="spellStart"/>
            <w:r w:rsidRPr="00B4594F">
              <w:rPr>
                <w:rFonts w:ascii="Times New Roman" w:eastAsia="Andale Sans UI" w:hAnsi="Times New Roman" w:cs="Tahoma"/>
                <w:b/>
                <w:kern w:val="3"/>
                <w:sz w:val="24"/>
                <w:szCs w:val="24"/>
                <w:lang w:val="de-DE" w:eastAsia="ja-JP" w:bidi="fa-IR"/>
              </w:rPr>
              <w:t>методы</w:t>
            </w:r>
            <w:proofErr w:type="spellEnd"/>
            <w:r w:rsidRPr="00B4594F">
              <w:rPr>
                <w:rFonts w:ascii="Times New Roman" w:eastAsia="Andale Sans UI" w:hAnsi="Times New Roman" w:cs="Tahoma"/>
                <w:b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B4594F">
              <w:rPr>
                <w:rFonts w:ascii="Times New Roman" w:eastAsia="Andale Sans UI" w:hAnsi="Times New Roman" w:cs="Tahoma"/>
                <w:b/>
                <w:kern w:val="3"/>
                <w:sz w:val="24"/>
                <w:szCs w:val="24"/>
                <w:lang w:val="de-DE" w:eastAsia="ja-JP" w:bidi="fa-IR"/>
              </w:rPr>
              <w:t>организации</w:t>
            </w:r>
            <w:proofErr w:type="spellEnd"/>
            <w:r w:rsidRPr="00B4594F">
              <w:rPr>
                <w:rFonts w:ascii="Times New Roman" w:eastAsia="Andale Sans UI" w:hAnsi="Times New Roman" w:cs="Tahoma"/>
                <w:b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B4594F">
              <w:rPr>
                <w:rFonts w:ascii="Times New Roman" w:eastAsia="Andale Sans UI" w:hAnsi="Times New Roman" w:cs="Tahoma"/>
                <w:b/>
                <w:kern w:val="3"/>
                <w:sz w:val="24"/>
                <w:szCs w:val="24"/>
                <w:lang w:val="de-DE" w:eastAsia="ja-JP" w:bidi="fa-IR"/>
              </w:rPr>
              <w:t>совместной</w:t>
            </w:r>
            <w:proofErr w:type="spellEnd"/>
            <w:r w:rsidRPr="00B4594F">
              <w:rPr>
                <w:rFonts w:ascii="Times New Roman" w:eastAsia="Andale Sans UI" w:hAnsi="Times New Roman" w:cs="Tahoma"/>
                <w:b/>
                <w:kern w:val="3"/>
                <w:sz w:val="24"/>
                <w:szCs w:val="24"/>
                <w:lang w:eastAsia="ja-JP" w:bidi="fa-IR"/>
              </w:rPr>
              <w:t xml:space="preserve"> </w:t>
            </w:r>
            <w:proofErr w:type="spellStart"/>
            <w:r w:rsidRPr="00B4594F">
              <w:rPr>
                <w:rFonts w:ascii="Times New Roman" w:eastAsia="Andale Sans UI" w:hAnsi="Times New Roman" w:cs="Tahoma"/>
                <w:b/>
                <w:kern w:val="3"/>
                <w:sz w:val="24"/>
                <w:szCs w:val="24"/>
                <w:lang w:val="de-DE" w:eastAsia="ja-JP" w:bidi="fa-IR"/>
              </w:rPr>
              <w:t>деятельности</w:t>
            </w:r>
            <w:proofErr w:type="spellEnd"/>
          </w:p>
        </w:tc>
      </w:tr>
      <w:tr w:rsidR="00713DF6" w:rsidRPr="00B4594F" w:rsidTr="009A5F7C"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DF6" w:rsidRPr="00B4594F" w:rsidRDefault="00713DF6" w:rsidP="009A5F7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B4594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Двигательная</w:t>
            </w:r>
            <w:proofErr w:type="spellEnd"/>
          </w:p>
        </w:tc>
        <w:tc>
          <w:tcPr>
            <w:tcW w:w="7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DF6" w:rsidRPr="00B4594F" w:rsidRDefault="00713DF6" w:rsidP="009A5F7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B4594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Подвижная игра «</w:t>
            </w:r>
            <w:proofErr w:type="spellStart"/>
            <w:r w:rsidRPr="00B4594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По-порядку</w:t>
            </w:r>
            <w:proofErr w:type="spellEnd"/>
            <w:r w:rsidRPr="00B4594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 становись!»</w:t>
            </w:r>
          </w:p>
        </w:tc>
      </w:tr>
      <w:tr w:rsidR="00713DF6" w:rsidRPr="00B4594F" w:rsidTr="009A5F7C">
        <w:trPr>
          <w:trHeight w:val="333"/>
        </w:trPr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DF6" w:rsidRPr="00B4594F" w:rsidRDefault="00713DF6" w:rsidP="009A5F7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B4594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Игровая</w:t>
            </w:r>
            <w:proofErr w:type="spellEnd"/>
          </w:p>
        </w:tc>
        <w:tc>
          <w:tcPr>
            <w:tcW w:w="7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DF6" w:rsidRPr="00B4594F" w:rsidRDefault="00713DF6" w:rsidP="009A5F7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B4594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Игровая ситуация «Детский сад», «Подарок Ветерану», «Никто не забыт, ничто не забыто»</w:t>
            </w:r>
          </w:p>
        </w:tc>
      </w:tr>
      <w:tr w:rsidR="00713DF6" w:rsidRPr="00B4594F" w:rsidTr="009A5F7C"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DF6" w:rsidRPr="00B4594F" w:rsidRDefault="00713DF6" w:rsidP="009A5F7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B4594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Познавательно-исследовательская</w:t>
            </w:r>
            <w:proofErr w:type="spellEnd"/>
          </w:p>
        </w:tc>
        <w:tc>
          <w:tcPr>
            <w:tcW w:w="7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DF6" w:rsidRPr="00B4594F" w:rsidRDefault="00713DF6" w:rsidP="009A5F7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B4594F">
              <w:rPr>
                <w:rFonts w:ascii="Times New Roman" w:hAnsi="Times New Roman" w:cs="Times New Roman"/>
                <w:bCs/>
                <w:sz w:val="24"/>
                <w:szCs w:val="24"/>
              </w:rPr>
              <w:t>Игровая ситуация «Тайна книги», «Письмо»</w:t>
            </w:r>
          </w:p>
        </w:tc>
      </w:tr>
      <w:tr w:rsidR="00713DF6" w:rsidRPr="00B4594F" w:rsidTr="009A5F7C"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DF6" w:rsidRPr="00B4594F" w:rsidRDefault="00713DF6" w:rsidP="009A5F7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B4594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Коммуникативная</w:t>
            </w:r>
            <w:proofErr w:type="spellEnd"/>
          </w:p>
        </w:tc>
        <w:tc>
          <w:tcPr>
            <w:tcW w:w="7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DF6" w:rsidRPr="00B4594F" w:rsidRDefault="00713DF6" w:rsidP="009A5F7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B4594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Беседа, вопросы, речевая ситуация «артикуляционная гимнастика «Шумные страницы».</w:t>
            </w:r>
          </w:p>
        </w:tc>
      </w:tr>
      <w:tr w:rsidR="00713DF6" w:rsidRPr="00B4594F" w:rsidTr="009A5F7C"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DF6" w:rsidRPr="00B4594F" w:rsidRDefault="00713DF6" w:rsidP="009A5F7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B4594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Чтение художественной литературы</w:t>
            </w:r>
          </w:p>
        </w:tc>
        <w:tc>
          <w:tcPr>
            <w:tcW w:w="7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DF6" w:rsidRPr="00B4594F" w:rsidRDefault="00713DF6" w:rsidP="009A5F7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B4594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Чтение стихотворения «Письма с фронта» («Здравствуй, дорогой Максим!)</w:t>
            </w:r>
          </w:p>
        </w:tc>
      </w:tr>
      <w:tr w:rsidR="00713DF6" w:rsidRPr="00B4594F" w:rsidTr="009A5F7C">
        <w:trPr>
          <w:trHeight w:val="633"/>
        </w:trPr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DF6" w:rsidRPr="00B4594F" w:rsidRDefault="00713DF6" w:rsidP="009A5F7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B4594F">
              <w:rPr>
                <w:rFonts w:ascii="Times New Roman" w:hAnsi="Times New Roman"/>
                <w:sz w:val="24"/>
                <w:szCs w:val="24"/>
              </w:rPr>
              <w:t>Музыкально-художественная</w:t>
            </w:r>
          </w:p>
        </w:tc>
        <w:tc>
          <w:tcPr>
            <w:tcW w:w="7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DF6" w:rsidRPr="00B4594F" w:rsidRDefault="00713DF6" w:rsidP="009A5F7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B4594F">
              <w:rPr>
                <w:rFonts w:ascii="Times New Roman" w:hAnsi="Times New Roman"/>
                <w:sz w:val="24"/>
                <w:szCs w:val="24"/>
              </w:rPr>
              <w:t>Музыкальная композиция  «Синий платочек»», аудиозапись «Внимание! Говорит Москва!».</w:t>
            </w:r>
          </w:p>
        </w:tc>
      </w:tr>
    </w:tbl>
    <w:p w:rsidR="00713DF6" w:rsidRPr="00B4594F" w:rsidRDefault="00713DF6" w:rsidP="00713DF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sectPr w:rsidR="00713DF6" w:rsidRPr="00B4594F" w:rsidSect="007D53CA">
          <w:pgSz w:w="11905" w:h="16837"/>
          <w:pgMar w:top="1134" w:right="850" w:bottom="1134" w:left="1701" w:header="720" w:footer="720" w:gutter="0"/>
          <w:cols w:space="720"/>
          <w:docGrid w:linePitch="299"/>
        </w:sectPr>
      </w:pPr>
    </w:p>
    <w:p w:rsidR="00713DF6" w:rsidRPr="00B4594F" w:rsidRDefault="00713DF6" w:rsidP="00713D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94F">
        <w:rPr>
          <w:rFonts w:ascii="Times New Roman" w:hAnsi="Times New Roman" w:cs="Times New Roman"/>
          <w:b/>
          <w:sz w:val="24"/>
          <w:szCs w:val="24"/>
        </w:rPr>
        <w:lastRenderedPageBreak/>
        <w:t>Логика образовательной деятельности</w:t>
      </w:r>
    </w:p>
    <w:tbl>
      <w:tblPr>
        <w:tblStyle w:val="a3"/>
        <w:tblW w:w="15328" w:type="dxa"/>
        <w:tblInd w:w="-1328" w:type="dxa"/>
        <w:tblLayout w:type="fixed"/>
        <w:tblLook w:val="04A0" w:firstRow="1" w:lastRow="0" w:firstColumn="1" w:lastColumn="0" w:noHBand="0" w:noVBand="1"/>
      </w:tblPr>
      <w:tblGrid>
        <w:gridCol w:w="2131"/>
        <w:gridCol w:w="14"/>
        <w:gridCol w:w="2817"/>
        <w:gridCol w:w="18"/>
        <w:gridCol w:w="3890"/>
        <w:gridCol w:w="33"/>
        <w:gridCol w:w="7"/>
        <w:gridCol w:w="30"/>
        <w:gridCol w:w="3783"/>
        <w:gridCol w:w="2596"/>
        <w:gridCol w:w="9"/>
      </w:tblGrid>
      <w:tr w:rsidR="00713DF6" w:rsidRPr="00B4594F" w:rsidTr="009A5F7C">
        <w:trPr>
          <w:gridAfter w:val="1"/>
          <w:wAfter w:w="9" w:type="dxa"/>
        </w:trPr>
        <w:tc>
          <w:tcPr>
            <w:tcW w:w="2131" w:type="dxa"/>
          </w:tcPr>
          <w:p w:rsidR="00713DF6" w:rsidRPr="00B4594F" w:rsidRDefault="00713DF6" w:rsidP="009A5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proofErr w:type="spellStart"/>
            <w:r w:rsidRPr="00B4594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Этап</w:t>
            </w:r>
            <w:proofErr w:type="spellEnd"/>
            <w:r w:rsidRPr="00B459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4594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занятия</w:t>
            </w:r>
            <w:proofErr w:type="spellEnd"/>
          </w:p>
          <w:p w:rsidR="00713DF6" w:rsidRPr="00B4594F" w:rsidRDefault="00713DF6" w:rsidP="009A5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2831" w:type="dxa"/>
            <w:gridSpan w:val="2"/>
          </w:tcPr>
          <w:p w:rsidR="00713DF6" w:rsidRPr="00B4594F" w:rsidRDefault="00713DF6" w:rsidP="009A5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proofErr w:type="spellStart"/>
            <w:r w:rsidRPr="00B4594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Задачи</w:t>
            </w:r>
            <w:proofErr w:type="spellEnd"/>
          </w:p>
          <w:p w:rsidR="00713DF6" w:rsidRPr="00B4594F" w:rsidRDefault="00713DF6" w:rsidP="009A5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3978" w:type="dxa"/>
            <w:gridSpan w:val="5"/>
          </w:tcPr>
          <w:p w:rsidR="00713DF6" w:rsidRPr="00B4594F" w:rsidRDefault="00713DF6" w:rsidP="009A5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воспитателя</w:t>
            </w:r>
          </w:p>
        </w:tc>
        <w:tc>
          <w:tcPr>
            <w:tcW w:w="3783" w:type="dxa"/>
          </w:tcPr>
          <w:p w:rsidR="00713DF6" w:rsidRPr="00B4594F" w:rsidRDefault="00713DF6" w:rsidP="009A5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proofErr w:type="spellStart"/>
            <w:r w:rsidRPr="00B4594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Деятельность</w:t>
            </w:r>
            <w:proofErr w:type="spellEnd"/>
            <w:r w:rsidRPr="00B459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4594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воспитанников</w:t>
            </w:r>
            <w:proofErr w:type="spellEnd"/>
          </w:p>
        </w:tc>
        <w:tc>
          <w:tcPr>
            <w:tcW w:w="2596" w:type="dxa"/>
          </w:tcPr>
          <w:p w:rsidR="00713DF6" w:rsidRPr="00B4594F" w:rsidRDefault="00713DF6" w:rsidP="009A5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proofErr w:type="spellStart"/>
            <w:r w:rsidRPr="00B4594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Ожидаемые</w:t>
            </w:r>
            <w:proofErr w:type="spellEnd"/>
            <w:r w:rsidRPr="00B459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4594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результаты</w:t>
            </w:r>
            <w:proofErr w:type="spellEnd"/>
          </w:p>
        </w:tc>
      </w:tr>
      <w:tr w:rsidR="00713DF6" w:rsidRPr="00B4594F" w:rsidTr="009A5F7C">
        <w:trPr>
          <w:gridAfter w:val="1"/>
          <w:wAfter w:w="9" w:type="dxa"/>
        </w:trPr>
        <w:tc>
          <w:tcPr>
            <w:tcW w:w="2131" w:type="dxa"/>
            <w:vMerge w:val="restart"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B4594F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Мотивационно-организационныйэтап</w:t>
            </w:r>
            <w:proofErr w:type="spellEnd"/>
          </w:p>
        </w:tc>
        <w:tc>
          <w:tcPr>
            <w:tcW w:w="2831" w:type="dxa"/>
            <w:gridSpan w:val="2"/>
            <w:vMerge w:val="restart"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761" w:type="dxa"/>
            <w:gridSpan w:val="6"/>
          </w:tcPr>
          <w:p w:rsidR="00713DF6" w:rsidRPr="00B4594F" w:rsidRDefault="00713DF6" w:rsidP="009A5F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Игровая ситуация «Детский сад»</w:t>
            </w:r>
          </w:p>
        </w:tc>
        <w:tc>
          <w:tcPr>
            <w:tcW w:w="2596" w:type="dxa"/>
            <w:vMerge w:val="restart"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i/>
                <w:sz w:val="24"/>
                <w:szCs w:val="24"/>
              </w:rPr>
              <w:t>Дети вовлечены в игровую деятельность. После обращения переключают внимание на другой вид деятельности, размышляют</w:t>
            </w:r>
          </w:p>
        </w:tc>
      </w:tr>
      <w:tr w:rsidR="00713DF6" w:rsidRPr="00B4594F" w:rsidTr="009A5F7C">
        <w:trPr>
          <w:gridAfter w:val="1"/>
          <w:wAfter w:w="9" w:type="dxa"/>
        </w:trPr>
        <w:tc>
          <w:tcPr>
            <w:tcW w:w="2131" w:type="dxa"/>
            <w:vMerge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831" w:type="dxa"/>
            <w:gridSpan w:val="2"/>
            <w:vMerge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08" w:type="dxa"/>
            <w:gridSpan w:val="2"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bCs/>
                <w:sz w:val="24"/>
                <w:szCs w:val="24"/>
              </w:rPr>
              <w:t>Звучит обращение «Внимание, внимание! Говорит Москва»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Педагог садится рядом с детьми и интересуется, что это за сообщение.       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>Педагог обращает внимание детей на беспорядок на столе (журналы, газеты, книги) и предлагает детям навести порядок, убрать все в коробку.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3" w:type="dxa"/>
            <w:gridSpan w:val="4"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bCs/>
                <w:sz w:val="24"/>
                <w:szCs w:val="24"/>
              </w:rPr>
              <w:t>Дети заходят в зал, берут игрушки.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bCs/>
                <w:sz w:val="24"/>
                <w:szCs w:val="24"/>
              </w:rPr>
              <w:t>Дети бросают игрушки и садятся на ковер.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>Дети включаются в беседу, отвечают на вопросы педагога.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Дети дают согласие и приступают к наведению порядка на столе.                                                   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6" w:type="dxa"/>
            <w:vMerge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13DF6" w:rsidRPr="00B4594F" w:rsidTr="009A5F7C">
        <w:trPr>
          <w:gridAfter w:val="1"/>
          <w:wAfter w:w="9" w:type="dxa"/>
          <w:trHeight w:val="1265"/>
        </w:trPr>
        <w:tc>
          <w:tcPr>
            <w:tcW w:w="2131" w:type="dxa"/>
            <w:vMerge w:val="restart"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>Основной этап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0EA0B01" wp14:editId="0DB50E0B">
                      <wp:simplePos x="0" y="0"/>
                      <wp:positionH relativeFrom="column">
                        <wp:posOffset>3069590</wp:posOffset>
                      </wp:positionH>
                      <wp:positionV relativeFrom="paragraph">
                        <wp:posOffset>164465</wp:posOffset>
                      </wp:positionV>
                      <wp:extent cx="4933950" cy="0"/>
                      <wp:effectExtent l="10795" t="12700" r="8255" b="6350"/>
                      <wp:wrapNone/>
                      <wp:docPr id="10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339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4" o:spid="_x0000_s1026" type="#_x0000_t32" style="position:absolute;margin-left:241.7pt;margin-top:12.95pt;width:388.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"/>
                  </w:pict>
                </mc:Fallback>
              </mc:AlternateConten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5E865F4" wp14:editId="6F9C370D">
                      <wp:simplePos x="0" y="0"/>
                      <wp:positionH relativeFrom="column">
                        <wp:posOffset>3069590</wp:posOffset>
                      </wp:positionH>
                      <wp:positionV relativeFrom="paragraph">
                        <wp:posOffset>64770</wp:posOffset>
                      </wp:positionV>
                      <wp:extent cx="4933950" cy="0"/>
                      <wp:effectExtent l="10795" t="10160" r="8255" b="8890"/>
                      <wp:wrapNone/>
                      <wp:docPr id="9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339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" o:spid="_x0000_s1026" type="#_x0000_t32" style="position:absolute;margin-left:241.7pt;margin-top:5.1pt;width:388.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/h/HwIAADw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"/>
                  </w:pict>
                </mc:Fallback>
              </mc:AlternateConten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gridSpan w:val="2"/>
            <w:vMerge w:val="restart"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(Социально-коммуникативное развитие)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Способствовать развитию общению и </w:t>
            </w:r>
            <w:r w:rsidRPr="00B459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взаимодействию </w:t>
            </w:r>
            <w:proofErr w:type="gramStart"/>
            <w:r w:rsidRPr="00B4594F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сверстниками.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>«Художественно эстетическое развитие»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>Развивать у детей эмоциональность и образность восприятия музыки через танцевальные  движения, рассказывание стихотворений.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>(Речевое развитие)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речи как средство общения, умение развивать отвечать  на вопросы;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и обогащать активный словарь 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Существительными (фронт, война, солдат, </w:t>
            </w:r>
            <w:r w:rsidRPr="00B459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шинель), прилагательными (военный, боевой), глаголами (воевать, защищать, охранять);</w:t>
            </w:r>
            <w:proofErr w:type="gramEnd"/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>Развивать артикуляционный аппарат, развивать отчетливое произношение  звуков «ш-ш-</w:t>
            </w:r>
            <w:proofErr w:type="gramStart"/>
            <w:r w:rsidRPr="00B4594F">
              <w:rPr>
                <w:rFonts w:ascii="Times New Roman" w:hAnsi="Times New Roman" w:cs="Times New Roman"/>
                <w:sz w:val="24"/>
                <w:szCs w:val="24"/>
              </w:rPr>
              <w:t>ш-</w:t>
            </w:r>
            <w:proofErr w:type="gramEnd"/>
            <w:r w:rsidRPr="00B4594F">
              <w:rPr>
                <w:rFonts w:ascii="Times New Roman" w:hAnsi="Times New Roman" w:cs="Times New Roman"/>
                <w:sz w:val="24"/>
                <w:szCs w:val="24"/>
              </w:rPr>
              <w:t>; с-с-с».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(Познавательное развитие)    </w:t>
            </w:r>
          </w:p>
          <w:p w:rsidR="00713DF6" w:rsidRPr="00B4594F" w:rsidRDefault="00713DF6" w:rsidP="009A5F7C">
            <w:pPr>
              <w:widowControl w:val="0"/>
              <w:suppressAutoHyphens/>
              <w:autoSpaceDN w:val="0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23282D"/>
                <w:kern w:val="3"/>
                <w:sz w:val="24"/>
                <w:szCs w:val="24"/>
                <w:lang w:eastAsia="ru-RU" w:bidi="fa-IR"/>
              </w:rPr>
            </w:pPr>
            <w:r w:rsidRPr="00B4594F">
              <w:rPr>
                <w:rFonts w:ascii="Times New Roman" w:eastAsia="Times New Roman" w:hAnsi="Times New Roman" w:cs="Times New Roman"/>
                <w:color w:val="23282D"/>
                <w:kern w:val="3"/>
                <w:sz w:val="24"/>
                <w:szCs w:val="24"/>
                <w:lang w:eastAsia="ru-RU" w:bidi="fa-IR"/>
              </w:rPr>
              <w:t>Закрепить представления о том, как русские люди защищали свою Родину в годы войны.</w:t>
            </w:r>
          </w:p>
          <w:p w:rsidR="00713DF6" w:rsidRPr="00B4594F" w:rsidRDefault="00713DF6" w:rsidP="009A5F7C">
            <w:pPr>
              <w:rPr>
                <w:rFonts w:ascii="Times New Roman" w:eastAsia="Times New Roman" w:hAnsi="Times New Roman" w:cs="Times New Roman"/>
                <w:color w:val="23282D"/>
                <w:kern w:val="3"/>
                <w:sz w:val="24"/>
                <w:szCs w:val="24"/>
                <w:lang w:eastAsia="ru-RU" w:bidi="fa-IR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>Воспитывать чувство гордости за мужество наших солдат.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 (Физическое развитие)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Способствовать </w:t>
            </w:r>
            <w:r w:rsidRPr="00B459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развитию двигательной активности у детей;</w:t>
            </w:r>
          </w:p>
        </w:tc>
        <w:tc>
          <w:tcPr>
            <w:tcW w:w="7761" w:type="dxa"/>
            <w:gridSpan w:val="6"/>
          </w:tcPr>
          <w:p w:rsidR="00713DF6" w:rsidRPr="00B4594F" w:rsidRDefault="00713DF6" w:rsidP="009A5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4594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Артикулляционная</w:t>
            </w:r>
            <w:proofErr w:type="spellEnd"/>
            <w:r w:rsidRPr="00B459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гимнастика «Шумные страницы»</w:t>
            </w:r>
          </w:p>
          <w:p w:rsidR="00713DF6" w:rsidRPr="00B4594F" w:rsidRDefault="00713DF6" w:rsidP="009A5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DF6" w:rsidRPr="00B4594F" w:rsidRDefault="00713DF6" w:rsidP="009A5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DF6" w:rsidRPr="00B4594F" w:rsidRDefault="00713DF6" w:rsidP="009A5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DF6" w:rsidRPr="00B4594F" w:rsidRDefault="00713DF6" w:rsidP="009A5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DF6" w:rsidRPr="00B4594F" w:rsidRDefault="00713DF6" w:rsidP="009A5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DF6" w:rsidRPr="00B4594F" w:rsidRDefault="00713DF6" w:rsidP="009A5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DF6" w:rsidRPr="00B4594F" w:rsidRDefault="00713DF6" w:rsidP="009A5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DF6" w:rsidRPr="00B4594F" w:rsidRDefault="00713DF6" w:rsidP="009A5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6" w:type="dxa"/>
            <w:vMerge w:val="restart"/>
          </w:tcPr>
          <w:p w:rsidR="00713DF6" w:rsidRPr="00B4594F" w:rsidRDefault="00713DF6" w:rsidP="009A5F7C">
            <w:pPr>
              <w:pStyle w:val="Standard"/>
              <w:rPr>
                <w:lang w:val="ru-RU"/>
              </w:rPr>
            </w:pPr>
          </w:p>
          <w:p w:rsidR="00713DF6" w:rsidRPr="00B4594F" w:rsidRDefault="00713DF6" w:rsidP="009A5F7C">
            <w:pPr>
              <w:pStyle w:val="Standard"/>
              <w:rPr>
                <w:lang w:val="ru-RU"/>
              </w:rPr>
            </w:pPr>
          </w:p>
          <w:p w:rsidR="00713DF6" w:rsidRPr="00B4594F" w:rsidRDefault="00713DF6" w:rsidP="009A5F7C">
            <w:pPr>
              <w:pStyle w:val="Standard"/>
              <w:rPr>
                <w:lang w:val="ru-RU"/>
              </w:rPr>
            </w:pPr>
          </w:p>
          <w:p w:rsidR="00713DF6" w:rsidRPr="00B4594F" w:rsidRDefault="00713DF6" w:rsidP="009A5F7C">
            <w:pPr>
              <w:pStyle w:val="Standard"/>
              <w:rPr>
                <w:i/>
                <w:lang w:val="ru-RU"/>
              </w:rPr>
            </w:pPr>
            <w:proofErr w:type="gramStart"/>
            <w:r w:rsidRPr="00B4594F">
              <w:rPr>
                <w:i/>
                <w:lang w:val="ru-RU"/>
              </w:rPr>
              <w:t>Вовлечены</w:t>
            </w:r>
            <w:proofErr w:type="gramEnd"/>
            <w:r w:rsidRPr="00B4594F">
              <w:rPr>
                <w:i/>
                <w:lang w:val="ru-RU"/>
              </w:rPr>
              <w:t xml:space="preserve"> в игровую деятельность, тренируют </w:t>
            </w:r>
            <w:r w:rsidRPr="00B4594F">
              <w:rPr>
                <w:i/>
                <w:lang w:val="ru-RU"/>
              </w:rPr>
              <w:lastRenderedPageBreak/>
              <w:t>артикуляционный аппарат.</w:t>
            </w:r>
          </w:p>
          <w:p w:rsidR="00713DF6" w:rsidRPr="00B4594F" w:rsidRDefault="00713DF6" w:rsidP="009A5F7C">
            <w:pPr>
              <w:pStyle w:val="Standard"/>
              <w:rPr>
                <w:lang w:val="ru-RU"/>
              </w:rPr>
            </w:pPr>
          </w:p>
          <w:p w:rsidR="00713DF6" w:rsidRPr="00B4594F" w:rsidRDefault="00713DF6" w:rsidP="009A5F7C">
            <w:pPr>
              <w:pStyle w:val="Standard"/>
              <w:rPr>
                <w:lang w:val="ru-RU"/>
              </w:rPr>
            </w:pPr>
          </w:p>
          <w:p w:rsidR="00713DF6" w:rsidRPr="00B4594F" w:rsidRDefault="00713DF6" w:rsidP="009A5F7C">
            <w:pPr>
              <w:pStyle w:val="Standard"/>
              <w:rPr>
                <w:i/>
                <w:lang w:val="ru-RU"/>
              </w:rPr>
            </w:pPr>
          </w:p>
          <w:p w:rsidR="00713DF6" w:rsidRPr="00B4594F" w:rsidRDefault="00713DF6" w:rsidP="009A5F7C">
            <w:pPr>
              <w:pStyle w:val="Standard"/>
              <w:rPr>
                <w:lang w:val="ru-RU"/>
              </w:rPr>
            </w:pPr>
          </w:p>
          <w:p w:rsidR="00713DF6" w:rsidRPr="00B4594F" w:rsidRDefault="00713DF6" w:rsidP="009A5F7C">
            <w:pPr>
              <w:pStyle w:val="Standard"/>
              <w:rPr>
                <w:lang w:val="ru-RU"/>
              </w:rPr>
            </w:pPr>
          </w:p>
          <w:p w:rsidR="00713DF6" w:rsidRPr="00B4594F" w:rsidRDefault="00713DF6" w:rsidP="009A5F7C">
            <w:pPr>
              <w:pStyle w:val="Standard"/>
              <w:rPr>
                <w:lang w:val="ru-RU"/>
              </w:rPr>
            </w:pPr>
          </w:p>
          <w:p w:rsidR="00713DF6" w:rsidRPr="00B4594F" w:rsidRDefault="00713DF6" w:rsidP="009A5F7C">
            <w:pPr>
              <w:pStyle w:val="Standard"/>
              <w:rPr>
                <w:lang w:val="ru-RU"/>
              </w:rPr>
            </w:pPr>
          </w:p>
          <w:p w:rsidR="00713DF6" w:rsidRPr="00B4594F" w:rsidRDefault="00713DF6" w:rsidP="009A5F7C">
            <w:pPr>
              <w:pStyle w:val="Standard"/>
              <w:rPr>
                <w:lang w:val="ru-RU"/>
              </w:rPr>
            </w:pPr>
          </w:p>
          <w:p w:rsidR="00713DF6" w:rsidRPr="00B4594F" w:rsidRDefault="00713DF6" w:rsidP="009A5F7C">
            <w:pPr>
              <w:pStyle w:val="Standard"/>
              <w:rPr>
                <w:i/>
                <w:lang w:val="ru-RU"/>
              </w:rPr>
            </w:pPr>
            <w:r w:rsidRPr="00B4594F">
              <w:rPr>
                <w:i/>
                <w:lang w:val="ru-RU"/>
              </w:rPr>
              <w:t xml:space="preserve">Эмоционально проговаривают часть стихотворения, имитируют </w:t>
            </w:r>
            <w:proofErr w:type="gramStart"/>
            <w:r w:rsidRPr="00B4594F">
              <w:rPr>
                <w:i/>
                <w:lang w:val="ru-RU"/>
              </w:rPr>
              <w:t>действии</w:t>
            </w:r>
            <w:proofErr w:type="gramEnd"/>
            <w:r w:rsidRPr="00B4594F">
              <w:rPr>
                <w:i/>
                <w:lang w:val="ru-RU"/>
              </w:rPr>
              <w:t>, описанные в стихотворении.</w:t>
            </w:r>
          </w:p>
          <w:p w:rsidR="00713DF6" w:rsidRPr="00B4594F" w:rsidRDefault="00713DF6" w:rsidP="009A5F7C">
            <w:pPr>
              <w:pStyle w:val="Standard"/>
              <w:rPr>
                <w:lang w:val="ru-RU"/>
              </w:rPr>
            </w:pPr>
          </w:p>
          <w:p w:rsidR="00713DF6" w:rsidRPr="00B4594F" w:rsidRDefault="00713DF6" w:rsidP="009A5F7C">
            <w:pPr>
              <w:pStyle w:val="Standard"/>
              <w:rPr>
                <w:lang w:val="ru-RU"/>
              </w:rPr>
            </w:pPr>
          </w:p>
          <w:p w:rsidR="00713DF6" w:rsidRPr="00B4594F" w:rsidRDefault="00713DF6" w:rsidP="009A5F7C">
            <w:pPr>
              <w:pStyle w:val="Standard"/>
              <w:rPr>
                <w:lang w:val="ru-RU"/>
              </w:rPr>
            </w:pPr>
          </w:p>
          <w:p w:rsidR="00713DF6" w:rsidRPr="00B4594F" w:rsidRDefault="00713DF6" w:rsidP="009A5F7C">
            <w:pPr>
              <w:pStyle w:val="Standard"/>
              <w:rPr>
                <w:lang w:val="ru-RU"/>
              </w:rPr>
            </w:pPr>
          </w:p>
          <w:p w:rsidR="00713DF6" w:rsidRPr="00B4594F" w:rsidRDefault="00713DF6" w:rsidP="009A5F7C">
            <w:pPr>
              <w:pStyle w:val="Standard"/>
              <w:rPr>
                <w:lang w:val="ru-RU"/>
              </w:rPr>
            </w:pPr>
          </w:p>
          <w:p w:rsidR="00713DF6" w:rsidRPr="00B4594F" w:rsidRDefault="00713DF6" w:rsidP="009A5F7C">
            <w:pPr>
              <w:pStyle w:val="Standard"/>
              <w:rPr>
                <w:lang w:val="ru-RU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i/>
                <w:sz w:val="24"/>
                <w:szCs w:val="24"/>
              </w:rPr>
              <w:t>Дети исполняют танцевальные движения, двигаясь под вальс.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Дети знакомы с </w:t>
            </w:r>
            <w:r w:rsidRPr="00B4594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формой солдат в годы войны.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Дети знакомы с «треугольником» </w:t>
            </w:r>
            <w:proofErr w:type="gramStart"/>
            <w:r w:rsidRPr="00B4594F">
              <w:rPr>
                <w:rFonts w:ascii="Times New Roman" w:hAnsi="Times New Roman" w:cs="Times New Roman"/>
                <w:i/>
                <w:sz w:val="24"/>
                <w:szCs w:val="24"/>
              </w:rPr>
              <w:t>-с</w:t>
            </w:r>
            <w:proofErr w:type="gramEnd"/>
            <w:r w:rsidRPr="00B4594F">
              <w:rPr>
                <w:rFonts w:ascii="Times New Roman" w:hAnsi="Times New Roman" w:cs="Times New Roman"/>
                <w:i/>
                <w:sz w:val="24"/>
                <w:szCs w:val="24"/>
              </w:rPr>
              <w:t>пособом связи с семьями в годы войны.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i/>
                <w:sz w:val="24"/>
                <w:szCs w:val="24"/>
              </w:rPr>
              <w:t>Дети внимательно слушают письмо отца сыну.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Дети с удовольствием принимаются за творческую работу, </w:t>
            </w:r>
            <w:r w:rsidRPr="00B4594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рисуют открытки ветеранам Великой Отечественной Войны.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i/>
                <w:sz w:val="24"/>
                <w:szCs w:val="24"/>
              </w:rPr>
              <w:t>Дети заинтересованы происходящим на экране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i/>
                <w:sz w:val="24"/>
                <w:szCs w:val="24"/>
              </w:rPr>
              <w:t>Дети с помощью жребия делятся на команды и выполняют построение в шеренгу на скорость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Дети знакомы с культурой поведения </w:t>
            </w:r>
          </w:p>
        </w:tc>
      </w:tr>
      <w:tr w:rsidR="00713DF6" w:rsidRPr="00B4594F" w:rsidTr="009A5F7C">
        <w:trPr>
          <w:gridAfter w:val="1"/>
          <w:wAfter w:w="9" w:type="dxa"/>
          <w:trHeight w:val="550"/>
        </w:trPr>
        <w:tc>
          <w:tcPr>
            <w:tcW w:w="2131" w:type="dxa"/>
            <w:vMerge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gridSpan w:val="2"/>
            <w:vMerge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8" w:type="dxa"/>
            <w:gridSpan w:val="4"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Педагог предлагает детям </w:t>
            </w:r>
            <w:proofErr w:type="gramStart"/>
            <w:r w:rsidRPr="00B4594F">
              <w:rPr>
                <w:rFonts w:ascii="Times New Roman" w:hAnsi="Times New Roman" w:cs="Times New Roman"/>
                <w:bCs/>
                <w:sz w:val="24"/>
                <w:szCs w:val="24"/>
              </w:rPr>
              <w:t>послушать</w:t>
            </w:r>
            <w:proofErr w:type="gramEnd"/>
            <w:r w:rsidRPr="00B459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как могут говорить книги и журналы.</w:t>
            </w:r>
          </w:p>
          <w:p w:rsidR="00713DF6" w:rsidRPr="00B4594F" w:rsidRDefault="00713DF6" w:rsidP="009A5F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13" w:type="dxa"/>
            <w:gridSpan w:val="2"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bCs/>
                <w:sz w:val="24"/>
                <w:szCs w:val="24"/>
              </w:rPr>
              <w:t>Дети произвольно стоят около педагога,  повторяют звук «ш-ш-ш» и «с-с-</w:t>
            </w:r>
            <w:proofErr w:type="gramStart"/>
            <w:r w:rsidRPr="00B4594F">
              <w:rPr>
                <w:rFonts w:ascii="Times New Roman" w:hAnsi="Times New Roman" w:cs="Times New Roman"/>
                <w:bCs/>
                <w:sz w:val="24"/>
                <w:szCs w:val="24"/>
              </w:rPr>
              <w:t>с-</w:t>
            </w:r>
            <w:proofErr w:type="gramEnd"/>
            <w:r w:rsidRPr="00B4594F">
              <w:rPr>
                <w:rFonts w:ascii="Times New Roman" w:hAnsi="Times New Roman" w:cs="Times New Roman"/>
                <w:bCs/>
                <w:sz w:val="24"/>
                <w:szCs w:val="24"/>
              </w:rPr>
              <w:t>«,  имитируя шум страниц книги</w:t>
            </w:r>
          </w:p>
        </w:tc>
        <w:tc>
          <w:tcPr>
            <w:tcW w:w="2596" w:type="dxa"/>
            <w:vMerge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DF6" w:rsidRPr="00B4594F" w:rsidTr="009A5F7C">
        <w:trPr>
          <w:gridAfter w:val="1"/>
          <w:wAfter w:w="9" w:type="dxa"/>
          <w:trHeight w:val="550"/>
        </w:trPr>
        <w:tc>
          <w:tcPr>
            <w:tcW w:w="2131" w:type="dxa"/>
            <w:vMerge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gridSpan w:val="2"/>
            <w:vMerge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1" w:type="dxa"/>
            <w:gridSpan w:val="6"/>
          </w:tcPr>
          <w:p w:rsidR="00713DF6" w:rsidRPr="00B4594F" w:rsidRDefault="00713DF6" w:rsidP="009A5F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Игровая ситуация «Тайная книга»</w:t>
            </w:r>
          </w:p>
        </w:tc>
        <w:tc>
          <w:tcPr>
            <w:tcW w:w="2596" w:type="dxa"/>
            <w:vMerge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DF6" w:rsidRPr="00B4594F" w:rsidTr="009A5F7C">
        <w:trPr>
          <w:gridAfter w:val="1"/>
          <w:wAfter w:w="9" w:type="dxa"/>
          <w:trHeight w:val="550"/>
        </w:trPr>
        <w:tc>
          <w:tcPr>
            <w:tcW w:w="2131" w:type="dxa"/>
            <w:vMerge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gridSpan w:val="2"/>
            <w:vMerge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1" w:type="dxa"/>
            <w:gridSpan w:val="3"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Педагог обращает внимание детей на книгу, обозначает, что она старинная, а значит, в </w:t>
            </w:r>
            <w:proofErr w:type="gramStart"/>
            <w:r w:rsidRPr="00B4594F">
              <w:rPr>
                <w:rFonts w:ascii="Times New Roman" w:hAnsi="Times New Roman" w:cs="Times New Roman"/>
                <w:bCs/>
                <w:sz w:val="24"/>
                <w:szCs w:val="24"/>
              </w:rPr>
              <w:t>ней</w:t>
            </w:r>
            <w:proofErr w:type="gramEnd"/>
            <w:r w:rsidRPr="00B459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скорее всего хранится какая-то тайна или история. 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 предлагает детям открыть книгу и познакомиться с ее содержимым.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 открывает книгу и читает: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Летней ночью, на рассвете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Когда мирно спали дети, 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Гитлер дал войскам приказ, 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послал солдат немецких 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Против русских, против нас! 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0" w:type="dxa"/>
            <w:gridSpan w:val="3"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Дети садятся на ковер в произвольном порядке.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bCs/>
                <w:sz w:val="24"/>
                <w:szCs w:val="24"/>
              </w:rPr>
              <w:t>Дети слушают стихотворение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bCs/>
                <w:sz w:val="24"/>
                <w:szCs w:val="24"/>
              </w:rPr>
              <w:t>Встают мальчики и имитируют сборы на фронт.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bCs/>
                <w:sz w:val="24"/>
                <w:szCs w:val="24"/>
              </w:rPr>
              <w:t>Мальчики вместе: «Вставай, народ!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bCs/>
                <w:sz w:val="24"/>
                <w:szCs w:val="24"/>
              </w:rPr>
              <w:t>Услышав клич Земли</w:t>
            </w:r>
            <w:proofErr w:type="gramStart"/>
            <w:r w:rsidRPr="00B4594F">
              <w:rPr>
                <w:rFonts w:ascii="Times New Roman" w:hAnsi="Times New Roman" w:cs="Times New Roman"/>
                <w:bCs/>
                <w:sz w:val="24"/>
                <w:szCs w:val="24"/>
              </w:rPr>
              <w:t>,..»</w:t>
            </w:r>
            <w:proofErr w:type="gramEnd"/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bCs/>
                <w:sz w:val="24"/>
                <w:szCs w:val="24"/>
              </w:rPr>
              <w:t>Встают девочки (собирают и провожают мальчиков на фронт)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bCs/>
                <w:sz w:val="24"/>
                <w:szCs w:val="24"/>
              </w:rPr>
              <w:t>На фронт солдаты Родины ушли.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Отважно шли солдаты в бой 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bCs/>
                <w:sz w:val="24"/>
                <w:szCs w:val="24"/>
              </w:rPr>
              <w:t>За каждый город и за нас с тобой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96" w:type="dxa"/>
            <w:vMerge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DF6" w:rsidRPr="00B4594F" w:rsidTr="009A5F7C">
        <w:trPr>
          <w:gridAfter w:val="1"/>
          <w:wAfter w:w="9" w:type="dxa"/>
          <w:trHeight w:val="550"/>
        </w:trPr>
        <w:tc>
          <w:tcPr>
            <w:tcW w:w="2131" w:type="dxa"/>
            <w:vMerge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gridSpan w:val="2"/>
            <w:vMerge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1" w:type="dxa"/>
            <w:gridSpan w:val="6"/>
          </w:tcPr>
          <w:p w:rsidR="00713DF6" w:rsidRPr="00B4594F" w:rsidRDefault="00713DF6" w:rsidP="009A5F7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660288" behindDoc="0" locked="0" layoutInCell="1" allowOverlap="1" wp14:anchorId="56F8DFD6" wp14:editId="24B00729">
                      <wp:simplePos x="0" y="0"/>
                      <wp:positionH relativeFrom="column">
                        <wp:posOffset>2424429</wp:posOffset>
                      </wp:positionH>
                      <wp:positionV relativeFrom="paragraph">
                        <wp:posOffset>313690</wp:posOffset>
                      </wp:positionV>
                      <wp:extent cx="0" cy="1254760"/>
                      <wp:effectExtent l="0" t="0" r="19050" b="21590"/>
                      <wp:wrapNone/>
                      <wp:docPr id="8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5476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190.9pt,24.7pt" to="190.9pt,1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" strokecolor="#0d0d0d [3069]">
                      <o:lock v:ext="edit" shapetype="f"/>
                    </v:line>
                  </w:pict>
                </mc:Fallback>
              </mc:AlternateContent>
            </w:r>
            <w:r w:rsidRPr="00B4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Музыкальная композиция «Синий платочек» </w:t>
            </w:r>
          </w:p>
        </w:tc>
        <w:tc>
          <w:tcPr>
            <w:tcW w:w="2596" w:type="dxa"/>
            <w:vMerge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DF6" w:rsidRPr="00B4594F" w:rsidTr="009A5F7C">
        <w:trPr>
          <w:gridAfter w:val="1"/>
          <w:wAfter w:w="9" w:type="dxa"/>
          <w:trHeight w:val="550"/>
        </w:trPr>
        <w:tc>
          <w:tcPr>
            <w:tcW w:w="2131" w:type="dxa"/>
            <w:vMerge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gridSpan w:val="2"/>
            <w:vMerge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1" w:type="dxa"/>
            <w:gridSpan w:val="6"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Звучит музыкальная 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композиция                                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</w:t>
            </w:r>
            <w:r w:rsidRPr="00B4594F">
              <w:rPr>
                <w:rFonts w:ascii="Times New Roman" w:hAnsi="Times New Roman" w:cs="Times New Roman"/>
                <w:bCs/>
                <w:sz w:val="24"/>
                <w:szCs w:val="24"/>
              </w:rPr>
              <w:t>Девочки и мальчики танцуют.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bCs/>
                <w:sz w:val="24"/>
                <w:szCs w:val="24"/>
              </w:rPr>
              <w:t>«Синий платочек»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Педагог обращает внимание 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детей                                            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</w:t>
            </w:r>
            <w:r w:rsidRPr="00B459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Дети называют элементы военной 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 солдатскую форму</w:t>
            </w:r>
            <w:proofErr w:type="gramStart"/>
            <w:r w:rsidRPr="00B4594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B459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</w:t>
            </w:r>
            <w:proofErr w:type="gramStart"/>
            <w:r w:rsidRPr="00B4594F">
              <w:rPr>
                <w:rFonts w:ascii="Times New Roman" w:hAnsi="Times New Roman" w:cs="Times New Roman"/>
                <w:bCs/>
                <w:sz w:val="24"/>
                <w:szCs w:val="24"/>
              </w:rPr>
              <w:t>ф</w:t>
            </w:r>
            <w:proofErr w:type="gramEnd"/>
            <w:r w:rsidRPr="00B459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ормы. 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2596" w:type="dxa"/>
            <w:vMerge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DF6" w:rsidRPr="00B4594F" w:rsidTr="009A5F7C">
        <w:trPr>
          <w:gridAfter w:val="1"/>
          <w:wAfter w:w="9" w:type="dxa"/>
          <w:trHeight w:val="550"/>
        </w:trPr>
        <w:tc>
          <w:tcPr>
            <w:tcW w:w="2131" w:type="dxa"/>
            <w:vMerge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gridSpan w:val="2"/>
            <w:vMerge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1" w:type="dxa"/>
            <w:gridSpan w:val="6"/>
          </w:tcPr>
          <w:p w:rsidR="00713DF6" w:rsidRPr="00B4594F" w:rsidRDefault="00713DF6" w:rsidP="009A5F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Игровая ситуация «Письмо»</w:t>
            </w:r>
          </w:p>
        </w:tc>
        <w:tc>
          <w:tcPr>
            <w:tcW w:w="2596" w:type="dxa"/>
            <w:vMerge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DF6" w:rsidRPr="00B4594F" w:rsidTr="009A5F7C">
        <w:trPr>
          <w:gridAfter w:val="1"/>
          <w:wAfter w:w="9" w:type="dxa"/>
          <w:trHeight w:val="550"/>
        </w:trPr>
        <w:tc>
          <w:tcPr>
            <w:tcW w:w="2131" w:type="dxa"/>
            <w:vMerge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gridSpan w:val="2"/>
            <w:vMerge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1" w:type="dxa"/>
            <w:gridSpan w:val="6"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0F7163" wp14:editId="3B7D8D00">
                      <wp:simplePos x="0" y="0"/>
                      <wp:positionH relativeFrom="column">
                        <wp:posOffset>2306955</wp:posOffset>
                      </wp:positionH>
                      <wp:positionV relativeFrom="paragraph">
                        <wp:posOffset>-311785</wp:posOffset>
                      </wp:positionV>
                      <wp:extent cx="66040" cy="3863340"/>
                      <wp:effectExtent l="8255" t="7620" r="11430" b="5715"/>
                      <wp:wrapNone/>
                      <wp:docPr id="7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040" cy="38633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1.65pt,-24.55pt" to="186.85pt,27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" strokecolor="#0d0d0d [3069]"/>
                  </w:pict>
                </mc:Fallback>
              </mc:AlternateContent>
            </w: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Педагог продолжает читать 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книгу о     войне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Дети внимательно слушают                                          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Достает из книги  «треугольник»      </w:t>
            </w: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 педагога</w:t>
            </w:r>
            <w:proofErr w:type="gramStart"/>
            <w:r w:rsidRPr="00B459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proofErr w:type="gramStart"/>
            <w:r w:rsidRPr="00B459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твечают,     ник». 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 с фронта, письмо солдата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домой 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Педагог открывает письмо: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 Мальчик рассказывает                                                                                                                                     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стихотворение:       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>Здравствуй, дорогой Максим!</w:t>
            </w:r>
          </w:p>
          <w:p w:rsidR="00713DF6" w:rsidRPr="00B4594F" w:rsidRDefault="00713DF6" w:rsidP="009A5F7C">
            <w:pPr>
              <w:ind w:left="-106"/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Здравствуй, мой любимый </w:t>
            </w:r>
          </w:p>
          <w:p w:rsidR="00713DF6" w:rsidRPr="00B4594F" w:rsidRDefault="00713DF6" w:rsidP="009A5F7C">
            <w:pPr>
              <w:ind w:left="-106"/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 сын!</w:t>
            </w:r>
          </w:p>
          <w:p w:rsidR="00713DF6" w:rsidRPr="00B4594F" w:rsidRDefault="00713DF6" w:rsidP="009A5F7C">
            <w:pPr>
              <w:ind w:left="-106"/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Я пишу с передовой </w:t>
            </w:r>
          </w:p>
          <w:p w:rsidR="00713DF6" w:rsidRPr="00B4594F" w:rsidRDefault="00713DF6" w:rsidP="009A5F7C">
            <w:pPr>
              <w:tabs>
                <w:tab w:val="left" w:pos="2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>Завтра утром – снова в бой.</w:t>
            </w:r>
          </w:p>
          <w:p w:rsidR="00713DF6" w:rsidRPr="00B4594F" w:rsidRDefault="00713DF6" w:rsidP="009A5F7C">
            <w:pPr>
              <w:tabs>
                <w:tab w:val="left" w:pos="2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 Будем мы фашистов гнать,</w:t>
            </w:r>
          </w:p>
          <w:p w:rsidR="00713DF6" w:rsidRPr="00B4594F" w:rsidRDefault="00713DF6" w:rsidP="009A5F7C">
            <w:pPr>
              <w:tabs>
                <w:tab w:val="left" w:pos="25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 Береги, сыночек, мать,</w:t>
            </w: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                                                   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>Позабудь печаль и грусть –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Я с победою вернусь!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Обниму вас, наконец, 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До свиданья! Твой отец.                     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2596" w:type="dxa"/>
            <w:vMerge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DF6" w:rsidRPr="00B4594F" w:rsidTr="009A5F7C">
        <w:trPr>
          <w:gridAfter w:val="1"/>
          <w:wAfter w:w="9" w:type="dxa"/>
          <w:trHeight w:val="550"/>
        </w:trPr>
        <w:tc>
          <w:tcPr>
            <w:tcW w:w="2131" w:type="dxa"/>
            <w:vMerge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  <w:gridSpan w:val="2"/>
            <w:vMerge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1" w:type="dxa"/>
            <w:gridSpan w:val="6"/>
          </w:tcPr>
          <w:p w:rsidR="00713DF6" w:rsidRPr="00B4594F" w:rsidRDefault="00713DF6" w:rsidP="009A5F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Игровая  ситуация «Подарок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ветерану»</w:t>
            </w:r>
          </w:p>
        </w:tc>
        <w:tc>
          <w:tcPr>
            <w:tcW w:w="2596" w:type="dxa"/>
            <w:vMerge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DF6" w:rsidRPr="00B4594F" w:rsidTr="009A5F7C">
        <w:trPr>
          <w:gridAfter w:val="1"/>
          <w:wAfter w:w="9" w:type="dxa"/>
          <w:trHeight w:val="77"/>
        </w:trPr>
        <w:tc>
          <w:tcPr>
            <w:tcW w:w="2131" w:type="dxa"/>
            <w:vMerge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831" w:type="dxa"/>
            <w:gridSpan w:val="2"/>
            <w:vMerge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3978" w:type="dxa"/>
            <w:gridSpan w:val="5"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>Педагог предлагает детям нарисовать открытку ветерану.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Речевая </w:t>
            </w:r>
            <w:r w:rsidRPr="00B4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ситуация «История  Великой Победы»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>В это время педагог продолжает читать книгу (в это время идет презентация  памятных сражений)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По пути к Великой Победе российского народа были и поражения в битвах и много важных побед, событий: Разгром </w:t>
            </w:r>
            <w:proofErr w:type="spellStart"/>
            <w:r w:rsidRPr="00B4594F">
              <w:rPr>
                <w:rFonts w:ascii="Times New Roman" w:hAnsi="Times New Roman" w:cs="Times New Roman"/>
                <w:sz w:val="24"/>
                <w:szCs w:val="24"/>
              </w:rPr>
              <w:t>Фашистких</w:t>
            </w:r>
            <w:proofErr w:type="spellEnd"/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 войск под Москвой, освобождение российских городов, союзный стран, но одним из основных является подписание акта </w:t>
            </w:r>
            <w:r w:rsidRPr="00B459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безоговорочной капитуляции между фашистской Германией и странами-победителями (Великобританией, Советским Союзом, Соединенными Штатами Америки и Францией).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>Долгие годы продолжалась кровавая война, но враг был разгромлен, и Германия подписала акт безоговорочной капитуляции.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>Это произошло 9 мая 1945 года в столице побежденной Германии — Берлине. С этого дня всему миру стало известно, что фашистская Германия полностью разгром­лена.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>Каждый год 9 мая люди торжественно отмечают эту дату. В нашей стране 9 мая является государственным праздником, который посвящен Дню Победы. В этот день люди не работают, а поздравляют ветеранов войны и празднуют.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Подвижная игра «По порядку </w:t>
            </w:r>
            <w:r w:rsidRPr="00B4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становись!»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A970F04" wp14:editId="7027FA5F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-3175</wp:posOffset>
                      </wp:positionV>
                      <wp:extent cx="4911725" cy="0"/>
                      <wp:effectExtent l="5080" t="10160" r="7620" b="8890"/>
                      <wp:wrapNone/>
                      <wp:docPr id="6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117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-3.85pt;margin-top:-.25pt;width:386.7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"/>
                  </w:pict>
                </mc:Fallback>
              </mc:AlternateConten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8BCFA42" wp14:editId="14D9979C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130175</wp:posOffset>
                      </wp:positionV>
                      <wp:extent cx="4911725" cy="10795"/>
                      <wp:effectExtent l="5080" t="8255" r="7620" b="9525"/>
                      <wp:wrapNone/>
                      <wp:docPr id="5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11725" cy="107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" o:spid="_x0000_s1026" type="#_x0000_t32" style="position:absolute;margin-left:-3.85pt;margin-top:10.25pt;width:386.75pt;height: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"/>
                  </w:pict>
                </mc:Fallback>
              </mc:AlternateConten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 предлагает детям  разделиться на команды и провести соревнование, кто быстрее построится в шеренгу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A9A0925" wp14:editId="025DC99B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151130</wp:posOffset>
                      </wp:positionV>
                      <wp:extent cx="4911725" cy="10795"/>
                      <wp:effectExtent l="5080" t="5080" r="7620" b="12700"/>
                      <wp:wrapNone/>
                      <wp:docPr id="4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911725" cy="107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" o:spid="_x0000_s1026" type="#_x0000_t32" style="position:absolute;margin-left:-3.85pt;margin-top:11.9pt;width:386.75pt;height:.8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"/>
                  </w:pict>
                </mc:Fallback>
              </mc:AlternateConten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Речевая ситуация «Победа!»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30BE7D8" wp14:editId="5ACA2D93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76835</wp:posOffset>
                      </wp:positionV>
                      <wp:extent cx="4911725" cy="10795"/>
                      <wp:effectExtent l="5080" t="5080" r="7620" b="1270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11725" cy="107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" o:spid="_x0000_s1026" type="#_x0000_t32" style="position:absolute;margin-left:-3.85pt;margin-top:6.05pt;width:386.75pt;height: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"/>
                  </w:pict>
                </mc:Fallback>
              </mc:AlternateConten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>Педагог обращает внимание детей  на монитор, где появляется памятник «Неизвестному солдату» и «Вечный огонь».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9  мая 1945 года для России навечно стало великой датой. Ради этого счастливого дня погибли миллионы человек, сражаясь за свободу России и всего мира. Мы никогда не забудем тех, кто горел в танках, кто бросался из окопов под ураганный огонь, кто грудью ложился на амбразуру, кто не пожалел своей жизни и все одолел. Не ради наград, а ради того, чтобы мы с вами, ребята, могли жить, учиться, 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работать и быть счастливыми!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>В памяти народной навечно сохраняются имена героев Великой Отечественной войны.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94344A9" wp14:editId="44ADBC38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134620</wp:posOffset>
                      </wp:positionV>
                      <wp:extent cx="4912360" cy="0"/>
                      <wp:effectExtent l="5080" t="8890" r="6985" b="10160"/>
                      <wp:wrapNone/>
                      <wp:docPr id="2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123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" o:spid="_x0000_s1026" type="#_x0000_t32" style="position:absolute;margin-left:-3.85pt;margin-top:10.6pt;width:386.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WWe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"/>
                  </w:pict>
                </mc:Fallback>
              </mc:AlternateConten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Речевая  ситуация «Минута 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молчания»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81A8C5B" wp14:editId="0D875B00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119380</wp:posOffset>
                      </wp:positionV>
                      <wp:extent cx="4912360" cy="0"/>
                      <wp:effectExtent l="13970" t="5080" r="7620" b="13970"/>
                      <wp:wrapNone/>
                      <wp:docPr id="1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123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" o:spid="_x0000_s1026" type="#_x0000_t32" style="position:absolute;margin-left:-3.9pt;margin-top:9.4pt;width:386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bONIAIAADw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"/>
                  </w:pict>
                </mc:Fallback>
              </mc:AlternateConten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>Педагог предлагает воспитанникам и гостям почтить память героев войны: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>Александр Матросов,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Генерал Д.М. </w:t>
            </w:r>
            <w:proofErr w:type="spellStart"/>
            <w:r w:rsidRPr="00B4594F">
              <w:rPr>
                <w:rFonts w:ascii="Times New Roman" w:hAnsi="Times New Roman" w:cs="Times New Roman"/>
                <w:sz w:val="24"/>
                <w:szCs w:val="24"/>
              </w:rPr>
              <w:t>Карбышев</w:t>
            </w:r>
            <w:proofErr w:type="spellEnd"/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>Юная партизанка Зоя Космодемьянская,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>Героев Великой Отечественной войны очень много. Но имена многих тысяч солдат, совершивших подвиги и отдавших жизнь за Родину, остались, к сожалению, неизвестными.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Чтобы сохранить народную память о них, во многих городах, где </w:t>
            </w:r>
            <w:r w:rsidRPr="00B459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велись ожесточенные бои, есть могилы Неизвестного солдата, мемориалы и памятники... Возле них горит «вечный огонь», к ним возлагают цветы те, чью мирную жизнь они отстояли в боях.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>Никто не забыт, ничто не забыто!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3" w:type="dxa"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рисуют открытки для ветерана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bCs/>
                <w:sz w:val="24"/>
                <w:szCs w:val="24"/>
              </w:rPr>
              <w:t>Дети  делятся на команды и выполняют задание на скорость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Дети смотрят на монитор. 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>Внимательно слушают сообщение педагога.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>Дети успокаиваются и принимают участие в «минуте молчания».</w:t>
            </w:r>
          </w:p>
        </w:tc>
        <w:tc>
          <w:tcPr>
            <w:tcW w:w="2596" w:type="dxa"/>
            <w:vMerge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713DF6" w:rsidRPr="00B4594F" w:rsidTr="009A5F7C">
        <w:trPr>
          <w:gridAfter w:val="1"/>
          <w:wAfter w:w="9" w:type="dxa"/>
          <w:trHeight w:val="347"/>
        </w:trPr>
        <w:tc>
          <w:tcPr>
            <w:tcW w:w="2131" w:type="dxa"/>
            <w:vMerge w:val="restart"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1" w:type="dxa"/>
            <w:gridSpan w:val="2"/>
            <w:vMerge w:val="restart"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1" w:type="dxa"/>
            <w:gridSpan w:val="6"/>
          </w:tcPr>
          <w:p w:rsidR="00713DF6" w:rsidRPr="00B4594F" w:rsidRDefault="00713DF6" w:rsidP="009A5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Игровая ситуация «Никто не забыт, ничто не забыто!»</w:t>
            </w:r>
          </w:p>
        </w:tc>
        <w:tc>
          <w:tcPr>
            <w:tcW w:w="2596" w:type="dxa"/>
            <w:vMerge w:val="restart"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Дети знакомы с </w:t>
            </w:r>
            <w:r w:rsidRPr="00B4594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историей нашей страны, искренне радуются победе.</w:t>
            </w:r>
          </w:p>
        </w:tc>
      </w:tr>
      <w:tr w:rsidR="00713DF6" w:rsidRPr="00B4594F" w:rsidTr="009A5F7C">
        <w:trPr>
          <w:gridAfter w:val="1"/>
          <w:wAfter w:w="9" w:type="dxa"/>
          <w:trHeight w:val="1419"/>
        </w:trPr>
        <w:tc>
          <w:tcPr>
            <w:tcW w:w="2131" w:type="dxa"/>
            <w:vMerge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2831" w:type="dxa"/>
            <w:gridSpan w:val="2"/>
            <w:vMerge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3978" w:type="dxa"/>
            <w:gridSpan w:val="5"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>Звучит запись: «Внимание, внимание! Говорит Москва</w:t>
            </w:r>
            <w:proofErr w:type="gramStart"/>
            <w:r w:rsidRPr="00B4594F">
              <w:rPr>
                <w:rFonts w:ascii="Times New Roman" w:hAnsi="Times New Roman" w:cs="Times New Roman"/>
                <w:sz w:val="24"/>
                <w:szCs w:val="24"/>
              </w:rPr>
              <w:t>!...» (</w:t>
            </w:r>
            <w:proofErr w:type="gramEnd"/>
            <w:r w:rsidRPr="00B4594F">
              <w:rPr>
                <w:rFonts w:ascii="Times New Roman" w:hAnsi="Times New Roman" w:cs="Times New Roman"/>
                <w:sz w:val="24"/>
                <w:szCs w:val="24"/>
              </w:rPr>
              <w:t>сообщение о Победе!)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Звучит песня «День Победы» (исп. </w:t>
            </w:r>
            <w:proofErr w:type="spellStart"/>
            <w:r w:rsidRPr="00B4594F">
              <w:rPr>
                <w:rFonts w:ascii="Times New Roman" w:hAnsi="Times New Roman" w:cs="Times New Roman"/>
                <w:sz w:val="24"/>
                <w:szCs w:val="24"/>
              </w:rPr>
              <w:t>Л.Лещенко</w:t>
            </w:r>
            <w:proofErr w:type="spellEnd"/>
            <w:r w:rsidRPr="00B4594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783" w:type="dxa"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>.Дети внимательно слушают сообщение и торжественно ликуют: «Ура!!!»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6" w:type="dxa"/>
            <w:vMerge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713DF6" w:rsidRPr="00B4594F" w:rsidTr="009A5F7C">
        <w:tc>
          <w:tcPr>
            <w:tcW w:w="2145" w:type="dxa"/>
            <w:gridSpan w:val="2"/>
            <w:vMerge w:val="restart"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Заключительный этап</w:t>
            </w:r>
          </w:p>
          <w:p w:rsidR="00713DF6" w:rsidRPr="00B4594F" w:rsidRDefault="00713DF6" w:rsidP="009A5F7C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 w:val="restart"/>
          </w:tcPr>
          <w:p w:rsidR="00713DF6" w:rsidRPr="00B4594F" w:rsidRDefault="00713DF6" w:rsidP="009A5F7C">
            <w:pPr>
              <w:rPr>
                <w:sz w:val="24"/>
                <w:szCs w:val="24"/>
              </w:rPr>
            </w:pPr>
          </w:p>
        </w:tc>
        <w:tc>
          <w:tcPr>
            <w:tcW w:w="7743" w:type="dxa"/>
            <w:gridSpan w:val="5"/>
          </w:tcPr>
          <w:p w:rsidR="00713DF6" w:rsidRPr="00B4594F" w:rsidRDefault="00713DF6" w:rsidP="009A5F7C">
            <w:pPr>
              <w:jc w:val="center"/>
              <w:rPr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</w:p>
        </w:tc>
        <w:tc>
          <w:tcPr>
            <w:tcW w:w="2605" w:type="dxa"/>
            <w:gridSpan w:val="2"/>
            <w:vMerge w:val="restart"/>
          </w:tcPr>
          <w:p w:rsidR="00713DF6" w:rsidRPr="00B4594F" w:rsidRDefault="00713DF6" w:rsidP="009A5F7C">
            <w:pPr>
              <w:rPr>
                <w:sz w:val="24"/>
                <w:szCs w:val="24"/>
              </w:rPr>
            </w:pPr>
          </w:p>
        </w:tc>
      </w:tr>
      <w:tr w:rsidR="00713DF6" w:rsidRPr="00B4594F" w:rsidTr="009A5F7C">
        <w:tc>
          <w:tcPr>
            <w:tcW w:w="2145" w:type="dxa"/>
            <w:gridSpan w:val="2"/>
            <w:vMerge/>
          </w:tcPr>
          <w:p w:rsidR="00713DF6" w:rsidRPr="00B4594F" w:rsidRDefault="00713DF6" w:rsidP="009A5F7C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:rsidR="00713DF6" w:rsidRPr="00B4594F" w:rsidRDefault="00713DF6" w:rsidP="009A5F7C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gridSpan w:val="4"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>Педагог задает вопросы  детям, предлагая  вспомнить:                                                                - О чем говорили?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- Что такое война? 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>– Почему она называется Великой Отечественной?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>- Что нужно делать, чтобы не допустить новой войны?</w:t>
            </w:r>
          </w:p>
          <w:p w:rsidR="00713DF6" w:rsidRPr="00B4594F" w:rsidRDefault="00713DF6" w:rsidP="009A5F7C">
            <w:pPr>
              <w:rPr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>Педагог и дети прощаются с гостями и уходят в группу.</w:t>
            </w:r>
          </w:p>
        </w:tc>
        <w:tc>
          <w:tcPr>
            <w:tcW w:w="3783" w:type="dxa"/>
          </w:tcPr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>Дети садятся в круг на ковре и отвечают на вопросы педагога:                      - Говорили о войне,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>- Война – это страшно. Боль, слёзы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-Потому, что </w:t>
            </w:r>
            <w:proofErr w:type="gramStart"/>
            <w:r w:rsidRPr="00B4594F">
              <w:rPr>
                <w:rFonts w:ascii="Times New Roman" w:hAnsi="Times New Roman" w:cs="Times New Roman"/>
                <w:sz w:val="24"/>
                <w:szCs w:val="24"/>
              </w:rPr>
              <w:t>затронула</w:t>
            </w:r>
            <w:proofErr w:type="gramEnd"/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 целую страну, много семей.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 xml:space="preserve">- Нужно дружить, жить в мире.                       </w:t>
            </w:r>
          </w:p>
          <w:p w:rsidR="00713DF6" w:rsidRPr="00B4594F" w:rsidRDefault="00713DF6" w:rsidP="009A5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DF6" w:rsidRPr="00B4594F" w:rsidRDefault="00713DF6" w:rsidP="009A5F7C">
            <w:pPr>
              <w:rPr>
                <w:sz w:val="24"/>
                <w:szCs w:val="24"/>
              </w:rPr>
            </w:pPr>
            <w:r w:rsidRPr="00B4594F">
              <w:rPr>
                <w:rFonts w:ascii="Times New Roman" w:hAnsi="Times New Roman" w:cs="Times New Roman"/>
                <w:sz w:val="24"/>
                <w:szCs w:val="24"/>
              </w:rPr>
              <w:t>Дети прощаются с гостями и с педагогом уходят в группу</w:t>
            </w:r>
          </w:p>
        </w:tc>
        <w:tc>
          <w:tcPr>
            <w:tcW w:w="2605" w:type="dxa"/>
            <w:gridSpan w:val="2"/>
            <w:vMerge/>
          </w:tcPr>
          <w:p w:rsidR="00713DF6" w:rsidRPr="00B4594F" w:rsidRDefault="00713DF6" w:rsidP="009A5F7C">
            <w:pPr>
              <w:rPr>
                <w:sz w:val="24"/>
                <w:szCs w:val="24"/>
              </w:rPr>
            </w:pPr>
          </w:p>
        </w:tc>
      </w:tr>
    </w:tbl>
    <w:p w:rsidR="00713DF6" w:rsidRPr="00B4594F" w:rsidRDefault="00713DF6" w:rsidP="00713DF6">
      <w:pPr>
        <w:rPr>
          <w:sz w:val="24"/>
          <w:szCs w:val="24"/>
        </w:rPr>
      </w:pPr>
    </w:p>
    <w:p w:rsidR="00BB42C9" w:rsidRDefault="00BB42C9">
      <w:bookmarkStart w:id="0" w:name="_GoBack"/>
      <w:bookmarkEnd w:id="0"/>
    </w:p>
    <w:sectPr w:rsidR="00BB42C9" w:rsidSect="007D53C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C53"/>
    <w:rsid w:val="000D3777"/>
    <w:rsid w:val="002403DE"/>
    <w:rsid w:val="00423ECF"/>
    <w:rsid w:val="00713DF6"/>
    <w:rsid w:val="00BB42C9"/>
    <w:rsid w:val="00C33C53"/>
    <w:rsid w:val="00FD5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3DF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13DF6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table" w:styleId="a3">
    <w:name w:val="Table Grid"/>
    <w:basedOn w:val="a1"/>
    <w:uiPriority w:val="59"/>
    <w:rsid w:val="00713DF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3DF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13DF6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table" w:styleId="a3">
    <w:name w:val="Table Grid"/>
    <w:basedOn w:val="a1"/>
    <w:uiPriority w:val="59"/>
    <w:rsid w:val="00713DF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1749</Words>
  <Characters>9971</Characters>
  <Application>Microsoft Office Word</Application>
  <DocSecurity>0</DocSecurity>
  <Lines>83</Lines>
  <Paragraphs>23</Paragraphs>
  <ScaleCrop>false</ScaleCrop>
  <Company>SPecialiST RePack</Company>
  <LinksUpToDate>false</LinksUpToDate>
  <CharactersWithSpaces>11697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2021-03-01T17:14:00Z</dcterms:created>
  <dcterms:modified xsi:type="dcterms:W3CDTF">2021-03-01T17:15:00Z</dcterms:modified>
</cp:coreProperties>
</file>