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73" w:rsidRPr="00DF6873" w:rsidRDefault="00A15EC3" w:rsidP="00DF6873">
      <w:pPr>
        <w:spacing w:line="360" w:lineRule="auto"/>
        <w:ind w:firstLine="426"/>
        <w:jc w:val="right"/>
        <w:rPr>
          <w:rFonts w:ascii="Times New Roman" w:hAnsi="Times New Roman"/>
          <w:b/>
          <w:spacing w:val="100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9pt;width:135pt;height:126.5pt;z-index:2" filled="t" fillcolor="#eeece1">
            <v:imagedata r:id="rId8" o:title="Логотип"/>
            <v:shadow on="t" opacity=".5" offset="6pt,6pt"/>
            <w10:wrap type="square"/>
          </v:shape>
        </w:pict>
      </w:r>
      <w:r w:rsidR="00DF6873" w:rsidRPr="00DF6873">
        <w:rPr>
          <w:rFonts w:ascii="Times New Roman" w:hAnsi="Times New Roman"/>
          <w:b/>
          <w:spacing w:val="100"/>
          <w:sz w:val="28"/>
          <w:szCs w:val="28"/>
        </w:rPr>
        <w:t>ВЛАДИМИРСКАЯ ОБЛАСТЬ</w:t>
      </w:r>
    </w:p>
    <w:p w:rsidR="00DF6873" w:rsidRPr="00DF6873" w:rsidRDefault="00DF6873" w:rsidP="00DF6873">
      <w:pPr>
        <w:spacing w:after="0" w:line="36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873">
        <w:rPr>
          <w:rFonts w:ascii="Times New Roman" w:hAnsi="Times New Roman"/>
          <w:b/>
          <w:spacing w:val="100"/>
          <w:sz w:val="28"/>
          <w:szCs w:val="28"/>
        </w:rPr>
        <w:t>ГОРОД</w:t>
      </w:r>
      <w:r w:rsidRPr="00DF6873">
        <w:rPr>
          <w:rFonts w:ascii="Times New Roman" w:hAnsi="Times New Roman"/>
          <w:b/>
          <w:sz w:val="28"/>
          <w:szCs w:val="28"/>
        </w:rPr>
        <w:t xml:space="preserve"> </w:t>
      </w:r>
      <w:r w:rsidRPr="00DF6873">
        <w:rPr>
          <w:rFonts w:ascii="Times New Roman" w:hAnsi="Times New Roman"/>
          <w:b/>
          <w:spacing w:val="100"/>
          <w:sz w:val="28"/>
          <w:szCs w:val="28"/>
        </w:rPr>
        <w:t>ГУСЬ-ХРУСТАЛЬНЫЙ</w:t>
      </w:r>
    </w:p>
    <w:p w:rsidR="00DF6873" w:rsidRPr="00DF6873" w:rsidRDefault="00DF6873" w:rsidP="00DF6873">
      <w:pPr>
        <w:spacing w:after="0" w:line="36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873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</w:p>
    <w:p w:rsidR="00DF6873" w:rsidRPr="00DF6873" w:rsidRDefault="00DF6873" w:rsidP="00DF6873">
      <w:pPr>
        <w:spacing w:after="0" w:line="36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873"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DF6873" w:rsidRPr="00DF6873" w:rsidRDefault="00DF6873" w:rsidP="00DF6873">
      <w:pPr>
        <w:spacing w:after="0" w:line="36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873">
        <w:rPr>
          <w:rFonts w:ascii="Times New Roman" w:hAnsi="Times New Roman"/>
          <w:b/>
          <w:sz w:val="28"/>
          <w:szCs w:val="28"/>
        </w:rPr>
        <w:t>«Основная общеобразовательная школа №7»</w:t>
      </w:r>
    </w:p>
    <w:p w:rsidR="00DF6873" w:rsidRPr="00DF6873" w:rsidRDefault="00A15EC3" w:rsidP="00DF6873">
      <w:pPr>
        <w:spacing w:after="0" w:line="36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line id="_x0000_s1030" style="mso-left-percent:-10001;mso-top-percent:-10001;mso-position-horizontal:absolute;mso-position-horizontal-relative:char;mso-position-vertical:absolute;mso-position-vertical-relative:line;mso-left-percent:-10001;mso-top-percent:-10001" from="0,0" to="322.7pt,0" strokeweight="4.5pt">
            <v:stroke linestyle="thickThin"/>
            <w10:anchorlock/>
          </v:line>
        </w:pict>
      </w:r>
    </w:p>
    <w:p w:rsidR="00DF6873" w:rsidRPr="00DF6873" w:rsidRDefault="00DF6873" w:rsidP="00DF6873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DF6873" w:rsidRPr="00DF6873" w:rsidRDefault="00DF6873" w:rsidP="00DF6873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1"/>
        <w:gridCol w:w="5899"/>
      </w:tblGrid>
      <w:tr w:rsidR="00DF6873" w:rsidRPr="00DF6873" w:rsidTr="00A15EC3">
        <w:trPr>
          <w:trHeight w:val="482"/>
        </w:trPr>
        <w:tc>
          <w:tcPr>
            <w:tcW w:w="3641" w:type="dxa"/>
            <w:shd w:val="clear" w:color="auto" w:fill="DBE5F1"/>
          </w:tcPr>
          <w:p w:rsidR="00DF6873" w:rsidRPr="00A15EC3" w:rsidRDefault="00DF6873" w:rsidP="00A15EC3">
            <w:pPr>
              <w:spacing w:after="0" w:line="360" w:lineRule="auto"/>
              <w:ind w:firstLine="426"/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</w:pPr>
            <w:r w:rsidRPr="00A15EC3"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  <w:t>Серия</w:t>
            </w:r>
          </w:p>
        </w:tc>
        <w:tc>
          <w:tcPr>
            <w:tcW w:w="5899" w:type="dxa"/>
            <w:shd w:val="clear" w:color="auto" w:fill="FFFF00"/>
          </w:tcPr>
          <w:p w:rsidR="00DF6873" w:rsidRPr="00A15EC3" w:rsidRDefault="00DF6873" w:rsidP="00A15EC3">
            <w:pPr>
              <w:spacing w:after="0" w:line="360" w:lineRule="auto"/>
              <w:ind w:firstLine="42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5EC3">
              <w:rPr>
                <w:rFonts w:ascii="Tahoma" w:hAnsi="Tahoma" w:cs="Tahoma"/>
                <w:color w:val="FF0000"/>
                <w:sz w:val="28"/>
                <w:szCs w:val="28"/>
              </w:rPr>
              <w:t>Внеурочная деятельность</w:t>
            </w:r>
          </w:p>
        </w:tc>
      </w:tr>
      <w:tr w:rsidR="00DF6873" w:rsidRPr="00DF6873" w:rsidTr="00A15EC3">
        <w:trPr>
          <w:trHeight w:val="467"/>
        </w:trPr>
        <w:tc>
          <w:tcPr>
            <w:tcW w:w="3641" w:type="dxa"/>
            <w:shd w:val="clear" w:color="auto" w:fill="B6DDE8"/>
          </w:tcPr>
          <w:p w:rsidR="00DF6873" w:rsidRPr="00A15EC3" w:rsidRDefault="00DF6873" w:rsidP="00A15EC3">
            <w:pPr>
              <w:spacing w:after="0" w:line="360" w:lineRule="auto"/>
              <w:ind w:firstLine="426"/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</w:pPr>
            <w:r w:rsidRPr="00A15EC3"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  <w:t>Вид</w:t>
            </w:r>
          </w:p>
        </w:tc>
        <w:tc>
          <w:tcPr>
            <w:tcW w:w="5899" w:type="dxa"/>
            <w:shd w:val="clear" w:color="auto" w:fill="DBE5F1"/>
          </w:tcPr>
          <w:p w:rsidR="00DF6873" w:rsidRPr="00A15EC3" w:rsidRDefault="00DF6873" w:rsidP="00A15EC3">
            <w:pPr>
              <w:spacing w:after="0" w:line="360" w:lineRule="auto"/>
              <w:ind w:firstLine="426"/>
              <w:jc w:val="right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15EC3">
              <w:rPr>
                <w:rFonts w:ascii="Tahoma" w:hAnsi="Tahoma" w:cs="Tahoma"/>
                <w:color w:val="FF0000"/>
                <w:sz w:val="28"/>
                <w:szCs w:val="28"/>
              </w:rPr>
              <w:t>Образовательная программа</w:t>
            </w:r>
          </w:p>
        </w:tc>
      </w:tr>
      <w:tr w:rsidR="00DF6873" w:rsidRPr="00DF6873" w:rsidTr="00A15EC3">
        <w:trPr>
          <w:trHeight w:val="482"/>
        </w:trPr>
        <w:tc>
          <w:tcPr>
            <w:tcW w:w="3641" w:type="dxa"/>
            <w:shd w:val="clear" w:color="auto" w:fill="FFFF00"/>
          </w:tcPr>
          <w:p w:rsidR="00DF6873" w:rsidRPr="00A15EC3" w:rsidRDefault="00DF6873" w:rsidP="00A15EC3">
            <w:pPr>
              <w:spacing w:after="0" w:line="360" w:lineRule="auto"/>
              <w:ind w:firstLine="426"/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</w:pPr>
            <w:r w:rsidRPr="00A15EC3"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  <w:t xml:space="preserve">Название </w:t>
            </w:r>
          </w:p>
        </w:tc>
        <w:tc>
          <w:tcPr>
            <w:tcW w:w="5899" w:type="dxa"/>
            <w:shd w:val="clear" w:color="auto" w:fill="B6DDE8"/>
          </w:tcPr>
          <w:p w:rsidR="00DF6873" w:rsidRPr="00A15EC3" w:rsidRDefault="00DF6873" w:rsidP="00A15EC3">
            <w:pPr>
              <w:spacing w:after="0" w:line="360" w:lineRule="auto"/>
              <w:ind w:firstLine="426"/>
              <w:jc w:val="right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15EC3">
              <w:rPr>
                <w:rFonts w:ascii="Tahoma" w:hAnsi="Tahoma" w:cs="Tahoma"/>
                <w:color w:val="FF0000"/>
                <w:sz w:val="28"/>
                <w:szCs w:val="28"/>
              </w:rPr>
              <w:t>Подвижные игры</w:t>
            </w:r>
          </w:p>
        </w:tc>
      </w:tr>
      <w:tr w:rsidR="00DF6873" w:rsidRPr="00DF6873" w:rsidTr="00A15EC3">
        <w:trPr>
          <w:trHeight w:val="482"/>
        </w:trPr>
        <w:tc>
          <w:tcPr>
            <w:tcW w:w="3641" w:type="dxa"/>
            <w:shd w:val="clear" w:color="auto" w:fill="F2F2F2"/>
          </w:tcPr>
          <w:p w:rsidR="00DF6873" w:rsidRPr="00A15EC3" w:rsidRDefault="00DF6873" w:rsidP="00A15EC3">
            <w:pPr>
              <w:spacing w:after="0" w:line="360" w:lineRule="auto"/>
              <w:ind w:firstLine="426"/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</w:pPr>
            <w:r w:rsidRPr="00A15EC3">
              <w:rPr>
                <w:rFonts w:ascii="Tahoma" w:hAnsi="Tahoma" w:cs="Tahoma"/>
                <w:b/>
                <w:color w:val="FF0000"/>
                <w:spacing w:val="100"/>
                <w:sz w:val="28"/>
                <w:szCs w:val="28"/>
              </w:rPr>
              <w:t>Составитель</w:t>
            </w:r>
          </w:p>
        </w:tc>
        <w:tc>
          <w:tcPr>
            <w:tcW w:w="5899" w:type="dxa"/>
            <w:shd w:val="clear" w:color="auto" w:fill="FFFF00"/>
          </w:tcPr>
          <w:p w:rsidR="00DF6873" w:rsidRPr="00A15EC3" w:rsidRDefault="00FC17D1" w:rsidP="00A15EC3">
            <w:pPr>
              <w:spacing w:after="0" w:line="360" w:lineRule="auto"/>
              <w:ind w:firstLine="426"/>
              <w:jc w:val="right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15EC3">
              <w:rPr>
                <w:rFonts w:ascii="Tahoma" w:hAnsi="Tahoma" w:cs="Tahoma"/>
                <w:color w:val="FF0000"/>
                <w:sz w:val="28"/>
                <w:szCs w:val="28"/>
              </w:rPr>
              <w:t>Ирина Александровна Проничева</w:t>
            </w:r>
            <w:bookmarkStart w:id="0" w:name="_GoBack"/>
            <w:bookmarkEnd w:id="0"/>
          </w:p>
        </w:tc>
      </w:tr>
      <w:tr w:rsidR="00DF6873" w:rsidRPr="00DF6873" w:rsidTr="00A15EC3">
        <w:trPr>
          <w:trHeight w:val="7292"/>
        </w:trPr>
        <w:tc>
          <w:tcPr>
            <w:tcW w:w="9540" w:type="dxa"/>
            <w:gridSpan w:val="2"/>
            <w:shd w:val="clear" w:color="auto" w:fill="auto"/>
            <w:vAlign w:val="center"/>
          </w:tcPr>
          <w:p w:rsidR="00DF6873" w:rsidRPr="00A15EC3" w:rsidRDefault="00A15EC3" w:rsidP="00A15EC3">
            <w:pPr>
              <w:spacing w:after="0" w:line="360" w:lineRule="auto"/>
              <w:ind w:firstLine="426"/>
              <w:jc w:val="center"/>
              <w:rPr>
                <w:rFonts w:ascii="Tahoma" w:hAnsi="Tahoma" w:cs="Tahoma"/>
                <w:i/>
                <w:color w:val="FF0000"/>
                <w:sz w:val="28"/>
                <w:szCs w:val="28"/>
              </w:rPr>
            </w:pPr>
            <w:r>
              <w:rPr>
                <w:noProof/>
              </w:rPr>
              <w:pict>
                <v:shape id="Рисунок 1" o:spid="_x0000_i1026" type="#_x0000_t75" alt="Описание: http://www.alegri.ru/images/photos/medium/article974.jpg" style="width:359.25pt;height:327pt;visibility:visible;mso-wrap-style:square">
                  <v:imagedata r:id="rId9" o:title="article974"/>
                </v:shape>
              </w:pict>
            </w:r>
          </w:p>
        </w:tc>
      </w:tr>
      <w:tr w:rsidR="00DF6873" w:rsidRPr="00DF6873" w:rsidTr="00A15EC3">
        <w:trPr>
          <w:trHeight w:val="526"/>
        </w:trPr>
        <w:tc>
          <w:tcPr>
            <w:tcW w:w="9540" w:type="dxa"/>
            <w:gridSpan w:val="2"/>
            <w:shd w:val="clear" w:color="auto" w:fill="76923C"/>
            <w:vAlign w:val="bottom"/>
          </w:tcPr>
          <w:p w:rsidR="00DF6873" w:rsidRPr="00A15EC3" w:rsidRDefault="00DF6873" w:rsidP="00A15EC3">
            <w:pPr>
              <w:spacing w:after="0" w:line="360" w:lineRule="auto"/>
              <w:ind w:firstLine="426"/>
              <w:jc w:val="center"/>
              <w:rPr>
                <w:rFonts w:ascii="Tahoma" w:hAnsi="Tahoma" w:cs="Tahoma"/>
                <w:i/>
                <w:color w:val="D6E3BC"/>
                <w:sz w:val="28"/>
                <w:szCs w:val="28"/>
              </w:rPr>
            </w:pPr>
            <w:r w:rsidRPr="00A15EC3">
              <w:rPr>
                <w:rFonts w:ascii="Tahoma" w:hAnsi="Tahoma" w:cs="Tahoma"/>
                <w:i/>
                <w:color w:val="D6E3BC"/>
                <w:sz w:val="28"/>
                <w:szCs w:val="28"/>
              </w:rPr>
              <w:t xml:space="preserve">Гусь-Хрустальный,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5EC3">
                <w:rPr>
                  <w:rFonts w:ascii="Tahoma" w:hAnsi="Tahoma" w:cs="Tahoma"/>
                  <w:i/>
                  <w:color w:val="D6E3BC"/>
                  <w:sz w:val="28"/>
                  <w:szCs w:val="28"/>
                </w:rPr>
                <w:t>2014 г</w:t>
              </w:r>
            </w:smartTag>
            <w:r w:rsidRPr="00A15EC3">
              <w:rPr>
                <w:rFonts w:ascii="Tahoma" w:hAnsi="Tahoma" w:cs="Tahoma"/>
                <w:i/>
                <w:color w:val="D6E3BC"/>
                <w:sz w:val="28"/>
                <w:szCs w:val="28"/>
              </w:rPr>
              <w:t>.</w:t>
            </w:r>
          </w:p>
        </w:tc>
      </w:tr>
    </w:tbl>
    <w:p w:rsidR="00980D37" w:rsidRPr="0015176C" w:rsidRDefault="00980D37" w:rsidP="00DF68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76C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80D37" w:rsidRPr="0015176C" w:rsidRDefault="00980D37" w:rsidP="00DF6873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на основе методических рекомендаций и примерной программы по организации внеурочной деятельности </w:t>
      </w:r>
      <w:r w:rsidRPr="00683D06">
        <w:rPr>
          <w:rFonts w:ascii="Times New Roman" w:hAnsi="Times New Roman"/>
          <w:sz w:val="28"/>
          <w:szCs w:val="28"/>
        </w:rPr>
        <w:t>обучающихся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 начальной школы  (М., Просвещение, </w:t>
      </w:r>
      <w:smartTag w:uri="urn:schemas-microsoft-com:office:smarttags" w:element="metricconverter">
        <w:smartTagPr>
          <w:attr w:name="ProductID" w:val="2010 г"/>
        </w:smartTagPr>
        <w:r w:rsidRPr="0015176C">
          <w:rPr>
            <w:rFonts w:ascii="Times New Roman" w:hAnsi="Times New Roman"/>
            <w:color w:val="000000"/>
            <w:sz w:val="28"/>
            <w:szCs w:val="28"/>
          </w:rPr>
          <w:t>2010 г</w:t>
        </w:r>
      </w:smartTag>
      <w:r w:rsidRPr="0015176C">
        <w:rPr>
          <w:rFonts w:ascii="Times New Roman" w:hAnsi="Times New Roman"/>
          <w:color w:val="000000"/>
          <w:sz w:val="28"/>
          <w:szCs w:val="28"/>
        </w:rPr>
        <w:t>.)</w:t>
      </w:r>
    </w:p>
    <w:p w:rsidR="00980D37" w:rsidRPr="0015176C" w:rsidRDefault="00980D37" w:rsidP="00DF68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5176C">
        <w:rPr>
          <w:rFonts w:ascii="Times New Roman" w:hAnsi="Times New Roman"/>
          <w:color w:val="000000"/>
          <w:sz w:val="28"/>
          <w:szCs w:val="28"/>
        </w:rPr>
        <w:tab/>
        <w:t>Образовательный процесс в современной школе постоянно услож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 xml:space="preserve">няется, и это требует от </w:t>
      </w:r>
      <w:r>
        <w:rPr>
          <w:sz w:val="28"/>
          <w:szCs w:val="28"/>
        </w:rPr>
        <w:t>обучающихся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 значительного умственного и нерв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лагает хорошее здоровье и физическое развитие, оптимальное состоя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ние центральной нервной системы и функций организма, определен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ный уровень сформированности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мом и новыми условиями жизнедеятельности.</w:t>
      </w:r>
    </w:p>
    <w:p w:rsidR="00980D37" w:rsidRPr="0015176C" w:rsidRDefault="00980D37" w:rsidP="00DF68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    Однако невысокий уровень здоровья и общего физического разви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тия многих детей, поступающих в первый класс, дальнейшее его снижение в процессе обучения представляют сегодня серьезную проб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 xml:space="preserve">лему. </w:t>
      </w:r>
    </w:p>
    <w:p w:rsidR="00980D37" w:rsidRPr="0015176C" w:rsidRDefault="00980D37" w:rsidP="00DF68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У многих первоклассников наблю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дается низкая двигательная активность, широкий спектр функцио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980D37" w:rsidRPr="0015176C" w:rsidRDefault="00980D37" w:rsidP="00DF68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можность вредных влияний и способствовали бы укреплению здо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ровья, улучшению физического развития, повышению успешности учебной деятельности и общей работоспособности.</w:t>
      </w:r>
    </w:p>
    <w:p w:rsidR="00980D37" w:rsidRPr="0015176C" w:rsidRDefault="00980D37" w:rsidP="00DF6873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В связи с этим обязательная оздоровитель</w:t>
      </w:r>
      <w:r>
        <w:rPr>
          <w:rFonts w:ascii="Times New Roman" w:hAnsi="Times New Roman"/>
          <w:color w:val="000000"/>
          <w:sz w:val="28"/>
          <w:szCs w:val="28"/>
        </w:rPr>
        <w:t xml:space="preserve">ная направленность 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развивающего образовательного процесса должна быть напрямую связана с </w:t>
      </w:r>
      <w:r w:rsidRPr="0015176C">
        <w:rPr>
          <w:rFonts w:ascii="Times New Roman" w:hAnsi="Times New Roman"/>
          <w:color w:val="000000"/>
          <w:sz w:val="28"/>
          <w:szCs w:val="28"/>
        </w:rPr>
        <w:lastRenderedPageBreak/>
        <w:t>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тельный опыт детей и минимизировать те негативные моменты, кото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рые имелись в их пред</w:t>
      </w:r>
      <w:r>
        <w:rPr>
          <w:rFonts w:ascii="Times New Roman" w:hAnsi="Times New Roman"/>
          <w:color w:val="000000"/>
          <w:sz w:val="28"/>
          <w:szCs w:val="28"/>
        </w:rPr>
        <w:t xml:space="preserve">шествующем физическом развитии </w:t>
      </w:r>
      <w:r w:rsidRPr="0015176C">
        <w:rPr>
          <w:rFonts w:ascii="Times New Roman" w:hAnsi="Times New Roman"/>
          <w:color w:val="000000"/>
          <w:sz w:val="28"/>
          <w:szCs w:val="28"/>
        </w:rPr>
        <w:t>или про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должают существовать. Результативно это может происходить только в том случае, если педагог хорошо знает индивидуальные особенности и потребности физического развития своих учеников, владеет рацио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 xml:space="preserve">нальной технологией «встраивания» разнообразных подвижных, спортивных игр в режим жизнедеятельности младшего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обучающегося </w:t>
      </w:r>
      <w:r w:rsidRPr="0015176C">
        <w:rPr>
          <w:rFonts w:ascii="Times New Roman" w:hAnsi="Times New Roman"/>
          <w:color w:val="000000"/>
          <w:sz w:val="28"/>
          <w:szCs w:val="28"/>
        </w:rPr>
        <w:t>и обладает широким арсеналом приемов использования их адаптацион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ного, оздоровительно-развивающего и коррекционного потенциала.</w:t>
      </w:r>
    </w:p>
    <w:p w:rsidR="00980D37" w:rsidRPr="00E56A9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Содержание программы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15176C">
        <w:rPr>
          <w:rFonts w:ascii="Times New Roman" w:hAnsi="Times New Roman"/>
          <w:sz w:val="28"/>
          <w:szCs w:val="28"/>
        </w:rPr>
        <w:t>автоматически выполнять действия, подчиненные какому-то алгоритму.</w:t>
      </w:r>
    </w:p>
    <w:p w:rsidR="00980D37" w:rsidRPr="0015176C" w:rsidRDefault="00980D37" w:rsidP="00DF687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Игры – это не только важное средство воспитания, значение их  шире – это неотъемлемая часть любой национальной культуры. В </w:t>
      </w:r>
      <w:r w:rsidR="00683D0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программу 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 w:rsidRPr="0015176C">
        <w:rPr>
          <w:rFonts w:ascii="Times New Roman" w:hAnsi="Times New Roman"/>
          <w:sz w:val="28"/>
          <w:szCs w:val="28"/>
        </w:rPr>
        <w:t>Подвижные игры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 Они помогают всестороннему развитию подрастающего поколения, способствуют развитию физических сил и психологических качеств, выработке таких 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свойств, как быстрота реакции, ловкость, сообразительность и выносливость, внимание, память, смелость, коллективизм.</w:t>
      </w:r>
      <w:r w:rsidRPr="0015176C">
        <w:rPr>
          <w:rFonts w:ascii="Times New Roman" w:hAnsi="Times New Roman"/>
          <w:sz w:val="28"/>
          <w:szCs w:val="28"/>
        </w:rPr>
        <w:t xml:space="preserve"> Некоторые игры и задания могут принимать форму состязаний, соревнований между командами.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176C">
        <w:rPr>
          <w:rFonts w:ascii="Times New Roman" w:hAnsi="Times New Roman"/>
          <w:b/>
          <w:iCs/>
          <w:sz w:val="28"/>
          <w:szCs w:val="28"/>
        </w:rPr>
        <w:t>Место кружка в учебном плане.</w:t>
      </w:r>
    </w:p>
    <w:p w:rsidR="00980D37" w:rsidRPr="0053562D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Программа рассчитана на 33</w:t>
      </w:r>
      <w:r>
        <w:rPr>
          <w:rFonts w:ascii="Times New Roman" w:hAnsi="Times New Roman"/>
          <w:sz w:val="28"/>
          <w:szCs w:val="28"/>
        </w:rPr>
        <w:t>-1 кл, 34-2-4кл</w:t>
      </w:r>
      <w:r w:rsidRPr="0015176C">
        <w:rPr>
          <w:rFonts w:ascii="Times New Roman" w:hAnsi="Times New Roman"/>
          <w:sz w:val="28"/>
          <w:szCs w:val="28"/>
        </w:rPr>
        <w:t xml:space="preserve"> часа в год с проведением занятий 1 раз в</w:t>
      </w:r>
      <w:r w:rsidR="00683D06">
        <w:rPr>
          <w:rFonts w:ascii="Times New Roman" w:hAnsi="Times New Roman"/>
          <w:sz w:val="28"/>
          <w:szCs w:val="28"/>
        </w:rPr>
        <w:t xml:space="preserve"> </w:t>
      </w:r>
      <w:r w:rsidRPr="0015176C">
        <w:rPr>
          <w:rFonts w:ascii="Times New Roman" w:hAnsi="Times New Roman"/>
          <w:sz w:val="28"/>
          <w:szCs w:val="28"/>
        </w:rPr>
        <w:t xml:space="preserve">неделю, продолжительность занятия </w:t>
      </w:r>
      <w:r>
        <w:rPr>
          <w:rFonts w:ascii="Times New Roman" w:hAnsi="Times New Roman"/>
          <w:sz w:val="28"/>
          <w:szCs w:val="28"/>
        </w:rPr>
        <w:t xml:space="preserve">35 - </w:t>
      </w:r>
      <w:r w:rsidRPr="0015176C">
        <w:rPr>
          <w:rFonts w:ascii="Times New Roman" w:hAnsi="Times New Roman"/>
          <w:sz w:val="28"/>
          <w:szCs w:val="28"/>
        </w:rPr>
        <w:t>40 минут. Содержание кружка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способную  дать простор воображению.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iCs/>
          <w:sz w:val="28"/>
          <w:szCs w:val="28"/>
        </w:rPr>
        <w:t>Ценностными ориентирами содержания</w:t>
      </w:r>
      <w:r w:rsidRPr="0015176C">
        <w:rPr>
          <w:rFonts w:ascii="Times New Roman" w:hAnsi="Times New Roman"/>
          <w:iCs/>
          <w:sz w:val="28"/>
          <w:szCs w:val="28"/>
        </w:rPr>
        <w:t xml:space="preserve"> </w:t>
      </w:r>
      <w:r w:rsidRPr="0015176C">
        <w:rPr>
          <w:rFonts w:ascii="Times New Roman" w:hAnsi="Times New Roman"/>
          <w:sz w:val="28"/>
          <w:szCs w:val="28"/>
        </w:rPr>
        <w:t>данного кружка являются: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– формирование умения рассуждать как компонента логической грамотности;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– формирование физических, интеллектуальных умений, связанных с выбором алгоритма действия,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– развитие познавательной активности и самостоятельности </w:t>
      </w:r>
      <w:r>
        <w:rPr>
          <w:sz w:val="28"/>
          <w:szCs w:val="28"/>
        </w:rPr>
        <w:t>обучающихся</w:t>
      </w:r>
      <w:r w:rsidRPr="0015176C">
        <w:rPr>
          <w:rFonts w:ascii="Times New Roman" w:hAnsi="Times New Roman"/>
          <w:sz w:val="28"/>
          <w:szCs w:val="28"/>
        </w:rPr>
        <w:t>;</w:t>
      </w:r>
    </w:p>
    <w:p w:rsidR="00980D37" w:rsidRPr="0015176C" w:rsidRDefault="00980D37" w:rsidP="00DF6873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– привлечение </w:t>
      </w:r>
      <w:r>
        <w:rPr>
          <w:sz w:val="28"/>
          <w:szCs w:val="28"/>
        </w:rPr>
        <w:t>обучающихся</w:t>
      </w:r>
      <w:r w:rsidRPr="0015176C">
        <w:rPr>
          <w:rFonts w:ascii="Times New Roman" w:hAnsi="Times New Roman"/>
          <w:sz w:val="28"/>
          <w:szCs w:val="28"/>
        </w:rPr>
        <w:t xml:space="preserve"> к обмену информацией в ходе свободного общения на занятиях.</w:t>
      </w:r>
    </w:p>
    <w:p w:rsidR="00980D37" w:rsidRPr="0015176C" w:rsidRDefault="00980D37" w:rsidP="00DF6873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980D37" w:rsidRPr="0053562D" w:rsidRDefault="00980D37" w:rsidP="00DF6873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/>
          <w:bCs/>
          <w:spacing w:val="3"/>
          <w:sz w:val="28"/>
          <w:szCs w:val="28"/>
        </w:rPr>
        <w:t xml:space="preserve">Цель программы: </w:t>
      </w:r>
      <w:r w:rsidRPr="0015176C">
        <w:rPr>
          <w:rFonts w:ascii="Times New Roman" w:hAnsi="Times New Roman"/>
          <w:bCs/>
          <w:spacing w:val="3"/>
          <w:sz w:val="28"/>
          <w:szCs w:val="28"/>
        </w:rPr>
        <w:t>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980D37" w:rsidRPr="0015176C" w:rsidRDefault="00980D37" w:rsidP="00DF6873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/>
          <w:bCs/>
          <w:spacing w:val="3"/>
          <w:sz w:val="28"/>
          <w:szCs w:val="28"/>
        </w:rPr>
        <w:t xml:space="preserve">Основными задачами </w:t>
      </w:r>
      <w:r w:rsidRPr="0015176C">
        <w:rPr>
          <w:rFonts w:ascii="Times New Roman" w:hAnsi="Times New Roman"/>
          <w:bCs/>
          <w:spacing w:val="3"/>
          <w:sz w:val="28"/>
          <w:szCs w:val="28"/>
        </w:rPr>
        <w:t>данного курса являются:</w:t>
      </w:r>
    </w:p>
    <w:p w:rsidR="00980D37" w:rsidRPr="0015176C" w:rsidRDefault="00980D37" w:rsidP="00DF68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t xml:space="preserve">укрепление здоровья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обучающихся </w:t>
      </w:r>
      <w:r w:rsidRPr="0015176C">
        <w:rPr>
          <w:rFonts w:ascii="Times New Roman" w:hAnsi="Times New Roman"/>
          <w:bCs/>
          <w:spacing w:val="3"/>
          <w:sz w:val="28"/>
          <w:szCs w:val="28"/>
        </w:rPr>
        <w:t>посредством развития физических качеств;</w:t>
      </w:r>
    </w:p>
    <w:p w:rsidR="00980D37" w:rsidRPr="0015176C" w:rsidRDefault="00980D37" w:rsidP="00DF68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t>развитие двигательных реакций, точности движения, ловкости;</w:t>
      </w:r>
    </w:p>
    <w:p w:rsidR="00980D37" w:rsidRPr="0015176C" w:rsidRDefault="00980D37" w:rsidP="00DF68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t>развитие сообразительности, творческого воображения;</w:t>
      </w:r>
    </w:p>
    <w:p w:rsidR="00980D37" w:rsidRPr="0015176C" w:rsidRDefault="00980D37" w:rsidP="00DF68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развитие коммуникативных умений;</w:t>
      </w:r>
    </w:p>
    <w:p w:rsidR="00980D37" w:rsidRPr="0015176C" w:rsidRDefault="00980D37" w:rsidP="00DF68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lastRenderedPageBreak/>
        <w:t>воспитание внимания, культуры поведения;</w:t>
      </w:r>
    </w:p>
    <w:p w:rsidR="00980D37" w:rsidRPr="0015176C" w:rsidRDefault="00980D37" w:rsidP="00DF6873">
      <w:pPr>
        <w:pStyle w:val="a3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 xml:space="preserve">создание проблемных ситуаций, активизация творческого отношения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15176C">
        <w:rPr>
          <w:rFonts w:ascii="Times New Roman" w:hAnsi="Times New Roman"/>
          <w:sz w:val="28"/>
          <w:szCs w:val="28"/>
          <w:lang w:eastAsia="ru-RU"/>
        </w:rPr>
        <w:t>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15176C">
        <w:rPr>
          <w:rFonts w:ascii="Times New Roman" w:hAnsi="Times New Roman"/>
          <w:sz w:val="28"/>
          <w:szCs w:val="28"/>
          <w:lang w:eastAsia="ru-RU"/>
        </w:rPr>
        <w:t>щихся к себе;</w:t>
      </w:r>
    </w:p>
    <w:p w:rsidR="00980D37" w:rsidRPr="0015176C" w:rsidRDefault="00980D37" w:rsidP="00DF6873">
      <w:pPr>
        <w:pStyle w:val="a3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 xml:space="preserve">обучить умению работать индивидуально и в группе, </w:t>
      </w:r>
    </w:p>
    <w:p w:rsidR="00980D37" w:rsidRPr="0015176C" w:rsidRDefault="00980D37" w:rsidP="00DF6873">
      <w:pPr>
        <w:pStyle w:val="a3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>развить природные задатки  и способности детей;</w:t>
      </w:r>
    </w:p>
    <w:p w:rsidR="00980D37" w:rsidRPr="0015176C" w:rsidRDefault="00980D37" w:rsidP="00DF6873">
      <w:pPr>
        <w:pStyle w:val="a3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>развитие доброжелательности, доверия и внимательности к людям, готовности к сотрудничеству и дружбе, оказание помощи тем, кто в ней нуждается.</w:t>
      </w:r>
    </w:p>
    <w:p w:rsidR="00980D37" w:rsidRPr="0015176C" w:rsidRDefault="00980D37" w:rsidP="00DF6873">
      <w:pPr>
        <w:pStyle w:val="a5"/>
        <w:numPr>
          <w:ilvl w:val="0"/>
          <w:numId w:val="1"/>
        </w:numPr>
        <w:spacing w:after="0" w:afterAutospacing="0" w:line="360" w:lineRule="auto"/>
        <w:ind w:left="0" w:firstLine="426"/>
        <w:contextualSpacing/>
        <w:jc w:val="both"/>
        <w:rPr>
          <w:b/>
          <w:bCs/>
          <w:spacing w:val="3"/>
          <w:sz w:val="28"/>
          <w:szCs w:val="28"/>
        </w:rPr>
      </w:pPr>
      <w:r w:rsidRPr="0015176C">
        <w:rPr>
          <w:bCs/>
          <w:spacing w:val="3"/>
          <w:sz w:val="28"/>
          <w:szCs w:val="28"/>
        </w:rPr>
        <w:t>развитие коммуникативной компетентности младших школьников на основе организации совме</w:t>
      </w:r>
      <w:r w:rsidR="00A079B3">
        <w:rPr>
          <w:bCs/>
          <w:spacing w:val="3"/>
          <w:sz w:val="28"/>
          <w:szCs w:val="28"/>
        </w:rPr>
        <w:t>стной продуктивной деятельности.</w:t>
      </w:r>
    </w:p>
    <w:p w:rsidR="00980D37" w:rsidRPr="00774C81" w:rsidRDefault="00980D37" w:rsidP="00A079B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15176C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1 класса</w:t>
      </w:r>
    </w:p>
    <w:tbl>
      <w:tblPr>
        <w:tblpPr w:leftFromText="180" w:rightFromText="180" w:vertAnchor="text" w:horzAnchor="margin" w:tblpXSpec="center" w:tblpY="4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5469"/>
        <w:gridCol w:w="2716"/>
      </w:tblGrid>
      <w:tr w:rsidR="00980D37" w:rsidTr="00DF6873">
        <w:trPr>
          <w:trHeight w:val="396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0D37" w:rsidRPr="001C4D0D" w:rsidTr="00DF6873">
        <w:trPr>
          <w:trHeight w:val="272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980D37" w:rsidRPr="00D61825" w:rsidRDefault="00980D37" w:rsidP="00DF687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page" w:tblpX="1251" w:tblpY="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5469"/>
        <w:gridCol w:w="2716"/>
      </w:tblGrid>
      <w:tr w:rsidR="00980D37" w:rsidTr="00DF6873">
        <w:trPr>
          <w:trHeight w:val="396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0D37" w:rsidRPr="001C4D0D" w:rsidTr="00DF6873">
        <w:trPr>
          <w:trHeight w:val="272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980D37" w:rsidRPr="0015176C" w:rsidRDefault="00980D37" w:rsidP="00DF687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15176C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2 класса</w:t>
      </w:r>
    </w:p>
    <w:p w:rsidR="00980D37" w:rsidRPr="0015176C" w:rsidRDefault="00980D37" w:rsidP="00DF6873">
      <w:pPr>
        <w:tabs>
          <w:tab w:val="left" w:pos="540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80D37" w:rsidRDefault="00980D37" w:rsidP="00DF687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  <w:lang w:val="en-US"/>
        </w:rPr>
      </w:pPr>
    </w:p>
    <w:p w:rsidR="00980D37" w:rsidRPr="00D61825" w:rsidRDefault="00980D37" w:rsidP="00DF687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  <w:lang w:val="en-US"/>
        </w:rPr>
      </w:pPr>
      <w:r w:rsidRPr="0015176C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3 класса</w:t>
      </w:r>
    </w:p>
    <w:tbl>
      <w:tblPr>
        <w:tblpPr w:leftFromText="180" w:rightFromText="180" w:vertAnchor="text" w:horzAnchor="margin" w:tblpXSpec="center" w:tblpY="4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5469"/>
        <w:gridCol w:w="2716"/>
      </w:tblGrid>
      <w:tr w:rsidR="00980D37" w:rsidTr="00DF6873">
        <w:trPr>
          <w:trHeight w:val="396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80D37" w:rsidRPr="001C4D0D" w:rsidTr="00DF6873">
        <w:trPr>
          <w:trHeight w:val="272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F6873" w:rsidRDefault="00DF6873" w:rsidP="00DF687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</w:rPr>
      </w:pPr>
    </w:p>
    <w:p w:rsidR="00980D37" w:rsidRPr="0015176C" w:rsidRDefault="00980D37" w:rsidP="00DF6873">
      <w:pPr>
        <w:pStyle w:val="a5"/>
        <w:spacing w:after="0" w:afterAutospacing="0"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15176C">
        <w:rPr>
          <w:b/>
          <w:sz w:val="28"/>
          <w:szCs w:val="28"/>
        </w:rPr>
        <w:lastRenderedPageBreak/>
        <w:t>Тематическое планирование 4 класс</w:t>
      </w:r>
    </w:p>
    <w:tbl>
      <w:tblPr>
        <w:tblpPr w:leftFromText="180" w:rightFromText="180" w:vertAnchor="text" w:horzAnchor="margin" w:tblpXSpec="center" w:tblpY="4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5469"/>
        <w:gridCol w:w="2716"/>
      </w:tblGrid>
      <w:tr w:rsidR="00980D37" w:rsidTr="00DF6873">
        <w:trPr>
          <w:trHeight w:val="396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2AD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0D37" w:rsidRPr="001C4D0D" w:rsidTr="00DF6873">
        <w:trPr>
          <w:trHeight w:val="258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0D37" w:rsidRPr="001C4D0D" w:rsidTr="00DF6873">
        <w:trPr>
          <w:trHeight w:val="272"/>
        </w:trPr>
        <w:tc>
          <w:tcPr>
            <w:tcW w:w="724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9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980D37" w:rsidRPr="0015176C" w:rsidRDefault="00980D37" w:rsidP="00DF6873">
      <w:pPr>
        <w:tabs>
          <w:tab w:val="left" w:pos="540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80D37" w:rsidRPr="0015176C" w:rsidRDefault="00980D37" w:rsidP="00DF6873">
      <w:pPr>
        <w:tabs>
          <w:tab w:val="left" w:pos="540"/>
        </w:tabs>
        <w:spacing w:after="0" w:line="36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980D37" w:rsidRPr="0015176C" w:rsidRDefault="00980D37" w:rsidP="00DF6873">
      <w:pPr>
        <w:tabs>
          <w:tab w:val="left" w:pos="540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80D37" w:rsidRPr="0015176C" w:rsidRDefault="00980D37" w:rsidP="00DF6873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15176C">
        <w:rPr>
          <w:rFonts w:ascii="Times New Roman" w:hAnsi="Times New Roman"/>
          <w:i/>
          <w:color w:val="000000"/>
          <w:sz w:val="28"/>
          <w:szCs w:val="28"/>
          <w:lang w:eastAsia="en-US"/>
        </w:rPr>
        <w:t>Простые и усложненные игры-догонялки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>, в которых одним приходится убегать, а другим догонять убегающих. Догонялки имеют много разновидностей, начиная от простых салок и кончая сложными салками, разные условия и разные правила.</w:t>
      </w:r>
      <w:r w:rsidRPr="0015176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80D37" w:rsidRPr="0015176C" w:rsidRDefault="00980D37" w:rsidP="00DF6873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  <w:r w:rsidRPr="0015176C">
        <w:rPr>
          <w:rFonts w:ascii="Times New Roman" w:hAnsi="Times New Roman"/>
          <w:i/>
          <w:sz w:val="28"/>
          <w:szCs w:val="28"/>
          <w:lang w:eastAsia="en-US"/>
        </w:rPr>
        <w:t>Игры-поиски</w:t>
      </w:r>
      <w:r w:rsidRPr="0015176C">
        <w:rPr>
          <w:rFonts w:ascii="Times New Roman" w:hAnsi="Times New Roman"/>
          <w:sz w:val="28"/>
          <w:szCs w:val="28"/>
          <w:lang w:eastAsia="en-US"/>
        </w:rPr>
        <w:t xml:space="preserve">. Игры, направленные на развитие координации, скорости движения, умения соблюдать правила. Эмоциональный тонус игры способствует отдыху участников после работы не только интеллектуальной, но и физической, поскольку в процессе игры активизируются иные центры нервной системы и отдыхают у томленные центры. </w:t>
      </w:r>
    </w:p>
    <w:p w:rsidR="00980D37" w:rsidRPr="00E56A9C" w:rsidRDefault="00980D37" w:rsidP="00DF6873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15176C">
        <w:rPr>
          <w:rFonts w:ascii="Times New Roman" w:hAnsi="Times New Roman"/>
          <w:i/>
          <w:color w:val="000000"/>
          <w:sz w:val="28"/>
          <w:szCs w:val="28"/>
          <w:lang w:eastAsia="en-US"/>
        </w:rPr>
        <w:t>Игры с быстрым нахождением своего места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. 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быстроту реакции, сообразительность, вырабатывают способность ориентироваться в пространстве. </w:t>
      </w:r>
    </w:p>
    <w:p w:rsidR="00980D37" w:rsidRPr="00A079B3" w:rsidRDefault="00980D37" w:rsidP="00A079B3">
      <w:pPr>
        <w:pStyle w:val="a6"/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176C">
        <w:rPr>
          <w:rFonts w:ascii="Times New Roman" w:hAnsi="Times New Roman"/>
          <w:b/>
          <w:color w:val="000000"/>
          <w:sz w:val="28"/>
          <w:szCs w:val="28"/>
        </w:rPr>
        <w:t>Весь материал ра</w:t>
      </w:r>
      <w:r w:rsidR="00A079B3">
        <w:rPr>
          <w:rFonts w:ascii="Times New Roman" w:hAnsi="Times New Roman"/>
          <w:b/>
          <w:color w:val="000000"/>
          <w:sz w:val="28"/>
          <w:szCs w:val="28"/>
        </w:rPr>
        <w:t>зделяется на отдельные разделы:</w:t>
      </w:r>
    </w:p>
    <w:p w:rsidR="00980D37" w:rsidRPr="0015176C" w:rsidRDefault="00980D37" w:rsidP="00DF6873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раздел - «Русские народные игры», изучается с 1-го по 4-й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</w:t>
      </w:r>
      <w:r w:rsidRPr="0015176C">
        <w:rPr>
          <w:rFonts w:ascii="Times New Roman" w:hAnsi="Times New Roman"/>
          <w:color w:val="000000"/>
          <w:sz w:val="28"/>
          <w:szCs w:val="28"/>
        </w:rPr>
        <w:t>класс.</w:t>
      </w:r>
    </w:p>
    <w:p w:rsidR="00980D37" w:rsidRPr="0015176C" w:rsidRDefault="00980D37" w:rsidP="00DF6873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раздел - «Игры народов России», изучается со 2 по 4-й класс.</w:t>
      </w:r>
    </w:p>
    <w:p w:rsidR="00980D37" w:rsidRPr="0015176C" w:rsidRDefault="00980D37" w:rsidP="00DF6873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раздел - </w:t>
      </w:r>
      <w:r>
        <w:rPr>
          <w:rFonts w:ascii="Times New Roman" w:hAnsi="Times New Roman"/>
          <w:color w:val="000000"/>
          <w:sz w:val="28"/>
          <w:szCs w:val="28"/>
        </w:rPr>
        <w:t>«Подвижные игры», изучается в 1</w:t>
      </w:r>
      <w:r w:rsidRPr="0015176C">
        <w:rPr>
          <w:rFonts w:ascii="Times New Roman" w:hAnsi="Times New Roman"/>
          <w:color w:val="000000"/>
          <w:sz w:val="28"/>
          <w:szCs w:val="28"/>
        </w:rPr>
        <w:t>-х и 2-х классах.</w:t>
      </w:r>
    </w:p>
    <w:p w:rsidR="00980D37" w:rsidRPr="0015176C" w:rsidRDefault="00980D37" w:rsidP="00DF6873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раздел - «Эстафеты», изучается в 1-4-х классах.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Такое распределение изучения игр позволяет учителю следовать от простого к сложному, а детям - знакомиться с играми, которые </w:t>
      </w:r>
      <w:r w:rsidRPr="0015176C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15176C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15176C">
        <w:rPr>
          <w:rFonts w:ascii="Times New Roman" w:hAnsi="Times New Roman"/>
          <w:color w:val="000000"/>
          <w:sz w:val="28"/>
          <w:szCs w:val="28"/>
        </w:rPr>
        <w:t>щихся 8-10 лет, помимо движения, нужен еще и занимательный материал. Знакомясь с историей и играми</w:t>
      </w:r>
      <w:r w:rsidRPr="0015176C">
        <w:rPr>
          <w:rFonts w:ascii="Times New Roman" w:hAnsi="Times New Roman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000000"/>
          <w:sz w:val="28"/>
          <w:szCs w:val="28"/>
        </w:rPr>
        <w:t>различных народов, они не только развиваются физически, но еще и развивают свой кругозор.</w:t>
      </w:r>
      <w:r w:rsidRPr="0015176C">
        <w:rPr>
          <w:rFonts w:ascii="Times New Roman" w:hAnsi="Times New Roman"/>
          <w:sz w:val="28"/>
          <w:szCs w:val="28"/>
        </w:rPr>
        <w:t xml:space="preserve"> 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</w:t>
      </w:r>
    </w:p>
    <w:p w:rsidR="00980D37" w:rsidRPr="00A079B3" w:rsidRDefault="00A079B3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079B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</w:t>
      </w:r>
      <w:r w:rsidR="00980D37" w:rsidRPr="00A079B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ели изучения по каждому разделу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>«Русские народные игры»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Цели: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На первом занятии проводится знакомство с историей русской игры.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>«Игры народов России»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Цели: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>«Подвижные игры»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«Эстафеты»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Цели: познакомить с правилами эстафет. Развивать быстроту реакций, внимание, навыки передвижения. Воспитывать чувства коллективизма и ответственности</w:t>
      </w:r>
      <w:r w:rsidR="00A079B3">
        <w:rPr>
          <w:rFonts w:ascii="Times New Roman" w:hAnsi="Times New Roman"/>
          <w:sz w:val="28"/>
          <w:szCs w:val="28"/>
        </w:rPr>
        <w:t>.</w:t>
      </w:r>
    </w:p>
    <w:p w:rsidR="00980D37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079B3" w:rsidRPr="0015176C" w:rsidRDefault="00A079B3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80D37" w:rsidRPr="0015176C" w:rsidRDefault="00980D37" w:rsidP="00DF6873">
      <w:pPr>
        <w:pStyle w:val="a3"/>
        <w:spacing w:line="36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lastRenderedPageBreak/>
        <w:t>Личностными</w:t>
      </w:r>
      <w:r w:rsidRPr="0015176C">
        <w:rPr>
          <w:rFonts w:ascii="Times New Roman" w:hAnsi="Times New Roman"/>
          <w:b/>
          <w:bCs/>
          <w:color w:val="231E1F"/>
          <w:spacing w:val="45"/>
          <w:w w:val="106"/>
          <w:sz w:val="28"/>
          <w:szCs w:val="28"/>
        </w:rPr>
        <w:t xml:space="preserve"> </w:t>
      </w: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 xml:space="preserve">результатами </w:t>
      </w:r>
      <w:r w:rsidRPr="0015176C">
        <w:rPr>
          <w:rFonts w:ascii="Times New Roman" w:hAnsi="Times New Roman"/>
          <w:b/>
          <w:sz w:val="28"/>
          <w:szCs w:val="28"/>
        </w:rPr>
        <w:t>кружка «</w:t>
      </w:r>
      <w:r>
        <w:rPr>
          <w:rFonts w:ascii="Times New Roman" w:hAnsi="Times New Roman"/>
          <w:b/>
          <w:sz w:val="28"/>
          <w:szCs w:val="28"/>
        </w:rPr>
        <w:t>Подвижные игры</w:t>
      </w:r>
      <w:r w:rsidRPr="0015176C">
        <w:rPr>
          <w:rFonts w:ascii="Times New Roman" w:hAnsi="Times New Roman"/>
          <w:b/>
          <w:sz w:val="28"/>
          <w:szCs w:val="28"/>
        </w:rPr>
        <w:t>»</w:t>
      </w: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right="133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являются</w:t>
      </w:r>
      <w:r w:rsidRPr="0015176C">
        <w:rPr>
          <w:rFonts w:ascii="Times New Roman" w:hAnsi="Times New Roman"/>
          <w:color w:val="231E1F"/>
          <w:spacing w:val="29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следующие</w:t>
      </w:r>
      <w:r w:rsidRPr="0015176C">
        <w:rPr>
          <w:rFonts w:ascii="Times New Roman" w:hAnsi="Times New Roman"/>
          <w:color w:val="231E1F"/>
          <w:spacing w:val="-28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6"/>
          <w:sz w:val="28"/>
          <w:szCs w:val="28"/>
        </w:rPr>
        <w:t>умения:</w:t>
      </w: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right="133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  <w:u w:val="single"/>
        </w:rPr>
        <w:t>оценивать</w:t>
      </w: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поступки людей, жизненные</w:t>
      </w:r>
      <w:r w:rsidRPr="0015176C">
        <w:rPr>
          <w:rFonts w:ascii="Times New Roman" w:hAnsi="Times New Roman"/>
          <w:color w:val="231E1F"/>
          <w:spacing w:val="11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ситуации</w:t>
      </w:r>
      <w:r w:rsidRPr="0015176C">
        <w:rPr>
          <w:rFonts w:ascii="Times New Roman" w:hAnsi="Times New Roman"/>
          <w:color w:val="231E1F"/>
          <w:spacing w:val="9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с</w:t>
      </w:r>
      <w:r w:rsidRPr="0015176C">
        <w:rPr>
          <w:rFonts w:ascii="Times New Roman" w:hAnsi="Times New Roman"/>
          <w:color w:val="231E1F"/>
          <w:spacing w:val="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точки</w:t>
      </w:r>
      <w:r w:rsidRPr="0015176C">
        <w:rPr>
          <w:rFonts w:ascii="Times New Roman" w:hAnsi="Times New Roman"/>
          <w:color w:val="231E1F"/>
          <w:spacing w:val="11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зре</w:t>
      </w:r>
      <w:r w:rsidRPr="0015176C">
        <w:rPr>
          <w:rFonts w:ascii="Times New Roman" w:hAnsi="Times New Roman"/>
          <w:color w:val="231E1F"/>
          <w:sz w:val="28"/>
          <w:szCs w:val="28"/>
        </w:rPr>
        <w:t>ния</w:t>
      </w:r>
      <w:r w:rsidRPr="0015176C">
        <w:rPr>
          <w:rFonts w:ascii="Times New Roman" w:hAnsi="Times New Roman"/>
          <w:color w:val="231E1F"/>
          <w:spacing w:val="5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общепринятых</w:t>
      </w:r>
      <w:r w:rsidRPr="0015176C">
        <w:rPr>
          <w:rFonts w:ascii="Times New Roman" w:hAnsi="Times New Roman"/>
          <w:color w:val="231E1F"/>
          <w:spacing w:val="-18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норм</w:t>
      </w:r>
      <w:r w:rsidRPr="0015176C">
        <w:rPr>
          <w:rFonts w:ascii="Times New Roman" w:hAnsi="Times New Roman"/>
          <w:color w:val="231E1F"/>
          <w:spacing w:val="4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и</w:t>
      </w:r>
      <w:r w:rsidRPr="0015176C">
        <w:rPr>
          <w:rFonts w:ascii="Times New Roman" w:hAnsi="Times New Roman"/>
          <w:color w:val="231E1F"/>
          <w:spacing w:val="9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ценностей;</w:t>
      </w:r>
      <w:r w:rsidRPr="0015176C">
        <w:rPr>
          <w:rFonts w:ascii="Times New Roman" w:hAnsi="Times New Roman"/>
          <w:color w:val="231E1F"/>
          <w:spacing w:val="-6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оценивать</w:t>
      </w:r>
      <w:r w:rsidRPr="0015176C">
        <w:rPr>
          <w:rFonts w:ascii="Times New Roman" w:hAnsi="Times New Roman"/>
          <w:color w:val="231E1F"/>
          <w:spacing w:val="-7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конкретные</w:t>
      </w:r>
      <w:r w:rsidRPr="0015176C">
        <w:rPr>
          <w:rFonts w:ascii="Times New Roman" w:hAnsi="Times New Roman"/>
          <w:color w:val="231E1F"/>
          <w:spacing w:val="17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поступ</w:t>
      </w:r>
      <w:r w:rsidRPr="0015176C">
        <w:rPr>
          <w:rFonts w:ascii="Times New Roman" w:hAnsi="Times New Roman"/>
          <w:color w:val="231E1F"/>
          <w:sz w:val="28"/>
          <w:szCs w:val="28"/>
        </w:rPr>
        <w:t>ки</w:t>
      </w:r>
      <w:r w:rsidRPr="0015176C">
        <w:rPr>
          <w:rFonts w:ascii="Times New Roman" w:hAnsi="Times New Roman"/>
          <w:color w:val="231E1F"/>
          <w:spacing w:val="50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как</w:t>
      </w:r>
      <w:r w:rsidRPr="0015176C">
        <w:rPr>
          <w:rFonts w:ascii="Times New Roman" w:hAnsi="Times New Roman"/>
          <w:color w:val="231E1F"/>
          <w:spacing w:val="24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хорошие</w:t>
      </w:r>
      <w:r w:rsidRPr="0015176C">
        <w:rPr>
          <w:rFonts w:ascii="Times New Roman" w:hAnsi="Times New Roman"/>
          <w:color w:val="231E1F"/>
          <w:spacing w:val="-23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 xml:space="preserve">или </w:t>
      </w:r>
      <w:r w:rsidRPr="0015176C">
        <w:rPr>
          <w:rFonts w:ascii="Times New Roman" w:hAnsi="Times New Roman"/>
          <w:color w:val="231E1F"/>
          <w:spacing w:val="5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5"/>
          <w:sz w:val="28"/>
          <w:szCs w:val="28"/>
        </w:rPr>
        <w:t>плохие;</w:t>
      </w: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2"/>
          <w:sz w:val="28"/>
          <w:szCs w:val="28"/>
          <w:u w:val="single"/>
        </w:rPr>
        <w:t>выражать</w:t>
      </w:r>
      <w:r w:rsidRPr="0015176C">
        <w:rPr>
          <w:rFonts w:ascii="Times New Roman" w:hAnsi="Times New Roman"/>
          <w:i/>
          <w:iCs/>
          <w:color w:val="231E1F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40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свои</w:t>
      </w:r>
      <w:r w:rsidRPr="0015176C">
        <w:rPr>
          <w:rFonts w:ascii="Times New Roman" w:hAnsi="Times New Roman"/>
          <w:color w:val="231E1F"/>
          <w:spacing w:val="4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эмоции;</w:t>
      </w: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понимать</w:t>
      </w:r>
      <w:r w:rsidRPr="0015176C">
        <w:rPr>
          <w:rFonts w:ascii="Times New Roman" w:hAnsi="Times New Roman"/>
          <w:i/>
          <w:iCs/>
          <w:color w:val="231E1F"/>
          <w:spacing w:val="22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эмоции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других людей, сочувствовать,</w:t>
      </w:r>
      <w:r w:rsidRPr="0015176C">
        <w:rPr>
          <w:rFonts w:ascii="Times New Roman" w:hAnsi="Times New Roman"/>
          <w:color w:val="231E1F"/>
          <w:spacing w:val="-20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сопереживать;</w:t>
      </w: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right="133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right="138" w:firstLine="426"/>
        <w:contextualSpacing/>
        <w:jc w:val="both"/>
        <w:rPr>
          <w:rFonts w:ascii="Times New Roman" w:hAnsi="Times New Roman"/>
          <w:color w:val="231E1F"/>
          <w:spacing w:val="-6"/>
          <w:w w:val="113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231E1F"/>
          <w:spacing w:val="-5"/>
          <w:w w:val="106"/>
          <w:sz w:val="28"/>
          <w:szCs w:val="28"/>
        </w:rPr>
        <w:t>Метапредметным</w:t>
      </w: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>и</w:t>
      </w:r>
      <w:r w:rsidRPr="0015176C">
        <w:rPr>
          <w:rFonts w:ascii="Times New Roman" w:hAnsi="Times New Roman"/>
          <w:b/>
          <w:bCs/>
          <w:color w:val="231E1F"/>
          <w:spacing w:val="-20"/>
          <w:w w:val="106"/>
          <w:sz w:val="28"/>
          <w:szCs w:val="28"/>
        </w:rPr>
        <w:t xml:space="preserve"> </w:t>
      </w:r>
      <w:r w:rsidRPr="0015176C">
        <w:rPr>
          <w:rFonts w:ascii="Times New Roman" w:hAnsi="Times New Roman"/>
          <w:b/>
          <w:bCs/>
          <w:color w:val="231E1F"/>
          <w:spacing w:val="-5"/>
          <w:w w:val="106"/>
          <w:sz w:val="28"/>
          <w:szCs w:val="28"/>
        </w:rPr>
        <w:t>результатам</w:t>
      </w: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>и</w:t>
      </w:r>
      <w:r w:rsidRPr="0015176C">
        <w:rPr>
          <w:rFonts w:ascii="Times New Roman" w:hAnsi="Times New Roman"/>
          <w:b/>
          <w:bCs/>
          <w:color w:val="231E1F"/>
          <w:spacing w:val="-7"/>
          <w:w w:val="106"/>
          <w:sz w:val="28"/>
          <w:szCs w:val="28"/>
        </w:rPr>
        <w:t xml:space="preserve"> </w:t>
      </w:r>
      <w:r w:rsidRPr="00DF6B6F">
        <w:rPr>
          <w:rFonts w:ascii="Times New Roman" w:hAnsi="Times New Roman"/>
          <w:b/>
          <w:color w:val="231E1F"/>
          <w:spacing w:val="-6"/>
          <w:w w:val="113"/>
          <w:sz w:val="28"/>
          <w:szCs w:val="28"/>
        </w:rPr>
        <w:t>кружка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Подвижные игры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»</w:t>
      </w:r>
    </w:p>
    <w:p w:rsidR="00980D37" w:rsidRPr="0015176C" w:rsidRDefault="00980D37" w:rsidP="00DF6873">
      <w:pPr>
        <w:widowControl w:val="0"/>
        <w:autoSpaceDE w:val="0"/>
        <w:autoSpaceDN w:val="0"/>
        <w:adjustRightInd w:val="0"/>
        <w:spacing w:after="0" w:line="360" w:lineRule="auto"/>
        <w:ind w:right="138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spacing w:val="5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являетс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я</w:t>
      </w:r>
      <w:r w:rsidRPr="0015176C">
        <w:rPr>
          <w:rFonts w:ascii="Times New Roman" w:hAnsi="Times New Roman"/>
          <w:color w:val="231E1F"/>
          <w:spacing w:val="29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формировани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е</w:t>
      </w:r>
      <w:r w:rsidRPr="0015176C">
        <w:rPr>
          <w:rFonts w:ascii="Times New Roman" w:hAnsi="Times New Roman"/>
          <w:color w:val="231E1F"/>
          <w:spacing w:val="-23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универсальны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х</w:t>
      </w:r>
      <w:r w:rsidRPr="0015176C">
        <w:rPr>
          <w:rFonts w:ascii="Times New Roman" w:hAnsi="Times New Roman"/>
          <w:color w:val="231E1F"/>
          <w:spacing w:val="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учебны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х</w:t>
      </w:r>
      <w:r w:rsidRPr="0015176C">
        <w:rPr>
          <w:rFonts w:ascii="Times New Roman" w:hAnsi="Times New Roman"/>
          <w:color w:val="231E1F"/>
          <w:spacing w:val="-20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действи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й</w:t>
      </w:r>
      <w:r w:rsidRPr="0015176C">
        <w:rPr>
          <w:rFonts w:ascii="Times New Roman" w:hAnsi="Times New Roman"/>
          <w:color w:val="231E1F"/>
          <w:spacing w:val="-12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5"/>
          <w:w w:val="109"/>
          <w:sz w:val="28"/>
          <w:szCs w:val="28"/>
        </w:rPr>
        <w:t>(УУД).</w:t>
      </w:r>
    </w:p>
    <w:p w:rsidR="00980D37" w:rsidRPr="0015176C" w:rsidRDefault="00980D37" w:rsidP="00DF68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Регулятивные</w:t>
      </w:r>
      <w:r w:rsidRPr="0015176C">
        <w:rPr>
          <w:rFonts w:ascii="Times New Roman" w:hAnsi="Times New Roman"/>
          <w:i/>
          <w:iCs/>
          <w:color w:val="231E1F"/>
          <w:spacing w:val="47"/>
          <w:w w:val="113"/>
          <w:sz w:val="28"/>
          <w:szCs w:val="28"/>
          <w:u w:val="single"/>
        </w:rPr>
        <w:t xml:space="preserve"> </w:t>
      </w: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УУД:</w:t>
      </w:r>
    </w:p>
    <w:p w:rsidR="00980D37" w:rsidRPr="0015176C" w:rsidRDefault="00980D37" w:rsidP="00DF68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133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 xml:space="preserve">определять </w:t>
      </w:r>
      <w:r w:rsidRPr="0015176C">
        <w:rPr>
          <w:rFonts w:ascii="Times New Roman" w:hAnsi="Times New Roman"/>
          <w:iCs/>
          <w:color w:val="231E1F"/>
          <w:sz w:val="28"/>
          <w:szCs w:val="28"/>
        </w:rPr>
        <w:t>и</w:t>
      </w:r>
      <w:r w:rsidRPr="0015176C">
        <w:rPr>
          <w:rFonts w:ascii="Times New Roman" w:hAnsi="Times New Roman"/>
          <w:iCs/>
          <w:color w:val="231E1F"/>
          <w:spacing w:val="28"/>
          <w:sz w:val="28"/>
          <w:szCs w:val="28"/>
        </w:rPr>
        <w:t xml:space="preserve"> </w:t>
      </w:r>
      <w:r w:rsidRPr="0015176C">
        <w:rPr>
          <w:rFonts w:ascii="Times New Roman" w:hAnsi="Times New Roman"/>
          <w:iCs/>
          <w:color w:val="231E1F"/>
          <w:w w:val="110"/>
          <w:sz w:val="28"/>
          <w:szCs w:val="28"/>
        </w:rPr>
        <w:t>формировать</w:t>
      </w:r>
      <w:r w:rsidRPr="0015176C">
        <w:rPr>
          <w:rFonts w:ascii="Times New Roman" w:hAnsi="Times New Roman"/>
          <w:iCs/>
          <w:color w:val="231E1F"/>
          <w:spacing w:val="2"/>
          <w:w w:val="110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 xml:space="preserve">цель </w:t>
      </w:r>
      <w:r w:rsidRPr="0015176C">
        <w:rPr>
          <w:rFonts w:ascii="Times New Roman" w:hAnsi="Times New Roman"/>
          <w:color w:val="231E1F"/>
          <w:spacing w:val="16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 xml:space="preserve">деятельности </w:t>
      </w:r>
      <w:r w:rsidRPr="0015176C">
        <w:rPr>
          <w:rFonts w:ascii="Times New Roman" w:hAnsi="Times New Roman"/>
          <w:color w:val="231E1F"/>
          <w:sz w:val="28"/>
          <w:szCs w:val="28"/>
        </w:rPr>
        <w:t>с</w:t>
      </w:r>
      <w:r w:rsidRPr="0015176C">
        <w:rPr>
          <w:rFonts w:ascii="Times New Roman" w:hAnsi="Times New Roman"/>
          <w:color w:val="231E1F"/>
          <w:spacing w:val="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09"/>
          <w:sz w:val="28"/>
          <w:szCs w:val="28"/>
        </w:rPr>
        <w:t>помо</w:t>
      </w:r>
      <w:r w:rsidRPr="0015176C">
        <w:rPr>
          <w:rFonts w:ascii="Times New Roman" w:hAnsi="Times New Roman"/>
          <w:color w:val="231E1F"/>
          <w:sz w:val="28"/>
          <w:szCs w:val="28"/>
        </w:rPr>
        <w:t>щью</w:t>
      </w:r>
      <w:r w:rsidRPr="0015176C">
        <w:rPr>
          <w:rFonts w:ascii="Times New Roman" w:hAnsi="Times New Roman"/>
          <w:color w:val="231E1F"/>
          <w:spacing w:val="5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7"/>
          <w:sz w:val="28"/>
          <w:szCs w:val="28"/>
        </w:rPr>
        <w:t>учителя;</w:t>
      </w:r>
    </w:p>
    <w:p w:rsidR="00980D37" w:rsidRPr="0015176C" w:rsidRDefault="00980D37" w:rsidP="00DF68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Cs/>
          <w:color w:val="231E1F"/>
          <w:w w:val="112"/>
          <w:sz w:val="28"/>
          <w:szCs w:val="28"/>
        </w:rPr>
        <w:t>проговаривать</w:t>
      </w:r>
      <w:r w:rsidRPr="0015176C">
        <w:rPr>
          <w:rFonts w:ascii="Times New Roman" w:hAnsi="Times New Roman"/>
          <w:iCs/>
          <w:color w:val="231E1F"/>
          <w:spacing w:val="-6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последовательность</w:t>
      </w:r>
      <w:r w:rsidRPr="0015176C">
        <w:rPr>
          <w:rFonts w:ascii="Times New Roman" w:hAnsi="Times New Roman"/>
          <w:color w:val="231E1F"/>
          <w:spacing w:val="-24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действий</w:t>
      </w:r>
      <w:r w:rsidRPr="0015176C">
        <w:rPr>
          <w:rFonts w:ascii="Times New Roman" w:hAnsi="Times New Roman"/>
          <w:color w:val="231E1F"/>
          <w:spacing w:val="3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во время занятия</w:t>
      </w:r>
      <w:r w:rsidRPr="0015176C">
        <w:rPr>
          <w:rFonts w:ascii="Times New Roman" w:hAnsi="Times New Roman"/>
          <w:color w:val="231E1F"/>
          <w:w w:val="115"/>
          <w:sz w:val="28"/>
          <w:szCs w:val="28"/>
        </w:rPr>
        <w:t>;</w:t>
      </w:r>
    </w:p>
    <w:p w:rsidR="00980D37" w:rsidRPr="0015176C" w:rsidRDefault="00980D37" w:rsidP="00DF68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учиться</w:t>
      </w:r>
      <w:r w:rsidRPr="0015176C">
        <w:rPr>
          <w:rFonts w:ascii="Times New Roman" w:hAnsi="Times New Roman"/>
          <w:color w:val="231E1F"/>
          <w:spacing w:val="8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>работать</w:t>
      </w:r>
      <w:r w:rsidRPr="0015176C">
        <w:rPr>
          <w:rFonts w:ascii="Times New Roman" w:hAnsi="Times New Roman"/>
          <w:iCs/>
          <w:color w:val="231E1F"/>
          <w:spacing w:val="-2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по</w:t>
      </w:r>
      <w:r w:rsidRPr="0015176C">
        <w:rPr>
          <w:rFonts w:ascii="Times New Roman" w:hAnsi="Times New Roman"/>
          <w:color w:val="231E1F"/>
          <w:spacing w:val="2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определенному алгоритму</w:t>
      </w:r>
    </w:p>
    <w:p w:rsidR="00980D37" w:rsidRPr="0015176C" w:rsidRDefault="00980D37" w:rsidP="00DF68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Познавательные</w:t>
      </w:r>
      <w:r w:rsidRPr="0015176C">
        <w:rPr>
          <w:rFonts w:ascii="Times New Roman" w:hAnsi="Times New Roman"/>
          <w:i/>
          <w:iCs/>
          <w:color w:val="231E1F"/>
          <w:spacing w:val="57"/>
          <w:w w:val="113"/>
          <w:sz w:val="28"/>
          <w:szCs w:val="28"/>
          <w:u w:val="single"/>
        </w:rPr>
        <w:t xml:space="preserve"> </w:t>
      </w: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УУД</w:t>
      </w: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</w:rPr>
        <w:t>:</w:t>
      </w:r>
    </w:p>
    <w:p w:rsidR="00980D37" w:rsidRPr="0015176C" w:rsidRDefault="00980D37" w:rsidP="00DF68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spacing w:val="18"/>
          <w:sz w:val="28"/>
          <w:szCs w:val="28"/>
        </w:rPr>
        <w:t xml:space="preserve">умение </w:t>
      </w:r>
      <w:r w:rsidRPr="0015176C">
        <w:rPr>
          <w:rFonts w:ascii="Times New Roman" w:hAnsi="Times New Roman"/>
          <w:iCs/>
          <w:color w:val="231E1F"/>
          <w:spacing w:val="-4"/>
          <w:w w:val="113"/>
          <w:sz w:val="28"/>
          <w:szCs w:val="28"/>
        </w:rPr>
        <w:t>делат</w:t>
      </w: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>ь</w:t>
      </w:r>
      <w:r w:rsidRPr="0015176C">
        <w:rPr>
          <w:rFonts w:ascii="Times New Roman" w:hAnsi="Times New Roman"/>
          <w:iCs/>
          <w:color w:val="231E1F"/>
          <w:spacing w:val="2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iCs/>
          <w:color w:val="231E1F"/>
          <w:spacing w:val="-4"/>
          <w:w w:val="113"/>
          <w:sz w:val="28"/>
          <w:szCs w:val="28"/>
        </w:rPr>
        <w:t>вывод</w:t>
      </w: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>ы</w:t>
      </w:r>
      <w:r w:rsidRPr="0015176C">
        <w:rPr>
          <w:rFonts w:ascii="Times New Roman" w:hAnsi="Times New Roman"/>
          <w:iCs/>
          <w:color w:val="231E1F"/>
          <w:spacing w:val="-2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в</w:t>
      </w:r>
      <w:r w:rsidRPr="0015176C">
        <w:rPr>
          <w:rFonts w:ascii="Times New Roman" w:hAnsi="Times New Roman"/>
          <w:color w:val="231E1F"/>
          <w:spacing w:val="5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результат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е</w:t>
      </w:r>
      <w:r w:rsidRPr="0015176C">
        <w:rPr>
          <w:rFonts w:ascii="Times New Roman" w:hAnsi="Times New Roman"/>
          <w:color w:val="231E1F"/>
          <w:spacing w:val="21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совместно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й</w:t>
      </w:r>
      <w:r w:rsidRPr="0015176C">
        <w:rPr>
          <w:rFonts w:ascii="Times New Roman" w:hAnsi="Times New Roman"/>
          <w:color w:val="231E1F"/>
          <w:spacing w:val="-20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работ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ы</w:t>
      </w:r>
      <w:r w:rsidRPr="0015176C">
        <w:rPr>
          <w:rFonts w:ascii="Times New Roman" w:hAnsi="Times New Roman"/>
          <w:color w:val="231E1F"/>
          <w:spacing w:val="-11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класс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а</w:t>
      </w:r>
      <w:r w:rsidRPr="0015176C">
        <w:rPr>
          <w:rFonts w:ascii="Times New Roman" w:hAnsi="Times New Roman"/>
          <w:color w:val="231E1F"/>
          <w:spacing w:val="19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и</w:t>
      </w:r>
      <w:r w:rsidRPr="0015176C">
        <w:rPr>
          <w:rFonts w:ascii="Times New Roman" w:hAnsi="Times New Roman"/>
          <w:color w:val="231E1F"/>
          <w:spacing w:val="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7"/>
          <w:sz w:val="28"/>
          <w:szCs w:val="28"/>
        </w:rPr>
        <w:t>учителя;</w:t>
      </w:r>
    </w:p>
    <w:p w:rsidR="00980D37" w:rsidRPr="0015176C" w:rsidRDefault="00980D37" w:rsidP="00DF68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  <w:u w:val="single"/>
        </w:rPr>
        <w:t>Коммуникативные</w:t>
      </w:r>
      <w:r w:rsidRPr="0015176C">
        <w:rPr>
          <w:rFonts w:ascii="Times New Roman" w:hAnsi="Times New Roman"/>
          <w:i/>
          <w:iCs/>
          <w:color w:val="231E1F"/>
          <w:spacing w:val="47"/>
          <w:w w:val="114"/>
          <w:sz w:val="28"/>
          <w:szCs w:val="28"/>
          <w:u w:val="single"/>
        </w:rPr>
        <w:t xml:space="preserve"> </w:t>
      </w: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  <w:u w:val="single"/>
        </w:rPr>
        <w:t>УУД:</w:t>
      </w:r>
    </w:p>
    <w:p w:rsidR="00980D37" w:rsidRPr="0015176C" w:rsidRDefault="00980D37" w:rsidP="00DF6873">
      <w:pPr>
        <w:numPr>
          <w:ilvl w:val="0"/>
          <w:numId w:val="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176C">
        <w:rPr>
          <w:rFonts w:ascii="Times New Roman" w:hAnsi="Times New Roman"/>
          <w:sz w:val="28"/>
          <w:szCs w:val="28"/>
          <w:lang w:eastAsia="ar-SA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980D37" w:rsidRPr="0015176C" w:rsidRDefault="00980D37" w:rsidP="00DF6873">
      <w:pPr>
        <w:numPr>
          <w:ilvl w:val="0"/>
          <w:numId w:val="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176C">
        <w:rPr>
          <w:rFonts w:ascii="Times New Roman" w:hAnsi="Times New Roman"/>
          <w:sz w:val="28"/>
          <w:szCs w:val="28"/>
          <w:lang w:eastAsia="ar-SA"/>
        </w:rPr>
        <w:t>постановка вопросов — инициативное сотрудничество в поиске и сборе информации;</w:t>
      </w:r>
    </w:p>
    <w:p w:rsidR="00980D37" w:rsidRPr="0015176C" w:rsidRDefault="00980D37" w:rsidP="00DF6873">
      <w:pPr>
        <w:numPr>
          <w:ilvl w:val="0"/>
          <w:numId w:val="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176C">
        <w:rPr>
          <w:rFonts w:ascii="Times New Roman" w:hAnsi="Times New Roman"/>
          <w:sz w:val="28"/>
          <w:szCs w:val="28"/>
          <w:lang w:eastAsia="ar-SA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80D37" w:rsidRPr="0015176C" w:rsidRDefault="00980D37" w:rsidP="00DF6873">
      <w:pPr>
        <w:numPr>
          <w:ilvl w:val="0"/>
          <w:numId w:val="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176C">
        <w:rPr>
          <w:rFonts w:ascii="Times New Roman" w:hAnsi="Times New Roman"/>
          <w:sz w:val="28"/>
          <w:szCs w:val="28"/>
          <w:lang w:eastAsia="ar-SA"/>
        </w:rPr>
        <w:t>управление поведением партнёра — контроль, коррекция, оценка его действий;</w:t>
      </w:r>
    </w:p>
    <w:p w:rsidR="00980D37" w:rsidRPr="0015176C" w:rsidRDefault="00980D37" w:rsidP="00DF6873">
      <w:pPr>
        <w:numPr>
          <w:ilvl w:val="0"/>
          <w:numId w:val="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176C">
        <w:rPr>
          <w:rFonts w:ascii="Times New Roman" w:hAnsi="Times New Roman"/>
          <w:sz w:val="28"/>
          <w:szCs w:val="28"/>
          <w:lang w:eastAsia="ar-SA"/>
        </w:rPr>
        <w:lastRenderedPageBreak/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980D37" w:rsidRPr="00DF6B6F" w:rsidRDefault="00980D37" w:rsidP="00DF6873">
      <w:pPr>
        <w:numPr>
          <w:ilvl w:val="0"/>
          <w:numId w:val="6"/>
        </w:numPr>
        <w:suppressAutoHyphens/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176C">
        <w:rPr>
          <w:rFonts w:ascii="Times New Roman" w:hAnsi="Times New Roman"/>
          <w:sz w:val="28"/>
          <w:szCs w:val="28"/>
          <w:lang w:eastAsia="ar-SA"/>
        </w:rPr>
        <w:t>сформировать навыки позитивного коммуникативного общения;</w:t>
      </w:r>
    </w:p>
    <w:p w:rsidR="00980D37" w:rsidRPr="0015176C" w:rsidRDefault="00980D37" w:rsidP="00DF68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81"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sz w:val="28"/>
          <w:szCs w:val="28"/>
        </w:rPr>
        <w:t>Формы занятий:</w:t>
      </w:r>
    </w:p>
    <w:p w:rsidR="00980D37" w:rsidRPr="0015176C" w:rsidRDefault="00980D37" w:rsidP="00DF6873">
      <w:pPr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Занятия полностью построены на игровых обучающих ситуациях с использованием спортивного инвентаря и без него.                                                  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sz w:val="28"/>
          <w:szCs w:val="28"/>
        </w:rPr>
        <w:t>Режим занятий:</w:t>
      </w:r>
    </w:p>
    <w:p w:rsidR="00980D37" w:rsidRPr="00495757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В 1-4 классах начальной школы занятия продолжительностью </w:t>
      </w:r>
      <w:r>
        <w:rPr>
          <w:rFonts w:ascii="Times New Roman" w:hAnsi="Times New Roman"/>
          <w:sz w:val="28"/>
          <w:szCs w:val="28"/>
        </w:rPr>
        <w:t xml:space="preserve">30- </w:t>
      </w:r>
      <w:r w:rsidRPr="0015176C">
        <w:rPr>
          <w:rFonts w:ascii="Times New Roman" w:hAnsi="Times New Roman"/>
          <w:sz w:val="28"/>
          <w:szCs w:val="28"/>
        </w:rPr>
        <w:t xml:space="preserve">40 минут проводятся 1 раз в неделю в группах не более 15-ти детей, но и не менее </w:t>
      </w:r>
      <w:r>
        <w:rPr>
          <w:rFonts w:ascii="Times New Roman" w:hAnsi="Times New Roman"/>
          <w:sz w:val="28"/>
          <w:szCs w:val="28"/>
        </w:rPr>
        <w:t>8-м</w:t>
      </w:r>
      <w:r w:rsidRPr="0015176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980D37" w:rsidRPr="0015176C" w:rsidRDefault="00980D37" w:rsidP="00DF687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D37" w:rsidRPr="0015176C" w:rsidRDefault="00980D37" w:rsidP="00DF6873">
      <w:pPr>
        <w:pStyle w:val="a3"/>
        <w:spacing w:line="36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</w:t>
      </w:r>
      <w:r w:rsidRPr="0015176C">
        <w:rPr>
          <w:rFonts w:ascii="Times New Roman" w:hAnsi="Times New Roman"/>
          <w:b/>
          <w:sz w:val="28"/>
          <w:szCs w:val="28"/>
        </w:rPr>
        <w:t>результат:</w:t>
      </w:r>
    </w:p>
    <w:p w:rsidR="00980D37" w:rsidRPr="0015176C" w:rsidRDefault="00980D37" w:rsidP="00A079B3">
      <w:pPr>
        <w:pStyle w:val="a3"/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-у выпускника начальной школы выработается потребность к систематическим занятиям физическими упражнениями и подвижными играми;</w:t>
      </w:r>
    </w:p>
    <w:p w:rsidR="00980D37" w:rsidRPr="0015176C" w:rsidRDefault="00980D37" w:rsidP="00A079B3">
      <w:pPr>
        <w:pStyle w:val="a3"/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- сформировано начальное представление о культуре движении;    </w:t>
      </w:r>
    </w:p>
    <w:p w:rsidR="00980D37" w:rsidRPr="0015176C" w:rsidRDefault="00980D37" w:rsidP="00A079B3">
      <w:pPr>
        <w:pStyle w:val="a3"/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- младший </w:t>
      </w:r>
      <w:r>
        <w:rPr>
          <w:rFonts w:ascii="Times New Roman" w:hAnsi="Times New Roman"/>
          <w:sz w:val="28"/>
          <w:szCs w:val="28"/>
        </w:rPr>
        <w:t xml:space="preserve">обучающийся </w:t>
      </w:r>
      <w:r w:rsidRPr="0015176C">
        <w:rPr>
          <w:rFonts w:ascii="Times New Roman" w:hAnsi="Times New Roman"/>
          <w:sz w:val="28"/>
          <w:szCs w:val="28"/>
        </w:rPr>
        <w:t>сознательно применяет физические упражнения для повышения        работоспособности, организации отдыха и укрепления  здоровья;</w:t>
      </w:r>
    </w:p>
    <w:p w:rsidR="00980D37" w:rsidRPr="0015176C" w:rsidRDefault="00980D37" w:rsidP="00A079B3">
      <w:pPr>
        <w:pStyle w:val="a3"/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-обобщение и углубление знаний об истории, культуре народных игр;</w:t>
      </w:r>
      <w:r w:rsidRPr="0015176C"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15176C">
        <w:rPr>
          <w:rFonts w:ascii="Times New Roman" w:hAnsi="Times New Roman"/>
          <w:sz w:val="28"/>
          <w:szCs w:val="28"/>
        </w:rPr>
        <w:t xml:space="preserve"> </w:t>
      </w:r>
    </w:p>
    <w:p w:rsidR="00980D37" w:rsidRDefault="00980D37" w:rsidP="00A079B3">
      <w:pPr>
        <w:pStyle w:val="a3"/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- умение работать в коллективе.</w:t>
      </w:r>
    </w:p>
    <w:p w:rsidR="00980D37" w:rsidRPr="006F4041" w:rsidRDefault="00980D37" w:rsidP="00DF6873">
      <w:pPr>
        <w:pStyle w:val="3"/>
        <w:spacing w:before="0" w:after="0" w:line="360" w:lineRule="auto"/>
        <w:ind w:firstLine="426"/>
        <w:contextualSpacing/>
        <w:jc w:val="center"/>
        <w:rPr>
          <w:rFonts w:ascii="Times New Roman" w:hAnsi="Times New Roman"/>
          <w:i w:val="0"/>
          <w:color w:val="0D0D0D"/>
          <w:sz w:val="28"/>
          <w:szCs w:val="28"/>
        </w:rPr>
      </w:pPr>
      <w:r w:rsidRPr="006F4041">
        <w:rPr>
          <w:rFonts w:ascii="Times New Roman" w:hAnsi="Times New Roman"/>
          <w:i w:val="0"/>
          <w:color w:val="0D0D0D"/>
          <w:sz w:val="28"/>
          <w:szCs w:val="28"/>
        </w:rPr>
        <w:t xml:space="preserve">Материально-техническое обеспечение </w:t>
      </w:r>
    </w:p>
    <w:p w:rsidR="00980D37" w:rsidRPr="006F4041" w:rsidRDefault="00980D37" w:rsidP="00EF075B">
      <w:pPr>
        <w:pStyle w:val="a5"/>
        <w:spacing w:before="0" w:beforeAutospacing="0" w:after="0" w:afterAutospacing="0" w:line="360" w:lineRule="auto"/>
        <w:ind w:firstLine="425"/>
        <w:contextualSpacing/>
        <w:jc w:val="both"/>
        <w:rPr>
          <w:color w:val="0D0D0D"/>
          <w:sz w:val="28"/>
          <w:szCs w:val="28"/>
        </w:rPr>
      </w:pPr>
      <w:r w:rsidRPr="006F4041">
        <w:rPr>
          <w:color w:val="0D0D0D"/>
          <w:sz w:val="28"/>
          <w:szCs w:val="28"/>
        </w:rPr>
        <w:t xml:space="preserve">Начальное образование существенно отличается от всех последующих этапов образования, в ходе которого изучаются систематические курсы. В связи с этим и оснащение учебного процесса на этой образовательной ступени имеет свои особенности, определяемые как спецификой обучения и </w:t>
      </w:r>
      <w:r w:rsidRPr="006F4041">
        <w:rPr>
          <w:color w:val="0D0D0D"/>
          <w:sz w:val="28"/>
          <w:szCs w:val="28"/>
        </w:rPr>
        <w:lastRenderedPageBreak/>
        <w:t xml:space="preserve">воспитания младших </w:t>
      </w:r>
      <w:r>
        <w:rPr>
          <w:color w:val="0D0D0D"/>
          <w:sz w:val="28"/>
          <w:szCs w:val="28"/>
        </w:rPr>
        <w:t xml:space="preserve">обучающихся </w:t>
      </w:r>
      <w:r w:rsidRPr="006F4041">
        <w:rPr>
          <w:color w:val="0D0D0D"/>
          <w:sz w:val="28"/>
          <w:szCs w:val="28"/>
        </w:rPr>
        <w:t>в целом, так и спецификой курса «Физическая культура» в частности.</w:t>
      </w:r>
    </w:p>
    <w:p w:rsidR="00980D37" w:rsidRPr="006F4041" w:rsidRDefault="00980D37" w:rsidP="00EF075B">
      <w:pPr>
        <w:pStyle w:val="a5"/>
        <w:spacing w:before="0" w:after="0" w:line="360" w:lineRule="auto"/>
        <w:ind w:firstLine="567"/>
        <w:contextualSpacing/>
        <w:jc w:val="both"/>
        <w:rPr>
          <w:color w:val="0D0D0D"/>
          <w:sz w:val="28"/>
          <w:szCs w:val="28"/>
        </w:rPr>
      </w:pPr>
      <w:r w:rsidRPr="006F4041">
        <w:rPr>
          <w:color w:val="0D0D0D"/>
          <w:sz w:val="28"/>
          <w:szCs w:val="28"/>
        </w:rPr>
        <w:t>К физкультурному оборудованию предъявляются педагогические, эстетические и гигиенические требования.</w:t>
      </w:r>
    </w:p>
    <w:p w:rsidR="00980D37" w:rsidRPr="006F4041" w:rsidRDefault="00EF075B" w:rsidP="00EF075B">
      <w:pPr>
        <w:pStyle w:val="a5"/>
        <w:spacing w:before="0" w:after="0" w:line="360" w:lineRule="auto"/>
        <w:ind w:firstLine="426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</w:t>
      </w:r>
      <w:r w:rsidR="00980D37" w:rsidRPr="006F4041">
        <w:rPr>
          <w:color w:val="0D0D0D"/>
          <w:sz w:val="28"/>
          <w:szCs w:val="28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</w:t>
      </w:r>
      <w:r w:rsidR="00980D37">
        <w:rPr>
          <w:color w:val="0D0D0D"/>
          <w:sz w:val="28"/>
          <w:szCs w:val="28"/>
        </w:rPr>
        <w:t xml:space="preserve"> обучающихся</w:t>
      </w:r>
      <w:r w:rsidR="00980D37" w:rsidRPr="006F4041">
        <w:rPr>
          <w:color w:val="0D0D0D"/>
          <w:sz w:val="28"/>
          <w:szCs w:val="28"/>
        </w:rPr>
        <w:t>; его количество определяется из расчёта активного участия всех детей в процессе занятий.</w:t>
      </w:r>
    </w:p>
    <w:p w:rsidR="00EF075B" w:rsidRDefault="00980D37" w:rsidP="00EF075B">
      <w:pPr>
        <w:pStyle w:val="a9"/>
        <w:spacing w:line="360" w:lineRule="auto"/>
        <w:ind w:firstLine="567"/>
        <w:contextualSpacing/>
        <w:jc w:val="both"/>
        <w:rPr>
          <w:color w:val="0D0D0D"/>
          <w:szCs w:val="28"/>
        </w:rPr>
      </w:pPr>
      <w:r w:rsidRPr="006F4041">
        <w:rPr>
          <w:color w:val="0D0D0D"/>
          <w:szCs w:val="28"/>
        </w:rPr>
        <w:t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</w:t>
      </w:r>
      <w:r w:rsidR="00EF075B">
        <w:rPr>
          <w:color w:val="0D0D0D"/>
          <w:szCs w:val="28"/>
        </w:rPr>
        <w:t>.</w:t>
      </w:r>
    </w:p>
    <w:p w:rsidR="00EF075B" w:rsidRDefault="00980D37" w:rsidP="00EF075B">
      <w:pPr>
        <w:pStyle w:val="a9"/>
        <w:spacing w:line="360" w:lineRule="auto"/>
        <w:ind w:left="426"/>
        <w:contextualSpacing/>
        <w:jc w:val="both"/>
        <w:rPr>
          <w:color w:val="0D0D0D"/>
          <w:szCs w:val="28"/>
        </w:rPr>
      </w:pPr>
      <w:r w:rsidRPr="006F4041">
        <w:rPr>
          <w:rStyle w:val="a8"/>
          <w:color w:val="0D0D0D"/>
          <w:szCs w:val="28"/>
        </w:rPr>
        <w:t>Д</w:t>
      </w:r>
      <w:r w:rsidRPr="006F4041">
        <w:rPr>
          <w:color w:val="0D0D0D"/>
          <w:szCs w:val="28"/>
        </w:rPr>
        <w:t> –</w:t>
      </w:r>
      <w:r w:rsidR="00EF075B">
        <w:rPr>
          <w:color w:val="0D0D0D"/>
          <w:szCs w:val="28"/>
        </w:rPr>
        <w:t xml:space="preserve"> </w:t>
      </w:r>
      <w:r w:rsidRPr="006F4041">
        <w:rPr>
          <w:color w:val="0D0D0D"/>
          <w:szCs w:val="28"/>
        </w:rPr>
        <w:t>демонстрационный экземпляр (1 экземпляр);</w:t>
      </w:r>
      <w:r w:rsidR="00EF075B">
        <w:rPr>
          <w:color w:val="0D0D0D"/>
          <w:szCs w:val="28"/>
        </w:rPr>
        <w:t xml:space="preserve"> </w:t>
      </w:r>
    </w:p>
    <w:p w:rsidR="00EF075B" w:rsidRDefault="00980D37" w:rsidP="00EF075B">
      <w:pPr>
        <w:pStyle w:val="a9"/>
        <w:spacing w:line="360" w:lineRule="auto"/>
        <w:ind w:firstLine="426"/>
        <w:contextualSpacing/>
        <w:jc w:val="both"/>
        <w:rPr>
          <w:color w:val="0D0D0D"/>
          <w:szCs w:val="28"/>
        </w:rPr>
      </w:pPr>
      <w:r w:rsidRPr="006F4041">
        <w:rPr>
          <w:rStyle w:val="a8"/>
          <w:color w:val="0D0D0D"/>
          <w:szCs w:val="28"/>
        </w:rPr>
        <w:t>К</w:t>
      </w:r>
      <w:r w:rsidRPr="006F4041">
        <w:rPr>
          <w:color w:val="0D0D0D"/>
          <w:szCs w:val="28"/>
        </w:rPr>
        <w:t> –</w:t>
      </w:r>
      <w:r w:rsidR="00EF075B">
        <w:rPr>
          <w:color w:val="0D0D0D"/>
          <w:szCs w:val="28"/>
        </w:rPr>
        <w:t xml:space="preserve"> </w:t>
      </w:r>
      <w:r w:rsidRPr="006F4041">
        <w:rPr>
          <w:color w:val="0D0D0D"/>
          <w:szCs w:val="28"/>
        </w:rPr>
        <w:t>полный комплект (для каждого обучающегося);</w:t>
      </w:r>
      <w:r w:rsidR="00EF075B">
        <w:rPr>
          <w:color w:val="0D0D0D"/>
          <w:szCs w:val="28"/>
        </w:rPr>
        <w:t xml:space="preserve"> </w:t>
      </w:r>
    </w:p>
    <w:p w:rsidR="00EF075B" w:rsidRDefault="00980D37" w:rsidP="00EF075B">
      <w:pPr>
        <w:pStyle w:val="a9"/>
        <w:spacing w:line="360" w:lineRule="auto"/>
        <w:ind w:firstLine="426"/>
        <w:contextualSpacing/>
        <w:jc w:val="both"/>
        <w:rPr>
          <w:color w:val="0D0D0D"/>
          <w:szCs w:val="28"/>
        </w:rPr>
      </w:pPr>
      <w:r w:rsidRPr="006F4041">
        <w:rPr>
          <w:rStyle w:val="a8"/>
          <w:color w:val="0D0D0D"/>
          <w:szCs w:val="28"/>
        </w:rPr>
        <w:t>Ф</w:t>
      </w:r>
      <w:r w:rsidRPr="006F4041">
        <w:rPr>
          <w:color w:val="0D0D0D"/>
          <w:szCs w:val="28"/>
        </w:rPr>
        <w:t> – комплект для фронтальной работы (не менее 1 экземпляра на 2 обучающихся);</w:t>
      </w:r>
      <w:r w:rsidR="00EF075B">
        <w:rPr>
          <w:color w:val="0D0D0D"/>
          <w:szCs w:val="28"/>
        </w:rPr>
        <w:t xml:space="preserve"> </w:t>
      </w:r>
    </w:p>
    <w:p w:rsidR="00980D37" w:rsidRPr="00566E6C" w:rsidRDefault="00980D37" w:rsidP="00EF075B">
      <w:pPr>
        <w:pStyle w:val="a9"/>
        <w:spacing w:line="360" w:lineRule="auto"/>
        <w:ind w:firstLine="426"/>
        <w:contextualSpacing/>
        <w:jc w:val="both"/>
        <w:rPr>
          <w:color w:val="0D0D0D"/>
          <w:szCs w:val="28"/>
        </w:rPr>
      </w:pPr>
      <w:r w:rsidRPr="006F4041">
        <w:rPr>
          <w:rStyle w:val="a8"/>
          <w:color w:val="0D0D0D"/>
          <w:szCs w:val="28"/>
        </w:rPr>
        <w:t>П</w:t>
      </w:r>
      <w:r w:rsidRPr="006F4041">
        <w:rPr>
          <w:color w:val="0D0D0D"/>
          <w:szCs w:val="28"/>
        </w:rPr>
        <w:t xml:space="preserve"> – комплект, необходимый для работы в группах (1 экземпляр на 5–6 человек) </w:t>
      </w:r>
    </w:p>
    <w:tbl>
      <w:tblPr>
        <w:tblW w:w="0" w:type="auto"/>
        <w:jc w:val="center"/>
        <w:tblCellSpacing w:w="0" w:type="dxa"/>
        <w:tblInd w:w="-1203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812"/>
        <w:gridCol w:w="7757"/>
        <w:gridCol w:w="992"/>
      </w:tblGrid>
      <w:tr w:rsidR="00980D37" w:rsidRPr="00DA2CD6" w:rsidTr="00DA2CD6">
        <w:trPr>
          <w:trHeight w:val="614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№</w:t>
            </w: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  <w:br/>
            </w: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п/п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b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FC17D1">
            <w:pPr>
              <w:ind w:hanging="46"/>
              <w:rPr>
                <w:rFonts w:ascii="Times New Roman" w:hAnsi="Times New Roman"/>
                <w:b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Кол-во</w:t>
            </w:r>
          </w:p>
        </w:tc>
      </w:tr>
      <w:tr w:rsidR="00980D37" w:rsidRPr="00DA2CD6" w:rsidTr="00DA2CD6">
        <w:trPr>
          <w:trHeight w:val="402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1</w:t>
            </w:r>
          </w:p>
        </w:tc>
        <w:tc>
          <w:tcPr>
            <w:tcW w:w="7757" w:type="dxa"/>
            <w:vAlign w:val="center"/>
          </w:tcPr>
          <w:p w:rsidR="00980D37" w:rsidRPr="00E263A2" w:rsidRDefault="00980D37" w:rsidP="00DA2CD6">
            <w:pPr>
              <w:ind w:firstLine="18"/>
              <w:rPr>
                <w:rStyle w:val="a8"/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E263A2">
              <w:rPr>
                <w:rStyle w:val="a8"/>
                <w:rFonts w:ascii="Times New Roman" w:hAnsi="Times New Roman"/>
                <w:color w:val="0D0D0D"/>
                <w:sz w:val="24"/>
                <w:szCs w:val="24"/>
              </w:rPr>
              <w:t xml:space="preserve">Основная литература для  учителя 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</w:p>
        </w:tc>
      </w:tr>
      <w:tr w:rsidR="00980D37" w:rsidRPr="00DA2CD6" w:rsidTr="00DA2CD6">
        <w:trPr>
          <w:trHeight w:val="326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1.1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Стандарт  начального общего образования по физической культуре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1.2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A2CD6">
            <w:pPr>
              <w:autoSpaceDE w:val="0"/>
              <w:autoSpaceDN w:val="0"/>
              <w:adjustRightInd w:val="0"/>
              <w:ind w:firstLine="18"/>
              <w:rPr>
                <w:rStyle w:val="a8"/>
                <w:rFonts w:ascii="Times New Roman" w:hAnsi="Times New Roman"/>
                <w:b w:val="0"/>
                <w:bCs w:val="0"/>
                <w:color w:val="0D0D0D"/>
                <w:sz w:val="24"/>
                <w:szCs w:val="24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Программы по «Физической культуре» (для четырёхлетней начальной школы) (Егоров Б.Б., Пересадина Ю.Е.)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rHeight w:val="416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A2CD6">
            <w:pPr>
              <w:pStyle w:val="a9"/>
              <w:ind w:firstLine="18"/>
              <w:rPr>
                <w:rStyle w:val="a8"/>
                <w:b w:val="0"/>
                <w:bCs w:val="0"/>
                <w:color w:val="0D0D0D"/>
                <w:sz w:val="24"/>
              </w:rPr>
            </w:pPr>
            <w:r w:rsidRPr="00DA2CD6">
              <w:rPr>
                <w:rStyle w:val="a8"/>
                <w:b w:val="0"/>
                <w:color w:val="0D0D0D"/>
                <w:sz w:val="24"/>
              </w:rPr>
              <w:t>Б.Б.Егоров, Ю.Е.Пересадина: Физическая культура. Учебник . Книга 1. 1 – 2 классы. М., БАЛАСС, 2012г.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Ф</w:t>
            </w:r>
          </w:p>
        </w:tc>
      </w:tr>
      <w:tr w:rsidR="00980D37" w:rsidRPr="00DA2CD6" w:rsidTr="00DA2CD6">
        <w:trPr>
          <w:trHeight w:val="256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1.4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 xml:space="preserve">Рабочая программа по физической культуре 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rHeight w:val="421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2</w:t>
            </w:r>
          </w:p>
        </w:tc>
        <w:tc>
          <w:tcPr>
            <w:tcW w:w="7757" w:type="dxa"/>
            <w:vAlign w:val="center"/>
          </w:tcPr>
          <w:p w:rsidR="00980D37" w:rsidRPr="00E263A2" w:rsidRDefault="00980D37" w:rsidP="00DF6873">
            <w:pPr>
              <w:tabs>
                <w:tab w:val="left" w:pos="5400"/>
                <w:tab w:val="left" w:pos="5760"/>
              </w:tabs>
              <w:ind w:firstLine="426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E263A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Дополнительная литература для учителя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</w:p>
        </w:tc>
      </w:tr>
      <w:tr w:rsidR="00980D37" w:rsidRPr="00DA2CD6" w:rsidTr="00DA2CD6">
        <w:trPr>
          <w:trHeight w:val="643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2.1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tabs>
                <w:tab w:val="left" w:pos="5400"/>
                <w:tab w:val="left" w:pos="5760"/>
              </w:tabs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  <w:t>О.А.Степанова: Подвижные игры и физминутки в начальной школе. Методическое пособие.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rHeight w:val="701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2.2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tabs>
                <w:tab w:val="left" w:pos="5400"/>
                <w:tab w:val="left" w:pos="5760"/>
              </w:tabs>
              <w:ind w:firstLine="426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Ж.К., Холодов В.С. Кузнецов: Теория и методика физического воспитания и спорта  - М. издательский дом «Академия» 2007г.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rHeight w:val="627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2.3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tabs>
                <w:tab w:val="left" w:pos="5400"/>
                <w:tab w:val="left" w:pos="5760"/>
              </w:tabs>
              <w:ind w:firstLine="426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Е.В.Конева: Спортивные игры: правила, тактика, техника – Ростов-на-Дону, издательство «Феникс», 2004г.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rHeight w:val="502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2.4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pStyle w:val="a9"/>
              <w:ind w:firstLine="426"/>
              <w:rPr>
                <w:color w:val="0D0D0D"/>
                <w:sz w:val="24"/>
              </w:rPr>
            </w:pPr>
            <w:r w:rsidRPr="00DA2CD6">
              <w:rPr>
                <w:color w:val="0D0D0D"/>
                <w:sz w:val="24"/>
              </w:rPr>
              <w:t>Матвеев А. П. Методика преподавания физической культуры в 1 классе. – М., 2002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rHeight w:val="381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3</w:t>
            </w:r>
          </w:p>
        </w:tc>
        <w:tc>
          <w:tcPr>
            <w:tcW w:w="7757" w:type="dxa"/>
            <w:vAlign w:val="center"/>
          </w:tcPr>
          <w:p w:rsidR="00980D37" w:rsidRPr="00E263A2" w:rsidRDefault="00980D37" w:rsidP="00DF6873">
            <w:pPr>
              <w:tabs>
                <w:tab w:val="left" w:pos="5400"/>
                <w:tab w:val="left" w:pos="5760"/>
              </w:tabs>
              <w:ind w:firstLine="426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E263A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Дополнительная литература для обучающихся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</w:p>
        </w:tc>
      </w:tr>
      <w:tr w:rsidR="00980D37" w:rsidRPr="00DA2CD6" w:rsidTr="00DA2CD6">
        <w:trPr>
          <w:trHeight w:val="718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ind w:firstLine="18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3.1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pStyle w:val="a9"/>
              <w:ind w:firstLine="426"/>
              <w:rPr>
                <w:rStyle w:val="a8"/>
                <w:b w:val="0"/>
                <w:bCs w:val="0"/>
                <w:color w:val="0D0D0D"/>
                <w:sz w:val="24"/>
              </w:rPr>
            </w:pPr>
            <w:r w:rsidRPr="00DA2CD6">
              <w:rPr>
                <w:rStyle w:val="a8"/>
                <w:b w:val="0"/>
                <w:color w:val="0D0D0D"/>
                <w:sz w:val="24"/>
              </w:rPr>
              <w:t>Б.Б.Егоров, Ю.Е.Пересадин: Физическая культура. Учебник . Книга 1. 1 – 2 классы. М., БАЛАСС, 2012г.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8"/>
                <w:rFonts w:ascii="Times New Roman" w:hAnsi="Times New Roman"/>
                <w:b w:val="0"/>
                <w:color w:val="0D0D0D"/>
                <w:sz w:val="24"/>
                <w:szCs w:val="24"/>
              </w:rPr>
              <w:t>Ф</w:t>
            </w:r>
          </w:p>
        </w:tc>
      </w:tr>
      <w:tr w:rsidR="00980D37" w:rsidRPr="00DA2CD6" w:rsidTr="00DA2CD6">
        <w:trPr>
          <w:trHeight w:val="234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F6873">
            <w:pPr>
              <w:ind w:firstLine="426"/>
              <w:rPr>
                <w:rStyle w:val="ab"/>
                <w:rFonts w:ascii="Times New Roman" w:hAnsi="Times New Roman"/>
                <w:bCs/>
                <w:i w:val="0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Style w:val="ab"/>
                <w:rFonts w:ascii="Times New Roman" w:hAnsi="Times New Roman"/>
                <w:bCs/>
                <w:color w:val="0D0D0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57" w:type="dxa"/>
            <w:vAlign w:val="center"/>
          </w:tcPr>
          <w:p w:rsidR="00980D37" w:rsidRPr="00E263A2" w:rsidRDefault="00980D37" w:rsidP="00DF6873">
            <w:pPr>
              <w:ind w:firstLine="426"/>
              <w:rPr>
                <w:rFonts w:ascii="Times New Roman" w:hAnsi="Times New Roman"/>
                <w:b/>
                <w:color w:val="0D0D0D"/>
                <w:sz w:val="24"/>
                <w:szCs w:val="24"/>
                <w:lang w:eastAsia="en-US"/>
              </w:rPr>
            </w:pPr>
            <w:r w:rsidRPr="00E263A2">
              <w:rPr>
                <w:rStyle w:val="ab"/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Учебно-практическое оборудование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980D37" w:rsidRPr="00DA2CD6" w:rsidTr="00DA2CD6">
        <w:trPr>
          <w:trHeight w:val="428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Бревно гимнастическое напольное 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4.2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Козел гимнастический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rHeight w:val="404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4.3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Канат для лазанья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4.4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Перекладина гимнастическая (пристеночная)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4.5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Стенка гимнастическая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4.6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Скамейка гимнастическая жесткая (длиной  4 м)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4.7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Комплект навесного оборудования (перекладина, тренировочные баскетбольные щиты)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rHeight w:val="615"/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DA2CD6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4.8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Мячи:  набивные весом 1 кг, малый  мяч (мягкий), баскетбольные, волейбольные, футбольные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Палка гимнастическая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4.10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Скакалка детская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4.11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Мат гимнастический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4.12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Гимнастический подкидной мостик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4.13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Кегли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4.14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Обруч  детский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4.15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Рулетка измерительная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К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4.16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Набор инструментов для подготовки прыжковых ям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4.17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Лыжи детские (с креплениями и палками)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4.18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Щит баскетбольный тренировочный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4.19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Сетка волейбольная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Д</w:t>
            </w:r>
          </w:p>
        </w:tc>
      </w:tr>
      <w:tr w:rsidR="00980D37" w:rsidRPr="00DA2CD6" w:rsidTr="00DA2CD6">
        <w:trPr>
          <w:tblCellSpacing w:w="0" w:type="dxa"/>
          <w:jc w:val="center"/>
        </w:trPr>
        <w:tc>
          <w:tcPr>
            <w:tcW w:w="812" w:type="dxa"/>
          </w:tcPr>
          <w:p w:rsidR="00980D37" w:rsidRPr="00DA2CD6" w:rsidRDefault="00980D37" w:rsidP="00E263A2">
            <w:pPr>
              <w:ind w:firstLine="18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4.20</w:t>
            </w:r>
          </w:p>
        </w:tc>
        <w:tc>
          <w:tcPr>
            <w:tcW w:w="7757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Аптечка</w:t>
            </w:r>
          </w:p>
        </w:tc>
        <w:tc>
          <w:tcPr>
            <w:tcW w:w="992" w:type="dxa"/>
            <w:vAlign w:val="center"/>
          </w:tcPr>
          <w:p w:rsidR="00980D37" w:rsidRPr="00DA2CD6" w:rsidRDefault="00980D37" w:rsidP="00DF6873">
            <w:pPr>
              <w:ind w:firstLine="426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DA2CD6">
              <w:rPr>
                <w:rFonts w:ascii="Times New Roman" w:hAnsi="Times New Roman"/>
                <w:color w:val="0D0D0D"/>
                <w:sz w:val="24"/>
                <w:szCs w:val="24"/>
              </w:rPr>
              <w:t>Д</w:t>
            </w:r>
          </w:p>
        </w:tc>
      </w:tr>
    </w:tbl>
    <w:p w:rsidR="00980D37" w:rsidRDefault="00980D37" w:rsidP="00DF6873">
      <w:pPr>
        <w:ind w:firstLine="426"/>
        <w:rPr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F15ED1" w:rsidRDefault="00F15ED1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980D37" w:rsidRPr="006D5BE0" w:rsidRDefault="00E263A2" w:rsidP="00E263A2">
      <w:pPr>
        <w:ind w:firstLine="426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lastRenderedPageBreak/>
        <w:t>Список литературы.</w:t>
      </w:r>
    </w:p>
    <w:p w:rsidR="00980D37" w:rsidRPr="00F15ED1" w:rsidRDefault="00980D37" w:rsidP="00B96528">
      <w:pPr>
        <w:pStyle w:val="a6"/>
        <w:keepNext/>
        <w:keepLines/>
        <w:numPr>
          <w:ilvl w:val="0"/>
          <w:numId w:val="8"/>
        </w:numPr>
        <w:spacing w:after="0" w:line="360" w:lineRule="auto"/>
        <w:ind w:left="0" w:right="40" w:firstLine="425"/>
        <w:jc w:val="both"/>
        <w:outlineLvl w:val="1"/>
        <w:rPr>
          <w:rFonts w:ascii="Times New Roman" w:hAnsi="Times New Roman"/>
          <w:color w:val="0D0D0D"/>
          <w:sz w:val="28"/>
          <w:szCs w:val="28"/>
        </w:rPr>
      </w:pPr>
      <w:r w:rsidRPr="00F15ED1">
        <w:rPr>
          <w:rFonts w:ascii="Times New Roman" w:hAnsi="Times New Roman"/>
          <w:color w:val="0D0D0D"/>
          <w:sz w:val="28"/>
          <w:szCs w:val="28"/>
        </w:rPr>
        <w:t>«Образовательная система «Перспективная начальная школа» федеральный государственный образовательный стандарт, Примерная основная образовательная программа. В 2-х книгах. Книга2. Программа отдельных предметов для начальной школы /Под науч. ред. Д.И. Фельдштейна- изд. 2-е, испр.- М.: Баласс, 2011.- 432с.</w:t>
      </w:r>
      <w:r w:rsidRPr="00F15ED1">
        <w:rPr>
          <w:rFonts w:ascii="Times New Roman" w:hAnsi="Times New Roman"/>
          <w:bCs/>
          <w:color w:val="0D0D0D"/>
          <w:spacing w:val="-10"/>
          <w:sz w:val="28"/>
          <w:szCs w:val="28"/>
        </w:rPr>
        <w:t>Подвижные игры и физминутки в начальной школе.</w:t>
      </w:r>
      <w:r w:rsidRPr="00F15ED1">
        <w:rPr>
          <w:rFonts w:ascii="Times New Roman" w:hAnsi="Times New Roman"/>
          <w:color w:val="0D0D0D"/>
          <w:sz w:val="28"/>
          <w:szCs w:val="28"/>
        </w:rPr>
        <w:t xml:space="preserve"> Методическое пособие / О.А. Степанова. - М.: Баласс, 2012. - С. 128. </w:t>
      </w:r>
    </w:p>
    <w:p w:rsidR="00980D37" w:rsidRPr="006D5BE0" w:rsidRDefault="00980D37" w:rsidP="00B96528">
      <w:pPr>
        <w:pStyle w:val="a6"/>
        <w:keepNext/>
        <w:keepLines/>
        <w:numPr>
          <w:ilvl w:val="0"/>
          <w:numId w:val="8"/>
        </w:numPr>
        <w:spacing w:after="0" w:line="360" w:lineRule="auto"/>
        <w:ind w:left="0" w:firstLine="426"/>
        <w:jc w:val="both"/>
        <w:outlineLvl w:val="1"/>
        <w:rPr>
          <w:rFonts w:ascii="Times New Roman" w:hAnsi="Times New Roman"/>
          <w:color w:val="0D0D0D"/>
          <w:sz w:val="28"/>
          <w:szCs w:val="28"/>
        </w:rPr>
      </w:pPr>
      <w:r w:rsidRPr="00445775">
        <w:rPr>
          <w:rFonts w:ascii="Times New Roman" w:hAnsi="Times New Roman"/>
          <w:color w:val="0D0D0D"/>
          <w:sz w:val="28"/>
          <w:szCs w:val="28"/>
        </w:rPr>
        <w:t>Примерные программы по учебным предметам. П76 Физическая культура. 1-4 классы: проект. – 3 – е изд. – М.: Просвещение, 2011.- 61с. – Стандарты второго поколения.</w:t>
      </w:r>
    </w:p>
    <w:p w:rsidR="00980D37" w:rsidRPr="006D5BE0" w:rsidRDefault="00980D37" w:rsidP="00B96528">
      <w:pPr>
        <w:pStyle w:val="a6"/>
        <w:numPr>
          <w:ilvl w:val="0"/>
          <w:numId w:val="8"/>
        </w:numPr>
        <w:spacing w:after="312" w:line="360" w:lineRule="auto"/>
        <w:ind w:left="0" w:right="40" w:firstLine="426"/>
        <w:rPr>
          <w:rFonts w:ascii="Times New Roman" w:hAnsi="Times New Roman"/>
          <w:color w:val="0D0D0D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Спортивно-оздоровительные мероприятия в школе  Дни здоровья, спортивные праздники, конкурсы /авт.-сост. О.В. Белоножкина и др. Учитель 2007-173с.</w:t>
      </w:r>
    </w:p>
    <w:p w:rsidR="00980D37" w:rsidRPr="006D5BE0" w:rsidRDefault="00980D37" w:rsidP="00B96528">
      <w:pPr>
        <w:pStyle w:val="a6"/>
        <w:keepNext/>
        <w:keepLines/>
        <w:numPr>
          <w:ilvl w:val="0"/>
          <w:numId w:val="8"/>
        </w:numPr>
        <w:spacing w:after="312" w:line="360" w:lineRule="auto"/>
        <w:ind w:left="0" w:right="40" w:firstLine="426"/>
        <w:jc w:val="both"/>
        <w:outlineLvl w:val="1"/>
        <w:rPr>
          <w:rFonts w:ascii="Times New Roman" w:hAnsi="Times New Roman"/>
          <w:color w:val="0D0D0D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Справочник учителя физической культуры /Авт.- сост. П.А. Киселев, С.Б. Киселева – Волгоград: Учитель, 2011.- 251 с.</w:t>
      </w:r>
    </w:p>
    <w:p w:rsidR="00980D37" w:rsidRPr="006D5BE0" w:rsidRDefault="00980D37" w:rsidP="00B96528">
      <w:pPr>
        <w:pStyle w:val="a6"/>
        <w:keepNext/>
        <w:keepLines/>
        <w:numPr>
          <w:ilvl w:val="0"/>
          <w:numId w:val="8"/>
        </w:numPr>
        <w:spacing w:after="312" w:line="360" w:lineRule="auto"/>
        <w:ind w:left="0" w:right="40" w:firstLine="426"/>
        <w:jc w:val="both"/>
        <w:outlineLvl w:val="1"/>
        <w:rPr>
          <w:rFonts w:ascii="Times New Roman" w:hAnsi="Times New Roman"/>
          <w:color w:val="0D0D0D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Физическая культура. 1 – 4 классы. Методические рекомендации для учителя. Егоров Б.Б., Пересадина Ю.Е. , Цандыков В.Э. – М.: Баласс, 2012.-128с.</w:t>
      </w:r>
    </w:p>
    <w:p w:rsidR="00980D37" w:rsidRPr="006D5BE0" w:rsidRDefault="00980D37" w:rsidP="00B96528">
      <w:pPr>
        <w:pStyle w:val="a6"/>
        <w:keepNext/>
        <w:keepLines/>
        <w:numPr>
          <w:ilvl w:val="0"/>
          <w:numId w:val="8"/>
        </w:numPr>
        <w:spacing w:after="312" w:line="360" w:lineRule="auto"/>
        <w:ind w:left="0" w:right="40" w:firstLine="426"/>
        <w:jc w:val="both"/>
        <w:outlineLvl w:val="1"/>
        <w:rPr>
          <w:rFonts w:ascii="Times New Roman" w:hAnsi="Times New Roman"/>
          <w:color w:val="0D0D0D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Физическая культура: учебное пособие /В.Л. Мустаев; под научной редакцией Н.А. Заруба, консультант по методике Л.А. Коровина. – Кемерово: изд-во КРИПКиПРО, 2008.- 140с.</w:t>
      </w:r>
    </w:p>
    <w:p w:rsidR="00980D37" w:rsidRPr="006D5BE0" w:rsidRDefault="00980D37" w:rsidP="00B96528">
      <w:pPr>
        <w:pStyle w:val="a6"/>
        <w:numPr>
          <w:ilvl w:val="0"/>
          <w:numId w:val="8"/>
        </w:numPr>
        <w:spacing w:after="312" w:line="360" w:lineRule="auto"/>
        <w:ind w:left="0" w:right="40" w:firstLine="426"/>
        <w:rPr>
          <w:rFonts w:ascii="Times New Roman" w:hAnsi="Times New Roman"/>
          <w:color w:val="0D0D0D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Физическая культура. Учебник для начальной школы. Книга 1/авт. Егоров Б.Б., Пересадин Ю.Е – М.: Баласс, 2012.-80с.</w:t>
      </w:r>
    </w:p>
    <w:p w:rsidR="00980D37" w:rsidRPr="006D5BE0" w:rsidRDefault="00980D37" w:rsidP="00B81098">
      <w:pPr>
        <w:pStyle w:val="a6"/>
        <w:numPr>
          <w:ilvl w:val="0"/>
          <w:numId w:val="8"/>
        </w:numPr>
        <w:spacing w:after="0" w:line="360" w:lineRule="auto"/>
        <w:ind w:left="0" w:right="40" w:firstLine="425"/>
        <w:rPr>
          <w:rFonts w:ascii="Times New Roman" w:hAnsi="Times New Roman"/>
          <w:color w:val="0D0D0D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Физическая культура. Учебник для начальной школы. Книга 2 /авт. Егоров Б.Б., Пересадин Ю.Е – М.: Баласс, 2011.-80с.</w:t>
      </w:r>
    </w:p>
    <w:p w:rsidR="00F15ED1" w:rsidRPr="00B96528" w:rsidRDefault="00980D37" w:rsidP="00B81098">
      <w:pPr>
        <w:pStyle w:val="a3"/>
        <w:numPr>
          <w:ilvl w:val="0"/>
          <w:numId w:val="8"/>
        </w:numPr>
        <w:spacing w:line="36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D5BE0">
        <w:rPr>
          <w:rFonts w:ascii="Times New Roman" w:hAnsi="Times New Roman"/>
          <w:color w:val="0D0D0D"/>
          <w:sz w:val="28"/>
          <w:szCs w:val="28"/>
        </w:rPr>
        <w:t>Физическая культура. Входные и итоговые проверочные работы: 1-4 классы / Авт.- сост. В.Н. Верхлин, К.А. Воронцов.- М.:ВАКО, 2011.- 48с.-Кон</w:t>
      </w:r>
      <w:r w:rsidR="00B96528">
        <w:rPr>
          <w:rFonts w:ascii="Times New Roman" w:hAnsi="Times New Roman"/>
          <w:color w:val="0D0D0D"/>
          <w:sz w:val="28"/>
          <w:szCs w:val="28"/>
        </w:rPr>
        <w:t>трольно -измерительные материалы.</w:t>
      </w:r>
    </w:p>
    <w:p w:rsidR="00B81098" w:rsidRDefault="00B81098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1-й класс (33 часа)</w:t>
      </w:r>
    </w:p>
    <w:p w:rsidR="00980D37" w:rsidRPr="007309C0" w:rsidRDefault="00980D37" w:rsidP="00DF687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W w:w="90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337"/>
        <w:gridCol w:w="762"/>
        <w:gridCol w:w="1042"/>
      </w:tblGrid>
      <w:tr w:rsidR="00980D37" w:rsidRPr="00B96528" w:rsidTr="00E263A2">
        <w:trPr>
          <w:trHeight w:hRule="exact" w:val="80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81098" w:rsidRDefault="00980D37" w:rsidP="00E263A2">
            <w:pPr>
              <w:spacing w:after="0" w:line="220" w:lineRule="exact"/>
              <w:ind w:firstLine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Кол-во</w:t>
            </w:r>
          </w:p>
          <w:p w:rsidR="00980D37" w:rsidRPr="00B81098" w:rsidRDefault="00980D37" w:rsidP="00E263A2">
            <w:pPr>
              <w:ind w:firstLine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часов</w:t>
            </w:r>
          </w:p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0D37" w:rsidRPr="00B81098" w:rsidRDefault="00980D37" w:rsidP="00B8109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980D37" w:rsidRPr="00B96528" w:rsidTr="00F15ED1">
        <w:trPr>
          <w:trHeight w:hRule="exact" w:val="42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Гуси-лебеди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3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У медведя во бору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Филин и пташки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7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Палочка</w:t>
            </w:r>
            <w:r w:rsidR="00B96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- выручалочка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Блуждающий мяч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Классики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Ловишка в кругу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Пчелки и ласточки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К своим флажкам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Кот идет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Северный и южный ветер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4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скороходов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Колдунчики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Аисты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Пчелы и медведи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43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Хитрая лиса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Ловишки с приседаниями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Переправа с досками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Туннель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Собери урожай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На погрузке арбузов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Принеси мяч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Успей перебежать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С мячом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Весёлые старты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1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Совушка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Мышеловка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Пустое место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2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Карусель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5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Кто быстрее?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3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Конники-спортсмены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Лягушата и цыплята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592F9E">
        <w:trPr>
          <w:trHeight w:hRule="exact" w:val="34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Карлики и великаны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D37" w:rsidRPr="00B96528" w:rsidRDefault="00980D37" w:rsidP="00F15ED1">
            <w:pPr>
              <w:spacing w:after="0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D37" w:rsidRDefault="00980D37" w:rsidP="00F15ED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15ED1" w:rsidRDefault="00F15ED1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2-й класс (3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980D37" w:rsidRPr="007309C0" w:rsidRDefault="00980D37" w:rsidP="00DF687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709"/>
        <w:gridCol w:w="793"/>
      </w:tblGrid>
      <w:tr w:rsidR="00980D37" w:rsidRPr="00B96528" w:rsidTr="00B96528">
        <w:trPr>
          <w:trHeight w:hRule="exact"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8109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980D37" w:rsidRPr="00B8109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81098" w:rsidRDefault="00980D37" w:rsidP="000E26D2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Кол-во</w:t>
            </w:r>
          </w:p>
          <w:p w:rsidR="00980D37" w:rsidRPr="00B81098" w:rsidRDefault="00980D37" w:rsidP="000E2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часов</w:t>
            </w:r>
          </w:p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0D37" w:rsidRPr="00B81098" w:rsidRDefault="00980D37" w:rsidP="000E26D2">
            <w:pPr>
              <w:spacing w:after="0" w:line="220" w:lineRule="exact"/>
              <w:ind w:firstLine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980D37" w:rsidRPr="00B96528" w:rsidTr="00B96528">
        <w:trPr>
          <w:trHeight w:hRule="exact"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«Жмурки»</w:t>
            </w:r>
          </w:p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«Кот и мышь»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Русская народная игра «Волк»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«Совушка»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«Мышеловка»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«Пустое место»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«Карусель»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«Кто быстрее?»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«Конники-спортсмены»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«Лягушата и цыплята»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«Карлики и великаны»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«Передача мяча»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«С мячом»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зверей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по кругу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обручем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line="240" w:lineRule="auto"/>
              <w:ind w:firstLine="42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со скакалкой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«Гори, гори ясно!»</w:t>
            </w:r>
          </w:p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Марийская народная игра «Катание мяча»</w:t>
            </w:r>
          </w:p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B96528" w:rsidTr="00B96528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D37" w:rsidRPr="00B96528" w:rsidRDefault="00980D37" w:rsidP="00B965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Чувашская игра «Рыбки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D37" w:rsidRPr="00B96528" w:rsidRDefault="00980D37" w:rsidP="00DF687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ED1" w:rsidRDefault="00F15ED1" w:rsidP="00B81098">
      <w:pPr>
        <w:spacing w:after="0" w:line="240" w:lineRule="auto"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3-й класс (3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980D37" w:rsidRPr="007309C0" w:rsidRDefault="00980D37" w:rsidP="00DF687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6906"/>
        <w:gridCol w:w="846"/>
        <w:gridCol w:w="1103"/>
      </w:tblGrid>
      <w:tr w:rsidR="00980D37" w:rsidRPr="007309C0" w:rsidTr="00B81098">
        <w:trPr>
          <w:trHeight w:hRule="exact" w:val="621"/>
        </w:trPr>
        <w:tc>
          <w:tcPr>
            <w:tcW w:w="374" w:type="pct"/>
          </w:tcPr>
          <w:p w:rsidR="00980D37" w:rsidRPr="00B662AD" w:rsidRDefault="00980D37" w:rsidP="000E26D2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2AD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980D37" w:rsidRPr="00B662AD" w:rsidRDefault="00980D37" w:rsidP="000E26D2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2A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80D37" w:rsidRPr="00B662AD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2AD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442" w:type="pct"/>
          </w:tcPr>
          <w:p w:rsidR="00980D37" w:rsidRPr="00B662AD" w:rsidRDefault="00980D37" w:rsidP="000E26D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2AD">
              <w:rPr>
                <w:rFonts w:ascii="Times New Roman" w:hAnsi="Times New Roman"/>
                <w:color w:val="000000"/>
                <w:sz w:val="18"/>
                <w:szCs w:val="18"/>
              </w:rPr>
              <w:t>Кол-во часов</w:t>
            </w:r>
          </w:p>
          <w:p w:rsidR="00980D37" w:rsidRPr="00B662AD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0D37" w:rsidRPr="00B662AD" w:rsidRDefault="00980D37" w:rsidP="00B81098">
            <w:pPr>
              <w:spacing w:after="0" w:line="220" w:lineRule="exact"/>
              <w:ind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2AD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980D37" w:rsidRPr="00495757" w:rsidTr="00B81098">
        <w:trPr>
          <w:trHeight w:hRule="exact" w:val="372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36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«Гори, гори ясно»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2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«Ляпка»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8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555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48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553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Кабардино-балкарская народная игра «Под буркой»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523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Калмыцкие народные игры «Прятки», «Альчик!»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Карельские народные игры «Мяч», «Я есть!»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53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Игры народов Коми «Невод»,»Стой, олень!»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5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214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12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8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13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26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14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Удмуртские народные игры «Водяной», «Серый зайка»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28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280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Тувинские народные игры «Стрельба в мишень», «Борьба»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66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Мордовские народные игры «Котел», «Круговой»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66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Северо-осетинская игра «Борьба за флажки»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16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Чувашская игра «Рыбки»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511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0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Эстафета по кругу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Эстафета с обручем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мячом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14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Эстафета «Встречная»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7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5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2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52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3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62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«Волк»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37" w:rsidRPr="00495757" w:rsidTr="00B81098">
        <w:trPr>
          <w:trHeight w:hRule="exact" w:val="349"/>
        </w:trPr>
        <w:tc>
          <w:tcPr>
            <w:tcW w:w="374" w:type="pct"/>
          </w:tcPr>
          <w:p w:rsidR="00980D37" w:rsidRPr="00B662AD" w:rsidRDefault="00980D37" w:rsidP="00F15ED1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08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442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662AD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D37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980D37" w:rsidRPr="004931E5" w:rsidRDefault="00980D37" w:rsidP="00DF687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 4-й класс (3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часа)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6941"/>
        <w:gridCol w:w="846"/>
        <w:gridCol w:w="1103"/>
      </w:tblGrid>
      <w:tr w:rsidR="00980D37" w:rsidRPr="00B96528" w:rsidTr="00B81098">
        <w:trPr>
          <w:trHeight w:val="480"/>
        </w:trPr>
        <w:tc>
          <w:tcPr>
            <w:tcW w:w="356" w:type="pct"/>
          </w:tcPr>
          <w:p w:rsidR="00980D37" w:rsidRPr="00B81098" w:rsidRDefault="00980D37" w:rsidP="00BB1BC6">
            <w:pPr>
              <w:spacing w:after="0" w:line="220" w:lineRule="exact"/>
              <w:ind w:right="33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r w:rsidR="00BB1BC6"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B81098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3626" w:type="pct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442" w:type="pct"/>
          </w:tcPr>
          <w:p w:rsidR="00980D37" w:rsidRPr="00B81098" w:rsidRDefault="00980D37" w:rsidP="000E2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color w:val="000000"/>
                <w:sz w:val="18"/>
                <w:szCs w:val="18"/>
              </w:rPr>
              <w:t>Кол-во часов</w:t>
            </w:r>
          </w:p>
        </w:tc>
        <w:tc>
          <w:tcPr>
            <w:tcW w:w="576" w:type="pct"/>
          </w:tcPr>
          <w:p w:rsidR="00980D37" w:rsidRPr="00B8109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0D37" w:rsidRPr="00B81098" w:rsidRDefault="00980D37" w:rsidP="00B81098">
            <w:pPr>
              <w:spacing w:after="0" w:line="220" w:lineRule="exact"/>
              <w:ind w:firstLine="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09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980D37" w:rsidRPr="00B96528" w:rsidTr="00B81098">
        <w:trPr>
          <w:trHeight w:val="306"/>
        </w:trPr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«Жмурки»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20" w:lineRule="exact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«Кот и мышь»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Русская народная игра «Волк» 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«Гори, гори ясно!»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rPr>
          <w:trHeight w:val="320"/>
        </w:trPr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Чувашская игра «Рыбки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«Передача мяча»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со скакалкой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«С мячом»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зверей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по кругу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обручем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20" w:lineRule="exac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«Гори, гори ясно»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«Третий лишний»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rPr>
          <w:trHeight w:val="156"/>
        </w:trPr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D37" w:rsidRPr="00B96528" w:rsidTr="00B81098">
        <w:tc>
          <w:tcPr>
            <w:tcW w:w="356" w:type="pct"/>
          </w:tcPr>
          <w:p w:rsidR="00980D37" w:rsidRPr="00B96528" w:rsidRDefault="00980D37" w:rsidP="00BB1BC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26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442" w:type="pct"/>
          </w:tcPr>
          <w:p w:rsidR="00980D37" w:rsidRPr="00B96528" w:rsidRDefault="00980D37" w:rsidP="00DF687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980D37" w:rsidRPr="00B96528" w:rsidRDefault="00980D37" w:rsidP="00DF6873">
            <w:pPr>
              <w:spacing w:after="0" w:line="36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0D37" w:rsidRDefault="00980D37" w:rsidP="00BB1BC6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980D37" w:rsidSect="00DF6873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C3" w:rsidRDefault="00A15EC3" w:rsidP="006D5BE0">
      <w:pPr>
        <w:spacing w:after="0" w:line="240" w:lineRule="auto"/>
      </w:pPr>
      <w:r>
        <w:separator/>
      </w:r>
    </w:p>
  </w:endnote>
  <w:endnote w:type="continuationSeparator" w:id="0">
    <w:p w:rsidR="00A15EC3" w:rsidRDefault="00A15EC3" w:rsidP="006D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06" w:rsidRDefault="00683D0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17D1">
      <w:rPr>
        <w:noProof/>
      </w:rPr>
      <w:t>1</w:t>
    </w:r>
    <w:r>
      <w:rPr>
        <w:noProof/>
      </w:rPr>
      <w:fldChar w:fldCharType="end"/>
    </w:r>
  </w:p>
  <w:p w:rsidR="00683D06" w:rsidRDefault="00683D0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C3" w:rsidRDefault="00A15EC3" w:rsidP="006D5BE0">
      <w:pPr>
        <w:spacing w:after="0" w:line="240" w:lineRule="auto"/>
      </w:pPr>
      <w:r>
        <w:separator/>
      </w:r>
    </w:p>
  </w:footnote>
  <w:footnote w:type="continuationSeparator" w:id="0">
    <w:p w:rsidR="00A15EC3" w:rsidRDefault="00A15EC3" w:rsidP="006D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174"/>
    <w:multiLevelType w:val="hybridMultilevel"/>
    <w:tmpl w:val="03D690BC"/>
    <w:lvl w:ilvl="0" w:tplc="29F022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38D43A4"/>
    <w:multiLevelType w:val="hybridMultilevel"/>
    <w:tmpl w:val="D0387F0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25D06E8"/>
    <w:multiLevelType w:val="hybridMultilevel"/>
    <w:tmpl w:val="F9B2E462"/>
    <w:lvl w:ilvl="0" w:tplc="0419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>
    <w:nsid w:val="44D56C00"/>
    <w:multiLevelType w:val="hybridMultilevel"/>
    <w:tmpl w:val="31A4B76C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">
    <w:nsid w:val="47461105"/>
    <w:multiLevelType w:val="hybridMultilevel"/>
    <w:tmpl w:val="A5D4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C2588A"/>
    <w:multiLevelType w:val="hybridMultilevel"/>
    <w:tmpl w:val="ED68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7F7AA2"/>
    <w:multiLevelType w:val="hybridMultilevel"/>
    <w:tmpl w:val="CF5A6DC8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7">
    <w:nsid w:val="6E3A7E15"/>
    <w:multiLevelType w:val="hybridMultilevel"/>
    <w:tmpl w:val="99945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8E02F2"/>
    <w:multiLevelType w:val="hybridMultilevel"/>
    <w:tmpl w:val="966EA374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9">
    <w:nsid w:val="7A0D2655"/>
    <w:multiLevelType w:val="hybridMultilevel"/>
    <w:tmpl w:val="1DB87C24"/>
    <w:lvl w:ilvl="0" w:tplc="0419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76C"/>
    <w:rsid w:val="00002B2D"/>
    <w:rsid w:val="00040B93"/>
    <w:rsid w:val="00063EAE"/>
    <w:rsid w:val="000B17EF"/>
    <w:rsid w:val="000E26D2"/>
    <w:rsid w:val="00125A05"/>
    <w:rsid w:val="0015176C"/>
    <w:rsid w:val="001C4D0D"/>
    <w:rsid w:val="00201240"/>
    <w:rsid w:val="0026574A"/>
    <w:rsid w:val="00271A59"/>
    <w:rsid w:val="002C2824"/>
    <w:rsid w:val="002E6109"/>
    <w:rsid w:val="00360A78"/>
    <w:rsid w:val="00432760"/>
    <w:rsid w:val="00445775"/>
    <w:rsid w:val="004931E5"/>
    <w:rsid w:val="00495757"/>
    <w:rsid w:val="004C5F41"/>
    <w:rsid w:val="0053562D"/>
    <w:rsid w:val="00566E6C"/>
    <w:rsid w:val="00575E18"/>
    <w:rsid w:val="00576FBA"/>
    <w:rsid w:val="00592F9E"/>
    <w:rsid w:val="005C7F85"/>
    <w:rsid w:val="006262D5"/>
    <w:rsid w:val="00651D56"/>
    <w:rsid w:val="00683D06"/>
    <w:rsid w:val="0069183A"/>
    <w:rsid w:val="006D5BE0"/>
    <w:rsid w:val="006F4041"/>
    <w:rsid w:val="00700B37"/>
    <w:rsid w:val="00703062"/>
    <w:rsid w:val="007309C0"/>
    <w:rsid w:val="00732EA2"/>
    <w:rsid w:val="00774C81"/>
    <w:rsid w:val="00774F93"/>
    <w:rsid w:val="0079240A"/>
    <w:rsid w:val="00814134"/>
    <w:rsid w:val="008748B8"/>
    <w:rsid w:val="008E1B01"/>
    <w:rsid w:val="00977886"/>
    <w:rsid w:val="00980D37"/>
    <w:rsid w:val="0098654D"/>
    <w:rsid w:val="00A079B3"/>
    <w:rsid w:val="00A15EC3"/>
    <w:rsid w:val="00A44D12"/>
    <w:rsid w:val="00AA28C9"/>
    <w:rsid w:val="00B259B6"/>
    <w:rsid w:val="00B662AD"/>
    <w:rsid w:val="00B81098"/>
    <w:rsid w:val="00B96528"/>
    <w:rsid w:val="00BB1BC6"/>
    <w:rsid w:val="00BF2844"/>
    <w:rsid w:val="00C6713E"/>
    <w:rsid w:val="00C810A3"/>
    <w:rsid w:val="00CA6D7B"/>
    <w:rsid w:val="00CB1240"/>
    <w:rsid w:val="00D43516"/>
    <w:rsid w:val="00D43FF8"/>
    <w:rsid w:val="00D61825"/>
    <w:rsid w:val="00D84FA9"/>
    <w:rsid w:val="00D8550B"/>
    <w:rsid w:val="00DA2CD6"/>
    <w:rsid w:val="00DB15D4"/>
    <w:rsid w:val="00DC2D73"/>
    <w:rsid w:val="00DF6873"/>
    <w:rsid w:val="00DF6B6F"/>
    <w:rsid w:val="00E263A2"/>
    <w:rsid w:val="00E56A9C"/>
    <w:rsid w:val="00EF075B"/>
    <w:rsid w:val="00F15ED1"/>
    <w:rsid w:val="00F30884"/>
    <w:rsid w:val="00FA4CF0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6C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2E6109"/>
    <w:pPr>
      <w:spacing w:before="210" w:after="210" w:line="330" w:lineRule="atLeast"/>
      <w:outlineLvl w:val="2"/>
    </w:pPr>
    <w:rPr>
      <w:rFonts w:ascii="Georgia" w:hAnsi="Georgia"/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E6109"/>
    <w:rPr>
      <w:rFonts w:ascii="Georgia" w:hAnsi="Georgia" w:cs="Times New Roman"/>
      <w:b/>
      <w:bCs/>
      <w:i/>
      <w:i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15176C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517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5176C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15176C"/>
    <w:rPr>
      <w:rFonts w:cs="Times New Roman"/>
      <w:sz w:val="22"/>
      <w:szCs w:val="22"/>
      <w:lang w:val="ru-RU" w:eastAsia="en-US" w:bidi="ar-SA"/>
    </w:rPr>
  </w:style>
  <w:style w:type="table" w:styleId="a7">
    <w:name w:val="Table Grid"/>
    <w:basedOn w:val="a1"/>
    <w:uiPriority w:val="99"/>
    <w:rsid w:val="00151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2E6109"/>
    <w:rPr>
      <w:rFonts w:cs="Times New Roman"/>
      <w:b/>
      <w:bCs/>
    </w:rPr>
  </w:style>
  <w:style w:type="paragraph" w:styleId="a9">
    <w:name w:val="Body Text"/>
    <w:basedOn w:val="a"/>
    <w:link w:val="aa"/>
    <w:uiPriority w:val="99"/>
    <w:rsid w:val="002E6109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link w:val="a9"/>
    <w:uiPriority w:val="99"/>
    <w:locked/>
    <w:rsid w:val="002E610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99"/>
    <w:qFormat/>
    <w:rsid w:val="002E6109"/>
    <w:rPr>
      <w:rFonts w:cs="Times New Roman"/>
      <w:i/>
      <w:iCs/>
    </w:rPr>
  </w:style>
  <w:style w:type="paragraph" w:styleId="ac">
    <w:name w:val="header"/>
    <w:basedOn w:val="a"/>
    <w:link w:val="ad"/>
    <w:uiPriority w:val="99"/>
    <w:semiHidden/>
    <w:rsid w:val="006D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6D5BE0"/>
    <w:rPr>
      <w:rFonts w:ascii="Calibri" w:hAnsi="Calibri" w:cs="Times New Roman"/>
      <w:lang w:eastAsia="ru-RU"/>
    </w:rPr>
  </w:style>
  <w:style w:type="paragraph" w:styleId="ae">
    <w:name w:val="footer"/>
    <w:basedOn w:val="a"/>
    <w:link w:val="af"/>
    <w:uiPriority w:val="99"/>
    <w:rsid w:val="006D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6D5BE0"/>
    <w:rPr>
      <w:rFonts w:ascii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2C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2824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rsid w:val="00DF68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Админ</cp:lastModifiedBy>
  <cp:revision>20</cp:revision>
  <cp:lastPrinted>2012-08-30T20:49:00Z</cp:lastPrinted>
  <dcterms:created xsi:type="dcterms:W3CDTF">2012-08-30T04:13:00Z</dcterms:created>
  <dcterms:modified xsi:type="dcterms:W3CDTF">2015-07-22T12:48:00Z</dcterms:modified>
</cp:coreProperties>
</file>