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0" w:rsidRDefault="00922230" w:rsidP="00922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Лузан</w:t>
      </w:r>
      <w:proofErr w:type="spellEnd"/>
      <w:r w:rsidRPr="0092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 </w:t>
      </w:r>
    </w:p>
    <w:p w:rsidR="00922230" w:rsidRDefault="00922230" w:rsidP="009222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СОШ № 101 г. Краснодара</w:t>
      </w:r>
    </w:p>
    <w:p w:rsidR="00922230" w:rsidRPr="00922230" w:rsidRDefault="00922230" w:rsidP="0092223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92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922230" w:rsidRDefault="00922230" w:rsidP="00574E64">
      <w:pPr>
        <w:spacing w:line="240" w:lineRule="auto"/>
        <w:jc w:val="center"/>
        <w:rPr>
          <w:rFonts w:ascii="Time Roman" w:hAnsi="Time Roman"/>
          <w:b/>
          <w:i/>
          <w:color w:val="17365D" w:themeColor="text2" w:themeShade="BF"/>
          <w:sz w:val="32"/>
          <w:szCs w:val="32"/>
        </w:rPr>
      </w:pPr>
    </w:p>
    <w:p w:rsidR="007E6A70" w:rsidRPr="00922230" w:rsidRDefault="00574E64" w:rsidP="00574E64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922230">
        <w:rPr>
          <w:rFonts w:ascii="Time Roman" w:hAnsi="Time Roman"/>
          <w:b/>
          <w:sz w:val="28"/>
          <w:szCs w:val="28"/>
        </w:rPr>
        <w:t>УЧЕНИК  В  РОЛИ  СОАВТОРА</w:t>
      </w:r>
    </w:p>
    <w:p w:rsidR="00574E64" w:rsidRDefault="00574E64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По моему собственному убеждению, обучение становится гораздо эффективнее, если ученик не только решает задачи, предлагаемые ему учебником и учителем, но и создает собственные задания.</w:t>
      </w:r>
    </w:p>
    <w:p w:rsidR="00574E64" w:rsidRDefault="00574E64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Особенно интересно придумывать собственные литературные творения, своеобразные пробы пера на уроках литературного чтения (начиная с букварного периода) и русского языка. Здесь можно проявить фантазию в создании сюжета, проявить свой литературный стиль, иногда в чем-то ошибиться и, конечно получить радость от творчества.</w:t>
      </w:r>
    </w:p>
    <w:p w:rsidR="00574E64" w:rsidRDefault="00574E64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 дальнейшем приведу конкретные творческие работы уч-ся 1 «А» класса, придуманные в тандеме с родителями. Скажу, что многие из них по своей выдумке превосходят задания</w:t>
      </w:r>
      <w:r w:rsidR="006A030A">
        <w:rPr>
          <w:rFonts w:ascii="Time Roman" w:hAnsi="Time Roman"/>
          <w:sz w:val="28"/>
          <w:szCs w:val="28"/>
        </w:rPr>
        <w:t>, предложенные авторами учебника.</w:t>
      </w:r>
    </w:p>
    <w:p w:rsidR="006A030A" w:rsidRPr="00AF25F9" w:rsidRDefault="006A030A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Искренне надеюсь, чт</w:t>
      </w:r>
      <w:r w:rsidR="00750943">
        <w:rPr>
          <w:rFonts w:ascii="Time Roman" w:hAnsi="Time Roman"/>
          <w:sz w:val="28"/>
          <w:szCs w:val="28"/>
        </w:rPr>
        <w:t>о со временем луч</w:t>
      </w:r>
      <w:r w:rsidR="00554020">
        <w:rPr>
          <w:rFonts w:ascii="Time Roman" w:hAnsi="Time Roman"/>
          <w:sz w:val="28"/>
          <w:szCs w:val="28"/>
        </w:rPr>
        <w:t>ши</w:t>
      </w:r>
      <w:r>
        <w:rPr>
          <w:rFonts w:ascii="Time Roman" w:hAnsi="Time Roman"/>
          <w:sz w:val="28"/>
          <w:szCs w:val="28"/>
        </w:rPr>
        <w:t xml:space="preserve">е образцы творчества моих учеников смогут стать одной из составных частей учебного комплекта. А пока мы по частицам собираем творческие </w:t>
      </w:r>
      <w:proofErr w:type="gramStart"/>
      <w:r>
        <w:rPr>
          <w:rFonts w:ascii="Time Roman" w:hAnsi="Time Roman"/>
          <w:sz w:val="28"/>
          <w:szCs w:val="28"/>
        </w:rPr>
        <w:t>работы</w:t>
      </w:r>
      <w:proofErr w:type="gramEnd"/>
      <w:r>
        <w:rPr>
          <w:rFonts w:ascii="Time Roman" w:hAnsi="Time Roman"/>
          <w:sz w:val="28"/>
          <w:szCs w:val="28"/>
        </w:rPr>
        <w:t xml:space="preserve"> и хочется сделать пожелание всем учителям: всячески поощряйте творческие задатки своих учеников!</w:t>
      </w:r>
    </w:p>
    <w:p w:rsidR="00922230" w:rsidRDefault="00922230" w:rsidP="00922230">
      <w:pPr>
        <w:pStyle w:val="a5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i/>
          <w:iCs/>
          <w:sz w:val="28"/>
          <w:szCs w:val="28"/>
        </w:rPr>
        <w:t>«Ребенок, испытавший радость творчества даже в самой минимальной степени, становится другим, чем ребенок, подражающий актам других».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5F9">
        <w:rPr>
          <w:i/>
          <w:iCs/>
          <w:sz w:val="28"/>
          <w:szCs w:val="28"/>
        </w:rPr>
        <w:t xml:space="preserve"> </w:t>
      </w:r>
      <w:r w:rsidRPr="003464CE">
        <w:rPr>
          <w:i/>
          <w:iCs/>
          <w:sz w:val="28"/>
          <w:szCs w:val="28"/>
        </w:rPr>
        <w:t>Б.Асафьев</w:t>
      </w:r>
    </w:p>
    <w:p w:rsidR="00922230" w:rsidRDefault="00922230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64CE" w:rsidRPr="00AF25F9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 xml:space="preserve">Одной из основных целевых установок современного российского образования, обеспечивающей естественную и эффективную интеграцию ребёнка в общество, является </w:t>
      </w:r>
      <w:r w:rsidRPr="003464CE">
        <w:rPr>
          <w:b/>
          <w:bCs/>
          <w:sz w:val="28"/>
          <w:szCs w:val="28"/>
        </w:rPr>
        <w:t>формирование установки на творческую деятельность.</w:t>
      </w:r>
      <w:r w:rsidRPr="003464CE">
        <w:rPr>
          <w:sz w:val="28"/>
          <w:szCs w:val="28"/>
        </w:rPr>
        <w:t xml:space="preserve"> Лишь тот человек может успешно жить и полноценно действовать в современном обществе, который способен самостоятельно выйти за пределы стандартного набора знаний, навыков и умений, сделать самостоятельный выбор, принять самостоятельное решение. Поэтому одной из социально значимых задач современной школы является развитие творческой личности в процессе обучения и воспитания. В школе необходимо учить творчеству, т.е. «выращивать» у учащихся способность и потребность самостоятельно находить решение не встречавшихся ранее учебных и </w:t>
      </w:r>
      <w:proofErr w:type="spellStart"/>
      <w:r w:rsidRPr="003464CE">
        <w:rPr>
          <w:sz w:val="28"/>
          <w:szCs w:val="28"/>
        </w:rPr>
        <w:t>внеучебных</w:t>
      </w:r>
      <w:proofErr w:type="spellEnd"/>
      <w:r w:rsidRPr="003464CE">
        <w:rPr>
          <w:sz w:val="28"/>
          <w:szCs w:val="28"/>
        </w:rPr>
        <w:t xml:space="preserve"> задач, расковывать мысль школьника, научить его стремиться к созданию нового, ориентировать на самоопределение и </w:t>
      </w:r>
      <w:proofErr w:type="spellStart"/>
      <w:r w:rsidRPr="003464CE">
        <w:rPr>
          <w:sz w:val="28"/>
          <w:szCs w:val="28"/>
        </w:rPr>
        <w:t>самоактуализацию</w:t>
      </w:r>
      <w:proofErr w:type="spellEnd"/>
      <w:r w:rsidRPr="003464CE">
        <w:rPr>
          <w:sz w:val="28"/>
          <w:szCs w:val="28"/>
        </w:rPr>
        <w:t>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i/>
          <w:iCs/>
          <w:sz w:val="28"/>
          <w:szCs w:val="28"/>
        </w:rPr>
        <w:t xml:space="preserve">Развитие творческого потенциала человека осуществляется благодаря обогащению его эмоциональной сферы, формированию </w:t>
      </w:r>
      <w:r w:rsidRPr="003464CE">
        <w:rPr>
          <w:i/>
          <w:iCs/>
          <w:sz w:val="28"/>
          <w:szCs w:val="28"/>
        </w:rPr>
        <w:lastRenderedPageBreak/>
        <w:t>нестандартного, продуктивного мышления, становлению индивидуальности. Творческий акт – это реализация неповторимости, индивидуальности, уникальности человека.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b/>
          <w:bCs/>
          <w:sz w:val="28"/>
          <w:szCs w:val="28"/>
        </w:rPr>
        <w:t>Творчество</w:t>
      </w:r>
      <w:r w:rsidRPr="003464CE">
        <w:rPr>
          <w:sz w:val="28"/>
          <w:szCs w:val="28"/>
        </w:rPr>
        <w:t xml:space="preserve"> – это создание объективно или субъективно нового. Для детей важна именно субъективная новизна их творческой деятельности. Эта субъективная новизна, создаваемая и переживаемая ребёнком, имеет важное развивающее и образовательное значение – через неё ребёнок усваивает общественный опыт предшествующих поколений. В этом – значение творчества для формирования личности.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 xml:space="preserve">Наиболее благоприятны для развития творческого потенциала ребёнка уроки </w:t>
      </w:r>
      <w:r w:rsidRPr="003464CE">
        <w:rPr>
          <w:i/>
          <w:iCs/>
          <w:sz w:val="28"/>
          <w:szCs w:val="28"/>
        </w:rPr>
        <w:t>литературного чтения.</w:t>
      </w:r>
      <w:r w:rsidRPr="003464CE">
        <w:rPr>
          <w:sz w:val="28"/>
          <w:szCs w:val="28"/>
        </w:rPr>
        <w:t xml:space="preserve"> Чтение как учебный предмет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облагораживает чувства. Чем глубже и полнее воспринято читателем то или иное произведение, тем больше воздействие на личность оно оказывает. 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>Чтение тоже включает творческий акт, а именно: субъективное, индивидуальное восприятие читаемого и осознание через него себя как личности. Как и любое творчество, чтение – эмоциональная деятельность, основывающаяся на личностном восприятии и воссоздании образов художественного произведения в своём воображении.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Литературное чтение в начальных классах преследует следующие основные цели: помочь ребёнку стать читателем; путём чтения произведения и его элементарного анализа ввести учащихся в богатый мир отечественной и зарубежной литературы; познакомить с особенностями искусства художественного слова и таким образом обогатить читательский и жизненный опыт младших школьников. Литературное чтение должно решать комплексно задачи эмоционального, творческого, литературного и читательского развития ребёнка, а также его нравственно-эстетического воспитания. Следует помнить, что чтение для ребёнка – это труд, и творчество, и новые открытия, и самовоспитание, и конечно, удовольствие.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Сегодня необходимо гармонично сочетать учебную </w:t>
      </w:r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Развитие детского творчества в первую очередь зависит от чуткого, тактичного, всё понимающего учителя, его творческого потенциала. Поэтому перед учителем стоят следующие задачи:</w:t>
      </w:r>
    </w:p>
    <w:p w:rsidR="003464CE" w:rsidRPr="003464CE" w:rsidRDefault="003464CE" w:rsidP="00922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Замечать любые творческие проявления учеников;</w:t>
      </w:r>
    </w:p>
    <w:p w:rsidR="003464CE" w:rsidRPr="003464CE" w:rsidRDefault="003464CE" w:rsidP="00922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творческих способностей на уроках и во внеклассной работе.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Актуальна педагогическая идея К. А.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Москаленко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что «нестеснённое слово» ребёнка, открытый диалог на уроке, свободная мысль являются непременными условиями детского творчества.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</w:rPr>
        <w:t>С целью развития творческой активности на уроках литературного чтения необходимо использовать систему творческих заданий, которая отвечает следующим требованиям:</w:t>
      </w:r>
    </w:p>
    <w:p w:rsidR="003464CE" w:rsidRPr="003464CE" w:rsidRDefault="003464CE" w:rsidP="0092223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познавательные творческие задания должны строит</w:t>
      </w:r>
      <w:r w:rsidR="00AF25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464CE">
        <w:rPr>
          <w:rFonts w:ascii="Times New Roman" w:eastAsia="Times New Roman" w:hAnsi="Times New Roman" w:cs="Times New Roman"/>
          <w:sz w:val="28"/>
          <w:szCs w:val="28"/>
        </w:rPr>
        <w:t>ся на междисциплинарной интегративной основе, и содействовать развитию памяти, внимания, воображения детей;</w:t>
      </w:r>
    </w:p>
    <w:p w:rsidR="003464CE" w:rsidRPr="003464CE" w:rsidRDefault="003464CE" w:rsidP="0092223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творческие задания должны подбираться с учётом рациональной последовательности их предъявления: от репродуктивных, направленных на актуализацию имеющихся знаний, к частичн</w:t>
      </w: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поисковым, а затем и к собственно творческим.</w:t>
      </w:r>
    </w:p>
    <w:p w:rsidR="003464CE" w:rsidRPr="003464CE" w:rsidRDefault="003464CE" w:rsidP="0092223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система заданий должна вести к развитию гибкости ума, любознательности, умения выдвигать и проверять гипотезы.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Выполнение творческой работы требует от учеников глубокого знания текста художественного произведения: они должны ориентироваться в нём, отбирать материал, относящийся к данной творческой работе, - эпизод для иллюстрирования, сценку для драматизации и т. д.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64CE">
        <w:rPr>
          <w:sz w:val="28"/>
          <w:szCs w:val="28"/>
        </w:rPr>
        <w:t xml:space="preserve">На уроках чтения и во внеклассное время ученикам следует предлагать разнообразные творческие задания, которые развивают творческую активность, - </w:t>
      </w:r>
      <w:r w:rsidRPr="003464CE">
        <w:rPr>
          <w:sz w:val="28"/>
          <w:szCs w:val="28"/>
          <w:u w:val="single"/>
        </w:rPr>
        <w:t xml:space="preserve">головоломки, каламбуры, кроссворды, чайнворды, ребусы, анаграммы, конкурсы, шарады, викторины, шутки, </w:t>
      </w:r>
      <w:proofErr w:type="spellStart"/>
      <w:r w:rsidRPr="003464CE">
        <w:rPr>
          <w:sz w:val="28"/>
          <w:szCs w:val="28"/>
          <w:u w:val="single"/>
        </w:rPr>
        <w:t>перевертени</w:t>
      </w:r>
      <w:proofErr w:type="spellEnd"/>
      <w:r w:rsidRPr="003464CE">
        <w:rPr>
          <w:sz w:val="28"/>
          <w:szCs w:val="28"/>
          <w:u w:val="single"/>
        </w:rPr>
        <w:t>.</w:t>
      </w:r>
      <w:proofErr w:type="gramEnd"/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>Таким образом, творческому развитию детей способствуют различные виды и формы учебной и читательской деятельности, в том числе занимательные игры на литературном материале.</w:t>
      </w: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 xml:space="preserve">Применение творческих заданий на уроках литературного чтения позволили сделать следующие выводы. У многих детей появилось положительное отношение к заданиям творческого, проблемно-поискового характера. </w:t>
      </w:r>
      <w:proofErr w:type="gramStart"/>
      <w:r w:rsidRPr="003464CE">
        <w:rPr>
          <w:sz w:val="28"/>
          <w:szCs w:val="28"/>
        </w:rPr>
        <w:t xml:space="preserve">Они постепенно начали проявлять более высокую степень самостоятельности; научились задавать вопросы и находить на них ответы, </w:t>
      </w:r>
      <w:proofErr w:type="spellStart"/>
      <w:r w:rsidRPr="003464CE">
        <w:rPr>
          <w:sz w:val="28"/>
          <w:szCs w:val="28"/>
        </w:rPr>
        <w:t>соразмышлять</w:t>
      </w:r>
      <w:proofErr w:type="spellEnd"/>
      <w:r w:rsidRPr="003464CE">
        <w:rPr>
          <w:sz w:val="28"/>
          <w:szCs w:val="28"/>
        </w:rPr>
        <w:t xml:space="preserve"> и сопереживать, а также делать анализ прочитанного текста; понимать чужие мысли, заключённые в тексте; представлять картины, нарисованные автором, и видеть, какими языковыми средствами созданы эти картины; чувствовать настроение автора, находить для его передачи нужную интонацию. </w:t>
      </w:r>
      <w:proofErr w:type="gramEnd"/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 xml:space="preserve">У детей изменилось отношение к собственным ошибкам и затруднениям, возникающим в ходе творческой деятельности: они стали восприниматься ими более спокойно; возросло умение преодолевать трудности, доводить начатую работу до конца. Более ярко стала проявляться способность к фантазированию и воображению при выполнении работ творческого характера, а также способность моделировать нестандартные ситуации. </w:t>
      </w:r>
    </w:p>
    <w:p w:rsidR="003464CE" w:rsidRPr="00AF25F9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4CE">
        <w:rPr>
          <w:sz w:val="28"/>
          <w:szCs w:val="28"/>
        </w:rPr>
        <w:t xml:space="preserve">Литературное, словесное творчество является характерным для младшего школьного возраста. Его значение важно для самого ребёнка, а не </w:t>
      </w:r>
      <w:r w:rsidRPr="003464CE">
        <w:rPr>
          <w:sz w:val="28"/>
          <w:szCs w:val="28"/>
        </w:rPr>
        <w:lastRenderedPageBreak/>
        <w:t xml:space="preserve">для литературы, оно нужно для развёртывания сил маленького автора. Детское литературное творчество может стимулироваться и направляться извне. Наилучшим стимулом является такая организация жизни учеников, которая создаёт потребности и возможности для детского творчества. Этому </w:t>
      </w:r>
      <w:proofErr w:type="spellStart"/>
      <w:r w:rsidRPr="003464CE">
        <w:rPr>
          <w:sz w:val="28"/>
          <w:szCs w:val="28"/>
        </w:rPr>
        <w:t>способстсвует</w:t>
      </w:r>
      <w:proofErr w:type="spellEnd"/>
      <w:r w:rsidRPr="003464CE">
        <w:rPr>
          <w:sz w:val="28"/>
          <w:szCs w:val="28"/>
        </w:rPr>
        <w:t xml:space="preserve"> свободная атмосфера в школе и классе, доверие и уважение со стороны учителя, предоставление ученикам самостоятельности, внимание к интересам каждого ученика, к его склонностям, здоровью, разностороннему развитию и способностям.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Уроки литературного чтения предоставляют учащимся широкое пространство для творчества: различного рода пересказы, собственные сочинения сказок, рассказов, стихов, загадок, преобразования читаемого текста с привлечением воображения, драма</w:t>
      </w:r>
      <w:r w:rsidR="00AF25F9">
        <w:rPr>
          <w:rFonts w:ascii="Times New Roman" w:eastAsia="Times New Roman" w:hAnsi="Times New Roman" w:cs="Times New Roman"/>
          <w:sz w:val="28"/>
          <w:szCs w:val="28"/>
        </w:rPr>
        <w:t>тизации, литературные игры и т.</w:t>
      </w:r>
      <w:r w:rsidRPr="003464CE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Продуктивным приёмом обучения творческому чтению являются </w:t>
      </w:r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игр</w:t>
      </w: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ы-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драматизации.</w:t>
      </w: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Ребёнку предлагается представить чудесную сказочную ситуацию, вообразить действия героев сказки, передать их характер и настроение походкой, жестами, голосом. Знакомые сюжеты можно варьировать, дополнять действующих лиц, менять их характеры, ситуации в которые они попадают, придумывать продолжения известных сказок. Разыгрывая сценки, дети знакомятся с правилами речевого этикета, учатся применять знания в новых ситуациях, открывают новые знания об окружающей природе и мире, т. е. содержание «пьесы» зависит от педагогической и учебной цели, которую ставит учитель.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Сначала используются готовые сценарии, затем дети пишут их самостоятельно под руководством учителя. Разработка характеров и речи героев позволит учителю лучше узнать детей, их интересы, возможности, вникнуть в детские проблемы и помочь найти пути их решения.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Назовём возможные формы драматизаций:</w:t>
      </w:r>
    </w:p>
    <w:p w:rsidR="00AF25F9" w:rsidRDefault="00AF25F9" w:rsidP="0092223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Пальчиковый театр;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Кукольный театр;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Театр теней;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Костюмированные представления по известным сказкам и рассказам;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Музыкальные инсценировки сказок и рассказов;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Спектакли по собственным сценариям;</w:t>
      </w:r>
    </w:p>
    <w:p w:rsidR="003464CE" w:rsidRPr="003464CE" w:rsidRDefault="003464CE" w:rsidP="009222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Драматизация сказок.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Данный вид деятельности очень удобен не только для внеклассной работы, но и как форма проведения уроков чтения, литературы.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>Реквизит (куклы-рукавички) - это опора для воссоздающего воображения, понимания характера персонажа, предпосылка к раскрепощению чувств, движений, к свободе речи. Привлекает и значительная простота в изготовлении самих кукол, можно отыскать старые перчатки, варежки, а уж на их основе с помощью кусочков материи, разноцветной бумаги, пуговиц, иголки с ниткой, ножниц и фантазии можно сделать и детку с бабкой, и мышку, и лису, и собачку и т. д.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Активизировать читательскую деятельность детей, помочь им увидеть детали произведения, обобщить полученные знания, закрепить их, проверить свою сообразительность и смекалку позволяют </w:t>
      </w:r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литературные игры</w:t>
      </w:r>
      <w:r w:rsidRPr="00346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4CE" w:rsidRPr="00AF25F9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На уроках чтения и во внеклассное время ученикам следует предлагать разнообразные творческие задания, которые развивают творческую активность, - </w:t>
      </w:r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головоломки, каламбуры, кроссворды, чайнворды, ребусы, анаграммы, конкурсы, шарады, викторины, шутки,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перевертени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464CE" w:rsidRPr="003464CE" w:rsidRDefault="003464CE" w:rsidP="00922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образом, можно заключить, что применение системы творческих заданий на уроках литературного чтения способствует развитию творческого потенциала младших школьников.</w:t>
      </w:r>
    </w:p>
    <w:p w:rsidR="003464CE" w:rsidRPr="003464CE" w:rsidRDefault="003464CE" w:rsidP="00922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Алешаева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Тупарева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Н.В. Развитие творческой активности младших школьников на уроках литературного чтения. // Начальная школа плюс ДО и ПОСЛЕ.2004. №11.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Чиндилова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О.В. Немного теории литературного чтения в вопросах и ответах с практикумом и домашним заданием для читателей. // Начальная школа плюс ДО и ПОСЛЕ. 2004.№ 11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2230">
        <w:rPr>
          <w:rFonts w:ascii="Times New Roman" w:eastAsia="Times New Roman" w:hAnsi="Times New Roman" w:cs="Times New Roman"/>
          <w:sz w:val="28"/>
          <w:szCs w:val="28"/>
        </w:rPr>
        <w:t>Мали Л.Д. Обучение школьников основным видам творческих работ // Начальная школа. 1985. №3. С. 61-64.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Никонович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Е. В. Развитие творческих способностей на уроках литературного чтения. // Начальная школа. 2005. № 6.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Оморокова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М. И. Основы обучения чтению.2005 г.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2230">
        <w:rPr>
          <w:rFonts w:ascii="Times New Roman" w:eastAsia="Times New Roman" w:hAnsi="Times New Roman" w:cs="Times New Roman"/>
          <w:sz w:val="28"/>
          <w:szCs w:val="28"/>
        </w:rPr>
        <w:t>Пономарев Я. А. Психология творчества. – М.: Наука, 1990.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2230">
        <w:rPr>
          <w:rFonts w:ascii="Times New Roman" w:eastAsia="Times New Roman" w:hAnsi="Times New Roman" w:cs="Times New Roman"/>
          <w:sz w:val="28"/>
          <w:szCs w:val="28"/>
        </w:rPr>
        <w:t>Романова Л. И. Развивать у детей творчество. // Начальная школа. 1985. №10.</w:t>
      </w:r>
    </w:p>
    <w:p w:rsidR="003464CE" w:rsidRPr="00922230" w:rsidRDefault="003464CE" w:rsidP="00922230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230">
        <w:rPr>
          <w:rFonts w:ascii="Times New Roman" w:eastAsia="Times New Roman" w:hAnsi="Times New Roman" w:cs="Times New Roman"/>
          <w:sz w:val="28"/>
          <w:szCs w:val="28"/>
        </w:rPr>
        <w:t>Цалок</w:t>
      </w:r>
      <w:proofErr w:type="spellEnd"/>
      <w:r w:rsidRPr="00922230">
        <w:rPr>
          <w:rFonts w:ascii="Times New Roman" w:eastAsia="Times New Roman" w:hAnsi="Times New Roman" w:cs="Times New Roman"/>
          <w:sz w:val="28"/>
          <w:szCs w:val="28"/>
        </w:rPr>
        <w:t xml:space="preserve"> В. А. Творчество: Философский аспект проблемы. – Кишинев, 1989.</w:t>
      </w: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4CE" w:rsidRPr="003464CE" w:rsidRDefault="003464CE" w:rsidP="00922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64CE" w:rsidRPr="003464CE" w:rsidRDefault="003464CE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p w:rsidR="00A60743" w:rsidRDefault="00A60743" w:rsidP="00922230">
      <w:pPr>
        <w:spacing w:after="0" w:line="240" w:lineRule="auto"/>
        <w:ind w:firstLine="709"/>
        <w:jc w:val="both"/>
        <w:rPr>
          <w:rFonts w:ascii="Time Roman" w:hAnsi="Time Roman"/>
          <w:sz w:val="28"/>
          <w:szCs w:val="28"/>
        </w:rPr>
      </w:pPr>
    </w:p>
    <w:sectPr w:rsidR="00A60743" w:rsidSect="0092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D3"/>
    <w:multiLevelType w:val="multilevel"/>
    <w:tmpl w:val="363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8B7"/>
    <w:multiLevelType w:val="multilevel"/>
    <w:tmpl w:val="22A0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3B89"/>
    <w:multiLevelType w:val="multilevel"/>
    <w:tmpl w:val="4E2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E50FF"/>
    <w:multiLevelType w:val="multilevel"/>
    <w:tmpl w:val="ABF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E64"/>
    <w:rsid w:val="00185DAF"/>
    <w:rsid w:val="001B39E3"/>
    <w:rsid w:val="001B51C6"/>
    <w:rsid w:val="003464CE"/>
    <w:rsid w:val="00554020"/>
    <w:rsid w:val="00574E64"/>
    <w:rsid w:val="006A030A"/>
    <w:rsid w:val="00750943"/>
    <w:rsid w:val="007E6A70"/>
    <w:rsid w:val="00922230"/>
    <w:rsid w:val="00A60743"/>
    <w:rsid w:val="00AF25F9"/>
    <w:rsid w:val="00C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2010-03-24T12:10:00Z</dcterms:created>
  <dcterms:modified xsi:type="dcterms:W3CDTF">2015-08-25T14:18:00Z</dcterms:modified>
</cp:coreProperties>
</file>