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A0" w:rsidRDefault="006C3AA0" w:rsidP="007E52A8">
      <w:pPr>
        <w:spacing w:after="0"/>
        <w:ind w:firstLine="708"/>
        <w:jc w:val="right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Корсунская Елена Михайловна</w:t>
      </w:r>
    </w:p>
    <w:p w:rsidR="006C3AA0" w:rsidRDefault="006C3AA0" w:rsidP="007E52A8">
      <w:pPr>
        <w:spacing w:after="0"/>
        <w:ind w:firstLine="708"/>
        <w:jc w:val="right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МБОУ СОШ № 107 «Экология и диалектика» г. Ростов-на-Дону</w:t>
      </w:r>
    </w:p>
    <w:p w:rsidR="006C3AA0" w:rsidRDefault="006C3AA0" w:rsidP="007E52A8">
      <w:pPr>
        <w:spacing w:after="0"/>
        <w:ind w:firstLine="708"/>
        <w:jc w:val="right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7E52A8" w:rsidRDefault="007E52A8" w:rsidP="007E52A8">
      <w:pPr>
        <w:spacing w:after="0"/>
        <w:ind w:firstLine="708"/>
        <w:jc w:val="right"/>
        <w:rPr>
          <w:rStyle w:val="c2"/>
          <w:rFonts w:ascii="Times New Roman" w:hAnsi="Times New Roman" w:cs="Times New Roman"/>
          <w:sz w:val="24"/>
          <w:szCs w:val="24"/>
        </w:rPr>
      </w:pPr>
    </w:p>
    <w:p w:rsidR="006C3AA0" w:rsidRDefault="006C3AA0" w:rsidP="006C3AA0">
      <w:pPr>
        <w:ind w:firstLine="708"/>
        <w:jc w:val="center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Психофизиологические особенности обучающихся начальных классов и их учет в учебно-воспитательном процессе.</w:t>
      </w:r>
    </w:p>
    <w:p w:rsidR="00515D66" w:rsidRPr="006C3AA0" w:rsidRDefault="00515D66" w:rsidP="007227BC">
      <w:pPr>
        <w:ind w:firstLine="708"/>
        <w:rPr>
          <w:rStyle w:val="c2"/>
          <w:rFonts w:ascii="Times New Roman" w:hAnsi="Times New Roman" w:cs="Times New Roman"/>
          <w:sz w:val="24"/>
          <w:szCs w:val="24"/>
        </w:rPr>
      </w:pPr>
      <w:r w:rsidRPr="006C3AA0">
        <w:rPr>
          <w:rStyle w:val="c2"/>
          <w:rFonts w:ascii="Times New Roman" w:hAnsi="Times New Roman" w:cs="Times New Roman"/>
          <w:sz w:val="24"/>
          <w:szCs w:val="24"/>
        </w:rPr>
        <w:t>Начальная школа играет исключительно важную роль в общей системе образования. Она должна обеспечить целостное развитие личности ребенка, его социализацию, становление элементарной культуры деятельности и поведения, формирование интеллекта и общей культуры.</w:t>
      </w:r>
      <w:r w:rsidR="007227BC" w:rsidRPr="006C3AA0">
        <w:rPr>
          <w:rStyle w:val="c2"/>
          <w:rFonts w:ascii="Times New Roman" w:hAnsi="Times New Roman" w:cs="Times New Roman"/>
          <w:sz w:val="24"/>
          <w:szCs w:val="24"/>
        </w:rPr>
        <w:t xml:space="preserve"> Это возможно при условии учета психофизиологических особенностей младших школьников.</w:t>
      </w:r>
    </w:p>
    <w:p w:rsidR="00515D66" w:rsidRPr="006C3AA0" w:rsidRDefault="00515D66" w:rsidP="007227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3AA0">
        <w:rPr>
          <w:rFonts w:ascii="Times New Roman" w:hAnsi="Times New Roman" w:cs="Times New Roman"/>
          <w:sz w:val="24"/>
          <w:szCs w:val="24"/>
        </w:rPr>
        <w:t>Приход в школу знаменует собой начало нового этапа в жизни ребенка – многое меняется в ней как со стороны внешней организации, так и во внутренних побуждениях. Ребенок начинает усваивать азы наиболее развитых форм общественного сознания – науки, искусства, морали, права, которые связаны с теоретическим сознанием и мышлением людей. Усвоение азов этих форм общественного сознания и соответствующих им духовных образований предполагает выполнение детьми такой деятельности, которая адекватна исторически воплощенной в них человеческой деятельности. Этой деятельностью детей является их учебная деятельность. Учение, как ведущая деятельность в младшем школьном возрасте, существенно изменяет мотивы поведения ученика, открывает новые источники развития его познавательных и нравственных сил.</w:t>
      </w:r>
    </w:p>
    <w:p w:rsidR="00515D66" w:rsidRPr="006C3AA0" w:rsidRDefault="00515D66" w:rsidP="007227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3AA0">
        <w:rPr>
          <w:rFonts w:ascii="Times New Roman" w:hAnsi="Times New Roman" w:cs="Times New Roman"/>
          <w:sz w:val="24"/>
          <w:szCs w:val="24"/>
        </w:rPr>
        <w:t>Для успешного руководства психическим развитием и воспитанием учитель должен хорошо знать своего воспитанника, при этом не только его сильные, но и слабые стороны, потенциальные возможности, взаимоотношения с окружающими взрослыми и сверстниками. Организуя учебно-воспитательный процесс, учитель должен учитывать не только уже имеющийся у ребенка социальный опыт, среду, в которой ребенок воспитывается, но и особенности личности ребенка – возрастные и индивидуальные.</w:t>
      </w:r>
    </w:p>
    <w:p w:rsidR="00515D66" w:rsidRPr="006C3AA0" w:rsidRDefault="00515D66" w:rsidP="007227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3AA0">
        <w:rPr>
          <w:rFonts w:ascii="Times New Roman" w:hAnsi="Times New Roman" w:cs="Times New Roman"/>
          <w:sz w:val="24"/>
          <w:szCs w:val="24"/>
        </w:rPr>
        <w:t>Младший школьный возраст – это важный период, когда формируются основы нравственного поведения, происходит усвоение моральных норм и правил поведения, начинает формироваться общественная направленность личности.</w:t>
      </w:r>
    </w:p>
    <w:p w:rsidR="00515D66" w:rsidRPr="006C3AA0" w:rsidRDefault="00515D66" w:rsidP="007227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3AA0">
        <w:rPr>
          <w:rFonts w:ascii="Times New Roman" w:hAnsi="Times New Roman" w:cs="Times New Roman"/>
          <w:sz w:val="24"/>
          <w:szCs w:val="24"/>
        </w:rPr>
        <w:t>В этот период происходит активное анатомо-физиологическое созревание организма. К 7 годам совершается морфологическое созревание лобного отдела больших полушарий, что создает возможности для осуществления целенаправленного произвольного поведения, планирования и выполнения программ действий. К 6-7 годам возрастает подвижность нервных процессов, отмечается большее, чем у дошкольников, равновесие процессов возбуждения и торможения, хотя процессы превалируют</w:t>
      </w:r>
      <w:r w:rsidR="007227BC" w:rsidRPr="006C3AA0">
        <w:rPr>
          <w:rFonts w:ascii="Times New Roman" w:hAnsi="Times New Roman" w:cs="Times New Roman"/>
          <w:sz w:val="24"/>
          <w:szCs w:val="24"/>
        </w:rPr>
        <w:t xml:space="preserve"> </w:t>
      </w:r>
      <w:r w:rsidRPr="006C3AA0">
        <w:rPr>
          <w:rFonts w:ascii="Times New Roman" w:hAnsi="Times New Roman" w:cs="Times New Roman"/>
          <w:sz w:val="24"/>
          <w:szCs w:val="24"/>
        </w:rPr>
        <w:t xml:space="preserve">(что определяет такие характерные особенности младших школьников, как непоседливость, повышенная эмоциональная возбудимость и т.п.) В поведении младших школьников более отчетливо проявляются типологические особенности высшей нервной деятельности, которые позднее маскируются привычными формами сложившегося в жизни поведения. Застенчивость, замкнутость могут быть непосредственным </w:t>
      </w:r>
      <w:r w:rsidRPr="006C3AA0">
        <w:rPr>
          <w:rFonts w:ascii="Times New Roman" w:hAnsi="Times New Roman" w:cs="Times New Roman"/>
          <w:sz w:val="24"/>
          <w:szCs w:val="24"/>
        </w:rPr>
        <w:lastRenderedPageBreak/>
        <w:t>проявлением слабости нервной системы; импульсивность, невыдержанность – проявление тормозного процесса; замедленность реакции и переключения с одной деятельности на другую – малой подвижности нервных процессов. Возрастает функциональное значение второй сигнальной системы, слово приобретает обобщающее значение, сходное с тем, какое оно имеет у взрослого человека.</w:t>
      </w:r>
    </w:p>
    <w:p w:rsidR="00515D66" w:rsidRPr="006C3AA0" w:rsidRDefault="00515D66" w:rsidP="007227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3AA0">
        <w:rPr>
          <w:rFonts w:ascii="Times New Roman" w:hAnsi="Times New Roman" w:cs="Times New Roman"/>
          <w:sz w:val="24"/>
          <w:szCs w:val="24"/>
        </w:rPr>
        <w:t>Ребенок младшего школьного возраста отзывчив и любознателен, непосредственен и доверчив, склонен к подражательству. Дети этого возраста очень эмоциональны – непосредственны и откровенны в выражении радости, горя, печали, страха и т.д., отличаются большой эмоциональной неустойчивостью.</w:t>
      </w:r>
    </w:p>
    <w:p w:rsidR="00515D66" w:rsidRPr="006C3AA0" w:rsidRDefault="00515D66" w:rsidP="007227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3AA0">
        <w:rPr>
          <w:rFonts w:ascii="Times New Roman" w:hAnsi="Times New Roman" w:cs="Times New Roman"/>
          <w:sz w:val="24"/>
          <w:szCs w:val="24"/>
        </w:rPr>
        <w:t xml:space="preserve">Младший школьный возраст представляет большие возможности для воспитания положительных качеств характера. Податливость и известная внушаемость школьников, их доверчивость, склонность к подражанию, огромный авторитет, которым пользуется учитель – на все это необходимо опираться в </w:t>
      </w:r>
      <w:r w:rsidR="007227BC" w:rsidRPr="006C3AA0">
        <w:rPr>
          <w:rFonts w:ascii="Times New Roman" w:hAnsi="Times New Roman" w:cs="Times New Roman"/>
          <w:sz w:val="24"/>
          <w:szCs w:val="24"/>
        </w:rPr>
        <w:t>учебно-</w:t>
      </w:r>
      <w:r w:rsidRPr="006C3AA0">
        <w:rPr>
          <w:rFonts w:ascii="Times New Roman" w:hAnsi="Times New Roman" w:cs="Times New Roman"/>
          <w:sz w:val="24"/>
          <w:szCs w:val="24"/>
        </w:rPr>
        <w:t>воспитательной работе с младшими школьниками.</w:t>
      </w:r>
    </w:p>
    <w:p w:rsidR="00515D66" w:rsidRPr="006C3AA0" w:rsidRDefault="00515D66" w:rsidP="007227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3AA0">
        <w:rPr>
          <w:rFonts w:ascii="Times New Roman" w:hAnsi="Times New Roman" w:cs="Times New Roman"/>
          <w:sz w:val="24"/>
          <w:szCs w:val="24"/>
        </w:rPr>
        <w:t>Наряду с учебной деятельностью существенное место в жизни младших школьников продолжает занимать игровая деятельность. Первоклассники с удовольствием и со смекалкой подключаются во все на уроке, что хоть немного похоже на игру. Поэтому на уроке и во внеурочной деятельности использую разнообразный игровой и занимательный материал.</w:t>
      </w:r>
    </w:p>
    <w:p w:rsidR="00515D66" w:rsidRPr="006C3AA0" w:rsidRDefault="00515D66" w:rsidP="007227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3AA0">
        <w:rPr>
          <w:rFonts w:ascii="Times New Roman" w:hAnsi="Times New Roman" w:cs="Times New Roman"/>
          <w:sz w:val="24"/>
          <w:szCs w:val="24"/>
        </w:rPr>
        <w:t>Игры, применяемые мною, я разделила на следующие группы:</w:t>
      </w:r>
    </w:p>
    <w:p w:rsidR="00515D66" w:rsidRPr="006C3AA0" w:rsidRDefault="00515D66" w:rsidP="00515D66">
      <w:pPr>
        <w:rPr>
          <w:rFonts w:ascii="Times New Roman" w:hAnsi="Times New Roman" w:cs="Times New Roman"/>
          <w:sz w:val="24"/>
          <w:szCs w:val="24"/>
        </w:rPr>
      </w:pPr>
      <w:r w:rsidRPr="006C3AA0">
        <w:rPr>
          <w:rFonts w:ascii="Times New Roman" w:hAnsi="Times New Roman" w:cs="Times New Roman"/>
          <w:sz w:val="24"/>
          <w:szCs w:val="24"/>
        </w:rPr>
        <w:t>- игры, помогающие в изучении нового (например, зарифмованные правила по русскому языку, игровые приемы, позволяющие ученикам самостоятельно определить тему урока и т.д.);</w:t>
      </w:r>
    </w:p>
    <w:p w:rsidR="00515D66" w:rsidRPr="006C3AA0" w:rsidRDefault="00515D66" w:rsidP="00515D66">
      <w:pPr>
        <w:rPr>
          <w:rFonts w:ascii="Times New Roman" w:hAnsi="Times New Roman" w:cs="Times New Roman"/>
          <w:sz w:val="24"/>
          <w:szCs w:val="24"/>
        </w:rPr>
      </w:pPr>
      <w:r w:rsidRPr="006C3AA0">
        <w:rPr>
          <w:rFonts w:ascii="Times New Roman" w:hAnsi="Times New Roman" w:cs="Times New Roman"/>
          <w:sz w:val="24"/>
          <w:szCs w:val="24"/>
        </w:rPr>
        <w:t>- игры, позволяющие занимательно повторить изученный материал (например, выполнив различные вычисления, ученики угадывают задуманное слово);</w:t>
      </w:r>
    </w:p>
    <w:p w:rsidR="00515D66" w:rsidRPr="006C3AA0" w:rsidRDefault="00515D66" w:rsidP="00515D66">
      <w:pPr>
        <w:rPr>
          <w:rFonts w:ascii="Times New Roman" w:hAnsi="Times New Roman" w:cs="Times New Roman"/>
          <w:sz w:val="24"/>
          <w:szCs w:val="24"/>
        </w:rPr>
      </w:pPr>
      <w:r w:rsidRPr="006C3AA0">
        <w:rPr>
          <w:rFonts w:ascii="Times New Roman" w:hAnsi="Times New Roman" w:cs="Times New Roman"/>
          <w:sz w:val="24"/>
          <w:szCs w:val="24"/>
        </w:rPr>
        <w:t>- игры, направленные на развитие у обучающихся психических процессов (внимания, памяти, мышления, воображения);</w:t>
      </w:r>
    </w:p>
    <w:p w:rsidR="00515D66" w:rsidRPr="006C3AA0" w:rsidRDefault="00515D66" w:rsidP="00515D66">
      <w:pPr>
        <w:rPr>
          <w:rFonts w:ascii="Times New Roman" w:hAnsi="Times New Roman" w:cs="Times New Roman"/>
          <w:sz w:val="24"/>
          <w:szCs w:val="24"/>
        </w:rPr>
      </w:pPr>
      <w:r w:rsidRPr="006C3AA0">
        <w:rPr>
          <w:rFonts w:ascii="Times New Roman" w:hAnsi="Times New Roman" w:cs="Times New Roman"/>
          <w:sz w:val="24"/>
          <w:szCs w:val="24"/>
        </w:rPr>
        <w:t>- игры, расширяющие кругозор и словарный запас ребенка.</w:t>
      </w:r>
    </w:p>
    <w:p w:rsidR="00515D66" w:rsidRPr="006C3AA0" w:rsidRDefault="00515D66" w:rsidP="007227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3AA0">
        <w:rPr>
          <w:rFonts w:ascii="Times New Roman" w:hAnsi="Times New Roman" w:cs="Times New Roman"/>
          <w:sz w:val="24"/>
          <w:szCs w:val="24"/>
        </w:rPr>
        <w:t>Многие игры и занимательные упражнения, которые я использую, содержат материал различной степени трудности, что дает возможность осуществлять индивидуальный подход.</w:t>
      </w:r>
    </w:p>
    <w:p w:rsidR="00515D66" w:rsidRPr="007E52A8" w:rsidRDefault="00515D66" w:rsidP="007227B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E52A8">
        <w:rPr>
          <w:rFonts w:ascii="Times New Roman" w:hAnsi="Times New Roman" w:cs="Times New Roman"/>
          <w:b/>
          <w:sz w:val="24"/>
          <w:szCs w:val="24"/>
        </w:rPr>
        <w:t>В качестве примера приведу игру: «Угадай действие».</w:t>
      </w:r>
    </w:p>
    <w:p w:rsidR="00515D66" w:rsidRPr="006C3AA0" w:rsidRDefault="00515D66" w:rsidP="00515D66">
      <w:pPr>
        <w:rPr>
          <w:rFonts w:ascii="Times New Roman" w:hAnsi="Times New Roman" w:cs="Times New Roman"/>
          <w:sz w:val="24"/>
          <w:szCs w:val="24"/>
        </w:rPr>
      </w:pPr>
      <w:r w:rsidRPr="006C3AA0">
        <w:rPr>
          <w:rFonts w:ascii="Times New Roman" w:hAnsi="Times New Roman" w:cs="Times New Roman"/>
          <w:sz w:val="24"/>
          <w:szCs w:val="24"/>
          <w:u w:val="single"/>
        </w:rPr>
        <w:t>Цель игры:</w:t>
      </w:r>
      <w:r w:rsidRPr="006C3AA0">
        <w:rPr>
          <w:rFonts w:ascii="Times New Roman" w:hAnsi="Times New Roman" w:cs="Times New Roman"/>
          <w:sz w:val="24"/>
          <w:szCs w:val="24"/>
        </w:rPr>
        <w:t xml:space="preserve"> формирование навыка устного счета.</w:t>
      </w:r>
    </w:p>
    <w:p w:rsidR="00515D66" w:rsidRPr="006C3AA0" w:rsidRDefault="00515D66" w:rsidP="00515D66">
      <w:pPr>
        <w:rPr>
          <w:rFonts w:ascii="Times New Roman" w:hAnsi="Times New Roman" w:cs="Times New Roman"/>
          <w:sz w:val="24"/>
          <w:szCs w:val="24"/>
        </w:rPr>
      </w:pPr>
      <w:r w:rsidRPr="006C3AA0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6C3AA0">
        <w:rPr>
          <w:rFonts w:ascii="Times New Roman" w:hAnsi="Times New Roman" w:cs="Times New Roman"/>
          <w:sz w:val="24"/>
          <w:szCs w:val="24"/>
        </w:rPr>
        <w:t xml:space="preserve"> мячик.</w:t>
      </w:r>
    </w:p>
    <w:p w:rsidR="00515D66" w:rsidRPr="006C3AA0" w:rsidRDefault="00515D66" w:rsidP="00515D66">
      <w:pPr>
        <w:rPr>
          <w:rFonts w:ascii="Times New Roman" w:hAnsi="Times New Roman" w:cs="Times New Roman"/>
          <w:sz w:val="24"/>
          <w:szCs w:val="24"/>
        </w:rPr>
      </w:pPr>
      <w:r w:rsidRPr="006C3AA0">
        <w:rPr>
          <w:rFonts w:ascii="Times New Roman" w:hAnsi="Times New Roman" w:cs="Times New Roman"/>
          <w:sz w:val="24"/>
          <w:szCs w:val="24"/>
          <w:u w:val="single"/>
        </w:rPr>
        <w:t>Ход игры.</w:t>
      </w:r>
      <w:r w:rsidRPr="006C3AA0">
        <w:rPr>
          <w:rFonts w:ascii="Times New Roman" w:hAnsi="Times New Roman" w:cs="Times New Roman"/>
          <w:sz w:val="24"/>
          <w:szCs w:val="24"/>
        </w:rPr>
        <w:t xml:space="preserve"> Учитель бросает мяч одному из игроков. Учение, поймавший мяч, называет любое число (пределы оговариваются заранее). Учитель, произведя в уме любое математическое действие – сложение, вычитание, умножение, деление – сообщает </w:t>
      </w:r>
      <w:r w:rsidRPr="006C3AA0">
        <w:rPr>
          <w:rFonts w:ascii="Times New Roman" w:hAnsi="Times New Roman" w:cs="Times New Roman"/>
          <w:sz w:val="24"/>
          <w:szCs w:val="24"/>
        </w:rPr>
        <w:lastRenderedPageBreak/>
        <w:t xml:space="preserve">ученику результат его. Ученик должен ответить какое это действие – сложение, вычитание и т.д. Пока игрок думает, остальные вместе с учителем хором считают десятками. Если реакция игрока «не срабатывает», отвечает любой из </w:t>
      </w:r>
      <w:proofErr w:type="gramStart"/>
      <w:r w:rsidRPr="006C3AA0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6C3AA0">
        <w:rPr>
          <w:rFonts w:ascii="Times New Roman" w:hAnsi="Times New Roman" w:cs="Times New Roman"/>
          <w:sz w:val="24"/>
          <w:szCs w:val="24"/>
        </w:rPr>
        <w:t>. Для сильных учеников учитель усложняет задание: игроку нужно назвать не только действие, но и число, на которое делят или умножают, которое прибавляют или вычитают. Роль ведущего можно поручить ученику, лучше других справлявшегося с заданиями, что внесет элемент соревнования и вызовет еще больший интерес.</w:t>
      </w:r>
    </w:p>
    <w:p w:rsidR="00515D66" w:rsidRPr="006C3AA0" w:rsidRDefault="00515D66" w:rsidP="007227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3AA0">
        <w:rPr>
          <w:rFonts w:ascii="Times New Roman" w:hAnsi="Times New Roman" w:cs="Times New Roman"/>
          <w:sz w:val="24"/>
          <w:szCs w:val="24"/>
        </w:rPr>
        <w:t>Эта игра хороша тем, что ее условие позволяет учителю регулировать объем и сложность заданий в соответствии с программными требованиями каждого класса и индивидуальными способностями конкретного ученика.</w:t>
      </w:r>
    </w:p>
    <w:p w:rsidR="00515D66" w:rsidRPr="006C3AA0" w:rsidRDefault="00515D66" w:rsidP="007227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3AA0">
        <w:rPr>
          <w:rFonts w:ascii="Times New Roman" w:hAnsi="Times New Roman" w:cs="Times New Roman"/>
          <w:sz w:val="24"/>
          <w:szCs w:val="24"/>
        </w:rPr>
        <w:t>Содержание деятельности обучающихся начальных классов во внеурочное время – это, прежде всего, единство игровой и познавательной деятельности. Именно в игре, насыщенной ярким познавательным материалом, дети развиваются в интеллектуальном плане, проявляя себя эмоционально. В учебных программах начальной школы заложен большой воспитательный и развивающий потенциал, поэтому во внеурочное время планирую работу в виде праздников, экскурсий, разнообразных викторин, конкурсов смекалки, творческих мастерских и т.д., что способствует развитию у детей навыков общения и совместной деятельности, проявлению их личных качеств.</w:t>
      </w:r>
    </w:p>
    <w:p w:rsidR="00515D66" w:rsidRPr="007E52A8" w:rsidRDefault="00515D66" w:rsidP="007227B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E52A8">
        <w:rPr>
          <w:rFonts w:ascii="Times New Roman" w:hAnsi="Times New Roman" w:cs="Times New Roman"/>
          <w:b/>
          <w:sz w:val="24"/>
          <w:szCs w:val="24"/>
        </w:rPr>
        <w:t>Приведу фрагменты внеклассного занятия: «Весенние краски», содержащего задания творческого характера.</w:t>
      </w:r>
    </w:p>
    <w:p w:rsidR="00515D66" w:rsidRPr="006C3AA0" w:rsidRDefault="00515D66" w:rsidP="00515D66">
      <w:pPr>
        <w:rPr>
          <w:rFonts w:ascii="Times New Roman" w:hAnsi="Times New Roman" w:cs="Times New Roman"/>
          <w:sz w:val="24"/>
          <w:szCs w:val="24"/>
        </w:rPr>
      </w:pPr>
      <w:r w:rsidRPr="006C3AA0">
        <w:rPr>
          <w:rFonts w:ascii="Times New Roman" w:hAnsi="Times New Roman" w:cs="Times New Roman"/>
          <w:sz w:val="24"/>
          <w:szCs w:val="24"/>
          <w:u w:val="single"/>
        </w:rPr>
        <w:t>Цель мероприятия</w:t>
      </w:r>
      <w:r w:rsidRPr="006C3AA0">
        <w:rPr>
          <w:rFonts w:ascii="Times New Roman" w:hAnsi="Times New Roman" w:cs="Times New Roman"/>
          <w:sz w:val="24"/>
          <w:szCs w:val="24"/>
        </w:rPr>
        <w:t xml:space="preserve">: учить видеть красоту пробуждающейся природы, развивать воображение </w:t>
      </w:r>
      <w:proofErr w:type="gramStart"/>
      <w:r w:rsidRPr="006C3A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C3AA0">
        <w:rPr>
          <w:rFonts w:ascii="Times New Roman" w:hAnsi="Times New Roman" w:cs="Times New Roman"/>
          <w:sz w:val="24"/>
          <w:szCs w:val="24"/>
        </w:rPr>
        <w:t>.</w:t>
      </w:r>
    </w:p>
    <w:p w:rsidR="00515D66" w:rsidRPr="007E52A8" w:rsidRDefault="00515D66" w:rsidP="00515D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2A8">
        <w:rPr>
          <w:rFonts w:ascii="Times New Roman" w:hAnsi="Times New Roman" w:cs="Times New Roman"/>
          <w:b/>
          <w:sz w:val="24"/>
          <w:szCs w:val="24"/>
          <w:u w:val="single"/>
        </w:rPr>
        <w:t>Фрагмент первый.</w:t>
      </w:r>
    </w:p>
    <w:p w:rsidR="00515D66" w:rsidRPr="006C3AA0" w:rsidRDefault="00515D66" w:rsidP="006C3A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3AA0">
        <w:rPr>
          <w:rFonts w:ascii="Times New Roman" w:hAnsi="Times New Roman" w:cs="Times New Roman"/>
          <w:sz w:val="24"/>
          <w:szCs w:val="24"/>
        </w:rPr>
        <w:t>Ребятам предлагается следующее творческое задание. На экране записан текст с пропущенными словами. Ученикам необходимо вставить вместо пропусков «красивые» слова.</w:t>
      </w:r>
    </w:p>
    <w:p w:rsidR="00515D66" w:rsidRPr="006C3AA0" w:rsidRDefault="00515D66" w:rsidP="00722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AA0">
        <w:rPr>
          <w:rFonts w:ascii="Times New Roman" w:hAnsi="Times New Roman" w:cs="Times New Roman"/>
          <w:b/>
          <w:sz w:val="24"/>
          <w:szCs w:val="24"/>
        </w:rPr>
        <w:t>Самые приметные краски весны.</w:t>
      </w:r>
    </w:p>
    <w:p w:rsidR="00515D66" w:rsidRPr="007E52A8" w:rsidRDefault="00515D66" w:rsidP="00515D66">
      <w:pPr>
        <w:rPr>
          <w:rFonts w:ascii="Times New Roman" w:hAnsi="Times New Roman" w:cs="Times New Roman"/>
          <w:sz w:val="24"/>
          <w:szCs w:val="24"/>
        </w:rPr>
      </w:pPr>
      <w:r w:rsidRPr="007E52A8">
        <w:rPr>
          <w:rFonts w:ascii="Times New Roman" w:hAnsi="Times New Roman" w:cs="Times New Roman"/>
          <w:sz w:val="24"/>
          <w:szCs w:val="24"/>
        </w:rPr>
        <w:t>Весна врывается на улицы и парки … потоками … вод, вспыхивает … зеленью трав, загорается … огоньками распустившихся листочков на деревьях. В … лучах солнышка блестят дома, асфальт, … лужи. Воздух весной …</w:t>
      </w:r>
      <w:proofErr w:type="gramStart"/>
      <w:r w:rsidRPr="007E52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E52A8">
        <w:rPr>
          <w:rFonts w:ascii="Times New Roman" w:hAnsi="Times New Roman" w:cs="Times New Roman"/>
          <w:sz w:val="24"/>
          <w:szCs w:val="24"/>
        </w:rPr>
        <w:t xml:space="preserve"> Небо в … дни … . По </w:t>
      </w:r>
      <w:r w:rsidR="006C3AA0" w:rsidRPr="007E52A8">
        <w:rPr>
          <w:rFonts w:ascii="Times New Roman" w:hAnsi="Times New Roman" w:cs="Times New Roman"/>
          <w:sz w:val="24"/>
          <w:szCs w:val="24"/>
        </w:rPr>
        <w:t xml:space="preserve">небу плывут … облака. </w:t>
      </w:r>
      <w:r w:rsidRPr="007E52A8">
        <w:rPr>
          <w:rFonts w:ascii="Times New Roman" w:hAnsi="Times New Roman" w:cs="Times New Roman"/>
          <w:sz w:val="24"/>
          <w:szCs w:val="24"/>
        </w:rPr>
        <w:t>Март называется весной света.</w:t>
      </w:r>
    </w:p>
    <w:p w:rsidR="00515D66" w:rsidRPr="006C3AA0" w:rsidRDefault="00515D66" w:rsidP="006C3A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3AA0">
        <w:rPr>
          <w:rFonts w:ascii="Times New Roman" w:hAnsi="Times New Roman" w:cs="Times New Roman"/>
          <w:sz w:val="24"/>
          <w:szCs w:val="24"/>
        </w:rPr>
        <w:t>Отмечаются те ребята, которые сумели дополнить текст наиболее яркими, красочными словами.</w:t>
      </w:r>
    </w:p>
    <w:p w:rsidR="007E52A8" w:rsidRDefault="00515D66" w:rsidP="00515D66">
      <w:pPr>
        <w:rPr>
          <w:rFonts w:ascii="Times New Roman" w:hAnsi="Times New Roman" w:cs="Times New Roman"/>
          <w:sz w:val="24"/>
          <w:szCs w:val="24"/>
        </w:rPr>
      </w:pPr>
      <w:r w:rsidRPr="007E52A8">
        <w:rPr>
          <w:rFonts w:ascii="Times New Roman" w:hAnsi="Times New Roman" w:cs="Times New Roman"/>
          <w:b/>
          <w:sz w:val="24"/>
          <w:szCs w:val="24"/>
          <w:u w:val="single"/>
        </w:rPr>
        <w:t>Фрагмент второй.</w:t>
      </w:r>
      <w:r w:rsidR="007E52A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C3AA0">
        <w:rPr>
          <w:rFonts w:ascii="Times New Roman" w:hAnsi="Times New Roman" w:cs="Times New Roman"/>
          <w:b/>
          <w:sz w:val="24"/>
          <w:szCs w:val="24"/>
        </w:rPr>
        <w:t>Игра «Желание».</w:t>
      </w:r>
      <w:r w:rsidRPr="006C3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D66" w:rsidRPr="006C3AA0" w:rsidRDefault="00515D66" w:rsidP="00515D66">
      <w:pPr>
        <w:rPr>
          <w:rFonts w:ascii="Times New Roman" w:hAnsi="Times New Roman" w:cs="Times New Roman"/>
          <w:sz w:val="24"/>
          <w:szCs w:val="24"/>
        </w:rPr>
      </w:pPr>
      <w:r w:rsidRPr="006C3AA0">
        <w:rPr>
          <w:rFonts w:ascii="Times New Roman" w:hAnsi="Times New Roman" w:cs="Times New Roman"/>
          <w:sz w:val="24"/>
          <w:szCs w:val="24"/>
        </w:rPr>
        <w:t>Предлагаю ребятам вообразить, что они очутились в лесу на волшебной поляне, превратившись в какой-нибудь цветок. Дети должны по очереди дополнить следующее желание:</w:t>
      </w:r>
    </w:p>
    <w:p w:rsidR="00515D66" w:rsidRPr="007E52A8" w:rsidRDefault="00515D66" w:rsidP="00515D66">
      <w:pPr>
        <w:rPr>
          <w:rFonts w:ascii="Times New Roman" w:hAnsi="Times New Roman" w:cs="Times New Roman"/>
          <w:sz w:val="24"/>
          <w:szCs w:val="24"/>
        </w:rPr>
      </w:pPr>
      <w:r w:rsidRPr="007E52A8">
        <w:rPr>
          <w:rFonts w:ascii="Times New Roman" w:hAnsi="Times New Roman" w:cs="Times New Roman"/>
          <w:sz w:val="24"/>
          <w:szCs w:val="24"/>
        </w:rPr>
        <w:tab/>
        <w:t>Если бы я был цветком, я бы …, потому что …</w:t>
      </w:r>
    </w:p>
    <w:p w:rsidR="00515D66" w:rsidRPr="006C3AA0" w:rsidRDefault="00515D66" w:rsidP="007227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3AA0">
        <w:rPr>
          <w:rFonts w:ascii="Times New Roman" w:hAnsi="Times New Roman" w:cs="Times New Roman"/>
          <w:sz w:val="24"/>
          <w:szCs w:val="24"/>
        </w:rPr>
        <w:lastRenderedPageBreak/>
        <w:t>Эта игра развивает не только воображение, фантазию, но и помогает лучше разобраться в своих чувствах, понять себя.</w:t>
      </w:r>
    </w:p>
    <w:p w:rsidR="00515D66" w:rsidRPr="006C3AA0" w:rsidRDefault="00515D66" w:rsidP="007227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3AA0">
        <w:rPr>
          <w:rFonts w:ascii="Times New Roman" w:hAnsi="Times New Roman" w:cs="Times New Roman"/>
          <w:sz w:val="24"/>
          <w:szCs w:val="24"/>
        </w:rPr>
        <w:t xml:space="preserve">Важно помнить, что одним из условий нормального развития детей младшего школьного возраста является благожелательное, теплое общение </w:t>
      </w:r>
      <w:proofErr w:type="gramStart"/>
      <w:r w:rsidRPr="006C3AA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C3AA0">
        <w:rPr>
          <w:rFonts w:ascii="Times New Roman" w:hAnsi="Times New Roman" w:cs="Times New Roman"/>
          <w:sz w:val="24"/>
          <w:szCs w:val="24"/>
        </w:rPr>
        <w:t xml:space="preserve"> взрослым. Свет этого общения помогает ребенку позитивно отнестись к самому себе, осознать собственную неповторимость и право каждого на исключительность.</w:t>
      </w:r>
    </w:p>
    <w:p w:rsidR="00515D66" w:rsidRPr="006C3AA0" w:rsidRDefault="00515D66" w:rsidP="007227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3AA0">
        <w:rPr>
          <w:rFonts w:ascii="Times New Roman" w:hAnsi="Times New Roman" w:cs="Times New Roman"/>
          <w:sz w:val="24"/>
          <w:szCs w:val="24"/>
        </w:rPr>
        <w:t>Перед учителем стоит одна из важных задач – создание благоприятной эмоциональной обстановки в классе с целью спокойного и планомерного развития личности каждого школьника. Именно в начальных классах учитель сталкивается с так называемыми кризисами возраста и развития. В психологии кризисы возраста рассматриваются как внутренне необходимые этапы развития, как определенные качественные скачки, в результате которых психика ребенка поднимается на новый уровень. Отсюда ясно, что учитель призван не только создавать благоприятную эмоциональную обстановку в классе, но и постоянно изучать детей, фиксировать их психические новообразования. Учителю необходимо предусматривать новые этапы в развитии личности младшего школьника и постоянно изменять содержание и формы работы с детьми.</w:t>
      </w:r>
    </w:p>
    <w:p w:rsidR="00515D66" w:rsidRDefault="00515D66" w:rsidP="007227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3AA0">
        <w:rPr>
          <w:rFonts w:ascii="Times New Roman" w:hAnsi="Times New Roman" w:cs="Times New Roman"/>
          <w:sz w:val="24"/>
          <w:szCs w:val="24"/>
        </w:rPr>
        <w:t>Итак, каждый ребенок – это неповторимая индивидуальность. И все же, при всем многообразии индивидуальных различий, с которыми встречается каждый учитель, даже в пределах только одного класса, зна</w:t>
      </w:r>
      <w:bookmarkStart w:id="0" w:name="_GoBack"/>
      <w:bookmarkEnd w:id="0"/>
      <w:r w:rsidRPr="006C3AA0">
        <w:rPr>
          <w:rFonts w:ascii="Times New Roman" w:hAnsi="Times New Roman" w:cs="Times New Roman"/>
          <w:sz w:val="24"/>
          <w:szCs w:val="24"/>
        </w:rPr>
        <w:t>ние общих признаков и особенностей разных темпераментов, условий рационального усвоения учебного материала, путей формирования познавательных процессов, взаимозависимости памяти и мышления, чувств и воли и т.д. дает учителю возможность более уверенно вести свою сложную педагогическую работу.</w:t>
      </w:r>
    </w:p>
    <w:p w:rsidR="006C3AA0" w:rsidRPr="006C3AA0" w:rsidRDefault="006C3AA0" w:rsidP="007227B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15D66" w:rsidRPr="006C3AA0" w:rsidRDefault="00515D66" w:rsidP="007E52A8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AA0">
        <w:rPr>
          <w:rFonts w:ascii="Times New Roman" w:hAnsi="Times New Roman" w:cs="Times New Roman"/>
          <w:sz w:val="24"/>
          <w:szCs w:val="24"/>
        </w:rPr>
        <w:t>Литература:</w:t>
      </w:r>
    </w:p>
    <w:p w:rsidR="00515D66" w:rsidRPr="006C3AA0" w:rsidRDefault="00515D66" w:rsidP="00515D66">
      <w:pPr>
        <w:rPr>
          <w:rFonts w:ascii="Times New Roman" w:hAnsi="Times New Roman" w:cs="Times New Roman"/>
          <w:sz w:val="24"/>
          <w:szCs w:val="24"/>
        </w:rPr>
      </w:pPr>
      <w:r w:rsidRPr="006C3AA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C3AA0">
        <w:rPr>
          <w:rFonts w:ascii="Times New Roman" w:hAnsi="Times New Roman" w:cs="Times New Roman"/>
          <w:sz w:val="24"/>
          <w:szCs w:val="24"/>
        </w:rPr>
        <w:t>Бондаревская</w:t>
      </w:r>
      <w:proofErr w:type="spellEnd"/>
      <w:r w:rsidRPr="006C3AA0">
        <w:rPr>
          <w:rFonts w:ascii="Times New Roman" w:hAnsi="Times New Roman" w:cs="Times New Roman"/>
          <w:sz w:val="24"/>
          <w:szCs w:val="24"/>
        </w:rPr>
        <w:t xml:space="preserve"> Е.В. Учителю о личностно-ориентированном образовании. Ростов-на-Дону, 1998. Научно-методическая разработка.</w:t>
      </w:r>
    </w:p>
    <w:p w:rsidR="00515D66" w:rsidRPr="006C3AA0" w:rsidRDefault="00515D66" w:rsidP="00515D66">
      <w:pPr>
        <w:rPr>
          <w:rFonts w:ascii="Times New Roman" w:hAnsi="Times New Roman" w:cs="Times New Roman"/>
          <w:sz w:val="24"/>
          <w:szCs w:val="24"/>
        </w:rPr>
      </w:pPr>
      <w:r w:rsidRPr="006C3AA0">
        <w:rPr>
          <w:rFonts w:ascii="Times New Roman" w:hAnsi="Times New Roman" w:cs="Times New Roman"/>
          <w:sz w:val="24"/>
          <w:szCs w:val="24"/>
        </w:rPr>
        <w:t>2. Возрастная и педагогическая психология</w:t>
      </w:r>
      <w:proofErr w:type="gramStart"/>
      <w:r w:rsidRPr="006C3AA0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6C3AA0">
        <w:rPr>
          <w:rFonts w:ascii="Times New Roman" w:hAnsi="Times New Roman" w:cs="Times New Roman"/>
          <w:sz w:val="24"/>
          <w:szCs w:val="24"/>
        </w:rPr>
        <w:t>од ред. А.В. Петровского. М., 1970.</w:t>
      </w:r>
    </w:p>
    <w:p w:rsidR="00515D66" w:rsidRPr="006C3AA0" w:rsidRDefault="00515D66" w:rsidP="00515D66">
      <w:pPr>
        <w:rPr>
          <w:rFonts w:ascii="Times New Roman" w:hAnsi="Times New Roman" w:cs="Times New Roman"/>
          <w:sz w:val="24"/>
          <w:szCs w:val="24"/>
        </w:rPr>
      </w:pPr>
      <w:r w:rsidRPr="006C3AA0">
        <w:rPr>
          <w:rFonts w:ascii="Times New Roman" w:hAnsi="Times New Roman" w:cs="Times New Roman"/>
          <w:sz w:val="24"/>
          <w:szCs w:val="24"/>
        </w:rPr>
        <w:t>3. Выготский Л.С. Педагогическая психология. М., 1996.</w:t>
      </w:r>
    </w:p>
    <w:p w:rsidR="00515D66" w:rsidRPr="006C3AA0" w:rsidRDefault="00515D66" w:rsidP="00515D66">
      <w:pPr>
        <w:rPr>
          <w:rFonts w:ascii="Times New Roman" w:hAnsi="Times New Roman" w:cs="Times New Roman"/>
          <w:sz w:val="24"/>
          <w:szCs w:val="24"/>
        </w:rPr>
      </w:pPr>
      <w:r w:rsidRPr="006C3AA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C3AA0">
        <w:rPr>
          <w:rFonts w:ascii="Times New Roman" w:hAnsi="Times New Roman" w:cs="Times New Roman"/>
          <w:sz w:val="24"/>
          <w:szCs w:val="24"/>
        </w:rPr>
        <w:t>Забродский</w:t>
      </w:r>
      <w:proofErr w:type="spellEnd"/>
      <w:r w:rsidRPr="006C3AA0">
        <w:rPr>
          <w:rFonts w:ascii="Times New Roman" w:hAnsi="Times New Roman" w:cs="Times New Roman"/>
          <w:sz w:val="24"/>
          <w:szCs w:val="24"/>
        </w:rPr>
        <w:t xml:space="preserve"> М.М. Возрастная психология: Учебное пособие – Тернополь, 2005.</w:t>
      </w:r>
    </w:p>
    <w:p w:rsidR="00515D66" w:rsidRPr="006C3AA0" w:rsidRDefault="00515D66" w:rsidP="00515D66">
      <w:pPr>
        <w:rPr>
          <w:rFonts w:ascii="Times New Roman" w:hAnsi="Times New Roman" w:cs="Times New Roman"/>
          <w:sz w:val="24"/>
          <w:szCs w:val="24"/>
        </w:rPr>
      </w:pPr>
      <w:r w:rsidRPr="006C3AA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C3AA0">
        <w:rPr>
          <w:rFonts w:ascii="Times New Roman" w:hAnsi="Times New Roman" w:cs="Times New Roman"/>
          <w:sz w:val="24"/>
          <w:szCs w:val="24"/>
        </w:rPr>
        <w:t>Люблинская</w:t>
      </w:r>
      <w:proofErr w:type="spellEnd"/>
      <w:r w:rsidRPr="006C3AA0">
        <w:rPr>
          <w:rFonts w:ascii="Times New Roman" w:hAnsi="Times New Roman" w:cs="Times New Roman"/>
          <w:sz w:val="24"/>
          <w:szCs w:val="24"/>
        </w:rPr>
        <w:t xml:space="preserve"> А.А. Учителю о психологии младшего школьника. М., 1977.</w:t>
      </w:r>
    </w:p>
    <w:p w:rsidR="00515D66" w:rsidRPr="006C3AA0" w:rsidRDefault="00515D66" w:rsidP="00515D66">
      <w:pPr>
        <w:rPr>
          <w:rFonts w:ascii="Times New Roman" w:hAnsi="Times New Roman" w:cs="Times New Roman"/>
          <w:sz w:val="24"/>
          <w:szCs w:val="24"/>
        </w:rPr>
      </w:pPr>
      <w:r w:rsidRPr="006C3AA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C3AA0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6C3AA0">
        <w:rPr>
          <w:rFonts w:ascii="Times New Roman" w:hAnsi="Times New Roman" w:cs="Times New Roman"/>
          <w:sz w:val="24"/>
          <w:szCs w:val="24"/>
        </w:rPr>
        <w:t xml:space="preserve"> Г.К. Современные образовательные технологии. М., 1998.</w:t>
      </w:r>
    </w:p>
    <w:p w:rsidR="00515D66" w:rsidRPr="006C3AA0" w:rsidRDefault="00515D66" w:rsidP="00515D66">
      <w:pPr>
        <w:rPr>
          <w:rFonts w:ascii="Times New Roman" w:hAnsi="Times New Roman" w:cs="Times New Roman"/>
          <w:sz w:val="24"/>
          <w:szCs w:val="24"/>
        </w:rPr>
      </w:pPr>
      <w:r w:rsidRPr="006C3AA0">
        <w:rPr>
          <w:rFonts w:ascii="Times New Roman" w:hAnsi="Times New Roman" w:cs="Times New Roman"/>
          <w:sz w:val="24"/>
          <w:szCs w:val="24"/>
        </w:rPr>
        <w:t xml:space="preserve">7. Фоменко В.Т., </w:t>
      </w:r>
      <w:proofErr w:type="spellStart"/>
      <w:r w:rsidRPr="006C3AA0">
        <w:rPr>
          <w:rFonts w:ascii="Times New Roman" w:hAnsi="Times New Roman" w:cs="Times New Roman"/>
          <w:sz w:val="24"/>
          <w:szCs w:val="24"/>
        </w:rPr>
        <w:t>Кульпина</w:t>
      </w:r>
      <w:proofErr w:type="spellEnd"/>
      <w:r w:rsidRPr="006C3AA0">
        <w:rPr>
          <w:rFonts w:ascii="Times New Roman" w:hAnsi="Times New Roman" w:cs="Times New Roman"/>
          <w:sz w:val="24"/>
          <w:szCs w:val="24"/>
        </w:rPr>
        <w:t xml:space="preserve"> Т.И. Система ценностей современного школьника – В кн.: Ученик в структуре личностно-ориентированного образования. Ростов-на-Дону, 1997.</w:t>
      </w:r>
    </w:p>
    <w:p w:rsidR="00CA495E" w:rsidRPr="006C3AA0" w:rsidRDefault="00CA495E">
      <w:pPr>
        <w:rPr>
          <w:sz w:val="24"/>
          <w:szCs w:val="24"/>
        </w:rPr>
      </w:pPr>
    </w:p>
    <w:sectPr w:rsidR="00CA495E" w:rsidRPr="006C3AA0" w:rsidSect="00D5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2A6"/>
    <w:rsid w:val="004022A6"/>
    <w:rsid w:val="00515D66"/>
    <w:rsid w:val="006C3AA0"/>
    <w:rsid w:val="007227BC"/>
    <w:rsid w:val="007E52A8"/>
    <w:rsid w:val="00CA495E"/>
    <w:rsid w:val="00D56249"/>
    <w:rsid w:val="00EF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15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15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1</cp:lastModifiedBy>
  <cp:revision>5</cp:revision>
  <dcterms:created xsi:type="dcterms:W3CDTF">2014-10-05T07:01:00Z</dcterms:created>
  <dcterms:modified xsi:type="dcterms:W3CDTF">2014-10-05T13:07:00Z</dcterms:modified>
</cp:coreProperties>
</file>