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2A" w:rsidRPr="007A1E2A" w:rsidRDefault="00944E5A" w:rsidP="007A1E2A">
      <w:pPr>
        <w:jc w:val="right"/>
        <w:rPr>
          <w:rFonts w:eastAsia="Calibri"/>
          <w:sz w:val="28"/>
          <w:szCs w:val="28"/>
          <w:lang w:eastAsia="en-US"/>
        </w:rPr>
      </w:pPr>
      <w:r w:rsidRPr="007A1E2A">
        <w:rPr>
          <w:rFonts w:eastAsia="Calibri"/>
          <w:sz w:val="28"/>
          <w:szCs w:val="28"/>
          <w:lang w:eastAsia="en-US"/>
        </w:rPr>
        <w:t xml:space="preserve">Рахманова Ирина Владимировна </w:t>
      </w:r>
    </w:p>
    <w:p w:rsidR="007A1E2A" w:rsidRPr="007A1E2A" w:rsidRDefault="00944E5A" w:rsidP="007A1E2A">
      <w:pPr>
        <w:jc w:val="right"/>
        <w:rPr>
          <w:rFonts w:eastAsia="Calibri"/>
          <w:sz w:val="28"/>
          <w:szCs w:val="28"/>
          <w:lang w:eastAsia="en-US"/>
        </w:rPr>
      </w:pPr>
      <w:r w:rsidRPr="007A1E2A">
        <w:rPr>
          <w:rFonts w:eastAsia="Calibri"/>
          <w:sz w:val="28"/>
          <w:szCs w:val="28"/>
          <w:lang w:eastAsia="en-US"/>
        </w:rPr>
        <w:t>МБОУ СОШ №2</w:t>
      </w:r>
      <w:r w:rsidR="007A1E2A" w:rsidRPr="007A1E2A">
        <w:rPr>
          <w:rFonts w:eastAsia="Calibri"/>
          <w:sz w:val="28"/>
          <w:szCs w:val="28"/>
          <w:lang w:eastAsia="en-US"/>
        </w:rPr>
        <w:t xml:space="preserve"> </w:t>
      </w:r>
      <w:r w:rsidRPr="007A1E2A">
        <w:rPr>
          <w:rFonts w:eastAsia="Calibri"/>
          <w:sz w:val="28"/>
          <w:szCs w:val="28"/>
          <w:lang w:eastAsia="en-US"/>
        </w:rPr>
        <w:t xml:space="preserve">с. Александров Гай, </w:t>
      </w:r>
    </w:p>
    <w:p w:rsidR="00EE7C97" w:rsidRPr="007A1E2A" w:rsidRDefault="007A1E2A" w:rsidP="007A1E2A">
      <w:pPr>
        <w:jc w:val="right"/>
        <w:rPr>
          <w:rFonts w:eastAsia="Calibri"/>
          <w:sz w:val="28"/>
          <w:szCs w:val="28"/>
          <w:lang w:eastAsia="en-US"/>
        </w:rPr>
      </w:pPr>
      <w:r w:rsidRPr="007A1E2A">
        <w:rPr>
          <w:rFonts w:eastAsia="Calibri"/>
          <w:sz w:val="28"/>
          <w:szCs w:val="28"/>
          <w:lang w:eastAsia="en-US"/>
        </w:rPr>
        <w:t>У</w:t>
      </w:r>
      <w:r w:rsidR="00944E5A" w:rsidRPr="007A1E2A">
        <w:rPr>
          <w:rFonts w:eastAsia="Calibri"/>
          <w:sz w:val="28"/>
          <w:szCs w:val="28"/>
          <w:lang w:eastAsia="en-US"/>
        </w:rPr>
        <w:t>читель начальных классов.</w:t>
      </w:r>
    </w:p>
    <w:p w:rsidR="007A1E2A" w:rsidRPr="007A1E2A" w:rsidRDefault="007A1E2A" w:rsidP="00642EBD">
      <w:pPr>
        <w:pStyle w:val="c4"/>
        <w:spacing w:before="0" w:beforeAutospacing="0" w:after="0" w:afterAutospacing="0"/>
        <w:jc w:val="center"/>
        <w:rPr>
          <w:rStyle w:val="c2"/>
          <w:b/>
          <w:bCs/>
          <w:iCs/>
          <w:sz w:val="28"/>
          <w:szCs w:val="28"/>
        </w:rPr>
      </w:pPr>
    </w:p>
    <w:p w:rsidR="00642EBD" w:rsidRPr="007A1E2A" w:rsidRDefault="00642EBD" w:rsidP="007A1E2A">
      <w:pPr>
        <w:pStyle w:val="c4"/>
        <w:spacing w:before="0" w:beforeAutospacing="0" w:after="0" w:afterAutospacing="0"/>
        <w:jc w:val="center"/>
        <w:rPr>
          <w:rStyle w:val="c2"/>
          <w:b/>
          <w:bCs/>
          <w:iCs/>
          <w:sz w:val="28"/>
          <w:szCs w:val="28"/>
        </w:rPr>
      </w:pPr>
      <w:r w:rsidRPr="007A1E2A">
        <w:rPr>
          <w:rStyle w:val="c2"/>
          <w:b/>
          <w:bCs/>
          <w:iCs/>
          <w:sz w:val="28"/>
          <w:szCs w:val="28"/>
        </w:rPr>
        <w:t>Решение проблемы сохранения и укрепления здоровья младшего школьника.</w:t>
      </w:r>
    </w:p>
    <w:p w:rsidR="00642EBD" w:rsidRPr="007A1E2A" w:rsidRDefault="00642EBD" w:rsidP="007A1E2A">
      <w:pPr>
        <w:pStyle w:val="c4"/>
        <w:spacing w:before="0" w:beforeAutospacing="0" w:after="0" w:afterAutospacing="0"/>
        <w:jc w:val="center"/>
        <w:rPr>
          <w:rStyle w:val="c2"/>
          <w:b/>
          <w:bCs/>
          <w:iCs/>
          <w:sz w:val="28"/>
          <w:szCs w:val="28"/>
        </w:rPr>
      </w:pPr>
    </w:p>
    <w:p w:rsidR="00642EBD" w:rsidRPr="007A1E2A" w:rsidRDefault="00642EBD" w:rsidP="007A1E2A">
      <w:pPr>
        <w:pStyle w:val="c4"/>
        <w:spacing w:before="0" w:beforeAutospacing="0" w:after="0" w:afterAutospacing="0"/>
      </w:pPr>
      <w:r w:rsidRPr="007A1E2A">
        <w:rPr>
          <w:rStyle w:val="c2"/>
          <w:b/>
          <w:bCs/>
          <w:i/>
          <w:iCs/>
          <w:sz w:val="28"/>
          <w:szCs w:val="28"/>
        </w:rPr>
        <w:t xml:space="preserve">      </w:t>
      </w:r>
      <w:r w:rsidRPr="007A1E2A">
        <w:rPr>
          <w:rStyle w:val="apple-converted-space"/>
          <w:b/>
          <w:bCs/>
          <w:i/>
          <w:iCs/>
          <w:sz w:val="28"/>
          <w:szCs w:val="28"/>
        </w:rPr>
        <w:t> </w:t>
      </w:r>
      <w:r w:rsidRPr="007A1E2A">
        <w:rPr>
          <w:rStyle w:val="c2"/>
          <w:sz w:val="28"/>
          <w:szCs w:val="28"/>
        </w:rPr>
        <w:t>Забота о здоровье ребёнка и взрослого человека занимает во всём мире приоритетные позиции, поскольку в любой стране нужны личности творческие, гармонично развитые, активные и здоровые.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 xml:space="preserve">        Современное состояние здоровья населения России, в том числе и детского, не является удовлетворительным. Для решения проблемы (а это процесс медленный и длительный) необходима интеграция и координация усилий, включения в </w:t>
      </w:r>
      <w:proofErr w:type="spellStart"/>
      <w:r w:rsidRPr="007A1E2A">
        <w:rPr>
          <w:rStyle w:val="c2"/>
          <w:sz w:val="28"/>
          <w:szCs w:val="28"/>
        </w:rPr>
        <w:t>здоровьесберегающую</w:t>
      </w:r>
      <w:proofErr w:type="spellEnd"/>
      <w:r w:rsidRPr="007A1E2A">
        <w:rPr>
          <w:rStyle w:val="c2"/>
          <w:sz w:val="28"/>
          <w:szCs w:val="28"/>
        </w:rPr>
        <w:t xml:space="preserve"> деятельность всех представителей социальной структуры общества. Осознание школьниками значимости здоровья тесно связано с получением знаний и навыков по этой теме. Без усвоения соответствующих знаний невозможна сознательная деятельность. Только на основе знаний </w:t>
      </w:r>
      <w:proofErr w:type="spellStart"/>
      <w:r w:rsidRPr="007A1E2A">
        <w:rPr>
          <w:rStyle w:val="c2"/>
          <w:sz w:val="28"/>
          <w:szCs w:val="28"/>
        </w:rPr>
        <w:t>здоровьеформирующая</w:t>
      </w:r>
      <w:proofErr w:type="spellEnd"/>
      <w:r w:rsidRPr="007A1E2A">
        <w:rPr>
          <w:rStyle w:val="c2"/>
          <w:sz w:val="28"/>
          <w:szCs w:val="28"/>
        </w:rPr>
        <w:t xml:space="preserve"> деятельность может быть по-настоящему творческой, позволять человеку находить собственные пути укрепления здоровья, создавать собственный стиль здоровой жизни. Физическое и психическое здоровье - основа жизни и развития, освоения других культурных и нравственных ценностей - основа счастливой жизни.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“Здоровье – это состояние полного физического, психического и социального благополучия, а не просто отсутствие болезней и физических дефектов”</w:t>
      </w:r>
      <w:proofErr w:type="gramStart"/>
      <w:r w:rsidRPr="007A1E2A">
        <w:rPr>
          <w:sz w:val="28"/>
          <w:szCs w:val="28"/>
        </w:rPr>
        <w:t>.(</w:t>
      </w:r>
      <w:proofErr w:type="gramEnd"/>
      <w:r w:rsidRPr="007A1E2A">
        <w:rPr>
          <w:sz w:val="28"/>
          <w:szCs w:val="28"/>
        </w:rPr>
        <w:t>Определение Всемирной организации здравоохранения)..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rStyle w:val="c2"/>
          <w:b/>
          <w:bCs/>
          <w:sz w:val="28"/>
          <w:szCs w:val="28"/>
        </w:rPr>
        <w:t>       </w:t>
      </w:r>
      <w:r w:rsidRPr="007A1E2A">
        <w:rPr>
          <w:sz w:val="28"/>
          <w:szCs w:val="28"/>
        </w:rPr>
        <w:t>Проблема многогранна и требует усилий многих специалистов, в том числе и учителя начальных классов. Так как здоровье закладывается в детском возрасте, в начальной школе этому отводится значительная роль, потому что именно через начальную школу проходят все, а</w:t>
      </w:r>
      <w:r w:rsidRPr="007A1E2A">
        <w:rPr>
          <w:rStyle w:val="c2"/>
          <w:b/>
          <w:bCs/>
          <w:sz w:val="28"/>
          <w:szCs w:val="28"/>
        </w:rPr>
        <w:t xml:space="preserve"> </w:t>
      </w:r>
      <w:r w:rsidRPr="007A1E2A">
        <w:rPr>
          <w:rStyle w:val="c2"/>
          <w:sz w:val="28"/>
          <w:szCs w:val="28"/>
        </w:rPr>
        <w:t>в условиях села целенаправленно работать по развитию физической активности учащихся как средства их оздоровления может только школа.</w:t>
      </w:r>
      <w:r w:rsidRPr="007A1E2A">
        <w:rPr>
          <w:rStyle w:val="apple-converted-space"/>
          <w:sz w:val="28"/>
          <w:szCs w:val="28"/>
        </w:rPr>
        <w:t> 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i/>
          <w:iCs/>
          <w:sz w:val="28"/>
          <w:szCs w:val="28"/>
        </w:rPr>
        <w:t>Основной целью моей работы</w:t>
      </w:r>
      <w:r w:rsidRPr="007A1E2A">
        <w:rPr>
          <w:sz w:val="28"/>
          <w:szCs w:val="28"/>
        </w:rPr>
        <w:t> стало формирование ЗОЖ у младших школьников. Для достижения поставленной цели, мною решались следующие задачи: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сформировать знания о здоровье, о факторах его формирующих, укрепляющих и разрушающих;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укреплять физическое здоровье;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осуществлять профилактику заболеваний;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научить учащихся чувствовать свой организм;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совершенствовать умения в соблюдении правил личной и школьной гигиены;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выучить комплекс физических упражнений, направленных на укрепление и сохранение здоровья;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содействовать правильному физическому развитию;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lastRenderedPageBreak/>
        <w:t>учить детей лучше понимать самих себя и критически относиться к своему поведению;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 способствовать стремлению учащихся понять окружающих и анализировать своё отношение к ним;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учить детей делать здоровый выбор и принимать ответственные решения;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способствовать увеличению знаний о ЗОЖ путём обсуждения проблем;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содействовать утверждению в жизни школьников идей красоты и доброты, физического и духовного совершенствования;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развивать творческие способности;</w:t>
      </w:r>
    </w:p>
    <w:p w:rsidR="00642EBD" w:rsidRPr="007A1E2A" w:rsidRDefault="00642EBD" w:rsidP="007A1E2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способствовать развитию эстетической и эмоциональной личности.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 xml:space="preserve">Разрешение поставленных цели и задач повлияли на построение </w:t>
      </w:r>
      <w:r w:rsidR="007A1E2A">
        <w:rPr>
          <w:sz w:val="28"/>
          <w:szCs w:val="28"/>
        </w:rPr>
        <w:t>авторской</w:t>
      </w:r>
      <w:r w:rsidRPr="007A1E2A">
        <w:rPr>
          <w:sz w:val="28"/>
          <w:szCs w:val="28"/>
        </w:rPr>
        <w:t xml:space="preserve"> системы работы.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b/>
          <w:bCs/>
          <w:sz w:val="28"/>
          <w:szCs w:val="28"/>
        </w:rPr>
        <w:t xml:space="preserve">1. Специальные занятия. </w:t>
      </w:r>
      <w:r w:rsidRPr="007A1E2A">
        <w:rPr>
          <w:bCs/>
          <w:sz w:val="28"/>
          <w:szCs w:val="28"/>
        </w:rPr>
        <w:t>Здесь важным является</w:t>
      </w:r>
      <w:r w:rsidRPr="007A1E2A">
        <w:rPr>
          <w:sz w:val="28"/>
          <w:szCs w:val="28"/>
        </w:rPr>
        <w:t> комфортное начало урока, что обеспечивает положительный эмоциональный настрой учащихся, создает благоприятный социальн</w:t>
      </w:r>
      <w:proofErr w:type="gramStart"/>
      <w:r w:rsidRPr="007A1E2A">
        <w:rPr>
          <w:sz w:val="28"/>
          <w:szCs w:val="28"/>
        </w:rPr>
        <w:t>о-</w:t>
      </w:r>
      <w:proofErr w:type="gramEnd"/>
      <w:r w:rsidRPr="007A1E2A">
        <w:rPr>
          <w:sz w:val="28"/>
          <w:szCs w:val="28"/>
        </w:rPr>
        <w:t xml:space="preserve"> психологический климат. Это </w:t>
      </w:r>
      <w:r w:rsidRPr="007A1E2A">
        <w:rPr>
          <w:sz w:val="28"/>
          <w:szCs w:val="28"/>
          <w:u w:val="single"/>
        </w:rPr>
        <w:t xml:space="preserve"> “Минутки</w:t>
      </w:r>
      <w:r w:rsidRPr="007A1E2A">
        <w:rPr>
          <w:sz w:val="28"/>
          <w:szCs w:val="28"/>
        </w:rPr>
        <w:t> </w:t>
      </w:r>
      <w:r w:rsidRPr="007A1E2A">
        <w:rPr>
          <w:sz w:val="28"/>
          <w:szCs w:val="28"/>
          <w:u w:val="single"/>
        </w:rPr>
        <w:t>вхождения в день”.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В 1-ом классе я проводила эти занятия 3 раза в неделю в сентябре и октябре, в последующие месяцы 1 раз в неделю (в понедельник обязательно) и по мере необходимости в дальнейшем. Во 2-м-3-м и 4-м классах в понедельник обязательно, в дальнейшем по необходимости, по желанию. В 1-м классе “Минутки” проводятся 10 минут перед занятиями (такая возможность существует, т.к. уроки в период адаптации длятся 30 минут), в дальнейшем “Минутки” можно проводить на этапе “</w:t>
      </w:r>
      <w:proofErr w:type="spellStart"/>
      <w:r w:rsidRPr="007A1E2A">
        <w:rPr>
          <w:sz w:val="28"/>
          <w:szCs w:val="28"/>
        </w:rPr>
        <w:t>оргмомент</w:t>
      </w:r>
      <w:proofErr w:type="spellEnd"/>
      <w:r w:rsidRPr="007A1E2A">
        <w:rPr>
          <w:sz w:val="28"/>
          <w:szCs w:val="28"/>
        </w:rPr>
        <w:t xml:space="preserve">”. “Минутки” можно проводить в виде бесед, упражнений с сюжетным содержанием, с музыкальным сопровождением, с элементами </w:t>
      </w:r>
      <w:proofErr w:type="spellStart"/>
      <w:r w:rsidRPr="007A1E2A">
        <w:rPr>
          <w:sz w:val="28"/>
          <w:szCs w:val="28"/>
        </w:rPr>
        <w:t>психогимнастики</w:t>
      </w:r>
      <w:proofErr w:type="spellEnd"/>
      <w:r w:rsidRPr="007A1E2A">
        <w:rPr>
          <w:sz w:val="28"/>
          <w:szCs w:val="28"/>
        </w:rPr>
        <w:t>. После проведения таких занятий детям намного легче было войти в школьную жизнь.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b/>
          <w:bCs/>
          <w:sz w:val="28"/>
          <w:szCs w:val="28"/>
        </w:rPr>
        <w:t>2. Одним из направлений</w:t>
      </w:r>
      <w:r w:rsidRPr="007A1E2A">
        <w:rPr>
          <w:sz w:val="28"/>
          <w:szCs w:val="28"/>
        </w:rPr>
        <w:t> в укреплении здоровья школьников </w:t>
      </w:r>
      <w:r w:rsidRPr="007A1E2A">
        <w:rPr>
          <w:i/>
          <w:iCs/>
          <w:sz w:val="28"/>
          <w:szCs w:val="28"/>
        </w:rPr>
        <w:t>является снижение</w:t>
      </w:r>
      <w:r w:rsidRPr="007A1E2A">
        <w:rPr>
          <w:sz w:val="28"/>
          <w:szCs w:val="28"/>
        </w:rPr>
        <w:t> </w:t>
      </w:r>
      <w:r w:rsidRPr="007A1E2A">
        <w:rPr>
          <w:i/>
          <w:iCs/>
          <w:sz w:val="28"/>
          <w:szCs w:val="28"/>
        </w:rPr>
        <w:t>психоэмоционального напряжения, стресса, тревожности</w:t>
      </w:r>
      <w:r w:rsidRPr="007A1E2A">
        <w:rPr>
          <w:sz w:val="28"/>
          <w:szCs w:val="28"/>
        </w:rPr>
        <w:t>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С этой </w:t>
      </w:r>
      <w:r w:rsidRPr="007A1E2A">
        <w:rPr>
          <w:i/>
          <w:iCs/>
          <w:sz w:val="28"/>
          <w:szCs w:val="28"/>
        </w:rPr>
        <w:t>целью</w:t>
      </w:r>
      <w:r w:rsidRPr="007A1E2A">
        <w:rPr>
          <w:sz w:val="28"/>
          <w:szCs w:val="28"/>
        </w:rPr>
        <w:t xml:space="preserve"> я провожу с учащимися своего класса мероприятия по профилактике </w:t>
      </w:r>
      <w:proofErr w:type="spellStart"/>
      <w:r w:rsidRPr="007A1E2A">
        <w:rPr>
          <w:sz w:val="28"/>
          <w:szCs w:val="28"/>
        </w:rPr>
        <w:t>стрессогенных</w:t>
      </w:r>
      <w:proofErr w:type="spellEnd"/>
      <w:r w:rsidRPr="007A1E2A">
        <w:rPr>
          <w:sz w:val="28"/>
          <w:szCs w:val="28"/>
        </w:rPr>
        <w:t xml:space="preserve"> состояний путём обучения школьников навыкам управления своими эмоциями и формирования чувства уверенности в себе. Это курс специальных занятий на развитие различных сторон психики ребёнка (как её познавательной, так и эмоционально-личностной сферы) – </w:t>
      </w:r>
      <w:proofErr w:type="spellStart"/>
      <w:r w:rsidRPr="007A1E2A">
        <w:rPr>
          <w:sz w:val="28"/>
          <w:szCs w:val="28"/>
          <w:u w:val="single"/>
        </w:rPr>
        <w:t>психогимнастика</w:t>
      </w:r>
      <w:proofErr w:type="spellEnd"/>
      <w:r w:rsidRPr="007A1E2A">
        <w:rPr>
          <w:sz w:val="28"/>
          <w:szCs w:val="28"/>
          <w:u w:val="single"/>
        </w:rPr>
        <w:t>.</w:t>
      </w:r>
      <w:r w:rsidRPr="007A1E2A">
        <w:rPr>
          <w:sz w:val="28"/>
          <w:szCs w:val="28"/>
        </w:rPr>
        <w:t xml:space="preserve"> На этих занятиях широко используются элементы </w:t>
      </w:r>
      <w:proofErr w:type="spellStart"/>
      <w:r w:rsidRPr="007A1E2A">
        <w:rPr>
          <w:sz w:val="28"/>
          <w:szCs w:val="28"/>
        </w:rPr>
        <w:t>изотерапии</w:t>
      </w:r>
      <w:proofErr w:type="spellEnd"/>
      <w:r w:rsidRPr="007A1E2A">
        <w:rPr>
          <w:sz w:val="28"/>
          <w:szCs w:val="28"/>
        </w:rPr>
        <w:t xml:space="preserve">, практически все занятия имеют музыкальное сопровождение. Занятия строю на воображаемом материале, чтобы не отвлекать внимание детей на атрибуты. Курс </w:t>
      </w:r>
      <w:proofErr w:type="spellStart"/>
      <w:r w:rsidRPr="007A1E2A">
        <w:rPr>
          <w:sz w:val="28"/>
          <w:szCs w:val="28"/>
        </w:rPr>
        <w:t>психогимнастики</w:t>
      </w:r>
      <w:proofErr w:type="spellEnd"/>
      <w:r w:rsidRPr="007A1E2A">
        <w:rPr>
          <w:sz w:val="28"/>
          <w:szCs w:val="28"/>
        </w:rPr>
        <w:t xml:space="preserve"> состоит из 20 занятий, которые я провожу 2 раза в неделю по 30-35 минут.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b/>
          <w:bCs/>
          <w:sz w:val="28"/>
          <w:szCs w:val="28"/>
        </w:rPr>
        <w:t>3. Известно, </w:t>
      </w:r>
      <w:r w:rsidRPr="007A1E2A">
        <w:rPr>
          <w:sz w:val="28"/>
          <w:szCs w:val="28"/>
        </w:rPr>
        <w:t>что при эмоциональном напряжении возникает избыточное напряжение в отдельных группах мышц.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 xml:space="preserve">Самостоятельно дети не могут избавиться от этого напряжения, поэтому я учу детей расслаблять мышцы, чувствовать напряжение мышц, изменять </w:t>
      </w:r>
      <w:r w:rsidRPr="007A1E2A">
        <w:rPr>
          <w:sz w:val="28"/>
          <w:szCs w:val="28"/>
        </w:rPr>
        <w:lastRenderedPageBreak/>
        <w:t>степень их напряжения и совсем снимать его, расслабляя определённые группы мышц. Упражнения на </w:t>
      </w:r>
      <w:r w:rsidRPr="007A1E2A">
        <w:rPr>
          <w:sz w:val="28"/>
          <w:szCs w:val="28"/>
          <w:u w:val="single"/>
        </w:rPr>
        <w:t>релаксацию</w:t>
      </w:r>
      <w:r w:rsidRPr="007A1E2A">
        <w:rPr>
          <w:sz w:val="28"/>
          <w:szCs w:val="28"/>
        </w:rPr>
        <w:t> я провожу в течение 3-5 минут на любом уроке. Для освоения техники релаксации применяю следующие приёмы:</w:t>
      </w:r>
    </w:p>
    <w:p w:rsidR="00642EBD" w:rsidRPr="007A1E2A" w:rsidRDefault="00642EBD" w:rsidP="007A1E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метод подражания (имитация) – поза “дремлющего кучера”;</w:t>
      </w:r>
    </w:p>
    <w:p w:rsidR="00642EBD" w:rsidRPr="007A1E2A" w:rsidRDefault="00642EBD" w:rsidP="007A1E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метод удобного положения;</w:t>
      </w:r>
    </w:p>
    <w:p w:rsidR="00642EBD" w:rsidRPr="007A1E2A" w:rsidRDefault="00642EBD" w:rsidP="007A1E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метод смены напряжения и расслабления мышц;</w:t>
      </w:r>
    </w:p>
    <w:p w:rsidR="00642EBD" w:rsidRPr="007A1E2A" w:rsidRDefault="00642EBD" w:rsidP="007A1E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метод “дыхания по кругу”.</w:t>
      </w:r>
    </w:p>
    <w:p w:rsidR="00642EBD" w:rsidRPr="007A1E2A" w:rsidRDefault="00642EBD" w:rsidP="007A1E2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7A1E2A">
        <w:rPr>
          <w:sz w:val="28"/>
          <w:szCs w:val="28"/>
        </w:rPr>
        <w:t>словесный метод (рифмованные упражнения).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b/>
          <w:bCs/>
          <w:sz w:val="28"/>
          <w:szCs w:val="28"/>
        </w:rPr>
        <w:t>4</w:t>
      </w:r>
      <w:r w:rsidRPr="007A1E2A">
        <w:rPr>
          <w:b/>
          <w:bCs/>
          <w:i/>
          <w:iCs/>
          <w:sz w:val="28"/>
          <w:szCs w:val="28"/>
        </w:rPr>
        <w:t>. С целью</w:t>
      </w:r>
      <w:r w:rsidRPr="007A1E2A">
        <w:rPr>
          <w:b/>
          <w:bCs/>
          <w:sz w:val="28"/>
          <w:szCs w:val="28"/>
        </w:rPr>
        <w:t> </w:t>
      </w:r>
      <w:r w:rsidRPr="007A1E2A">
        <w:rPr>
          <w:b/>
          <w:bCs/>
          <w:i/>
          <w:iCs/>
          <w:sz w:val="28"/>
          <w:szCs w:val="28"/>
        </w:rPr>
        <w:t>предупреждения утомления</w:t>
      </w:r>
      <w:r w:rsidRPr="007A1E2A">
        <w:rPr>
          <w:i/>
          <w:iCs/>
          <w:sz w:val="28"/>
          <w:szCs w:val="28"/>
        </w:rPr>
        <w:t>, восстановления умственной работоспособности, профилактики нарушения осанки, повышения</w:t>
      </w:r>
      <w:r w:rsidRPr="007A1E2A">
        <w:rPr>
          <w:sz w:val="28"/>
          <w:szCs w:val="28"/>
        </w:rPr>
        <w:t> </w:t>
      </w:r>
      <w:r w:rsidRPr="007A1E2A">
        <w:rPr>
          <w:i/>
          <w:iCs/>
          <w:sz w:val="28"/>
          <w:szCs w:val="28"/>
        </w:rPr>
        <w:t>внимания и эмоционального</w:t>
      </w:r>
      <w:r w:rsidRPr="007A1E2A">
        <w:rPr>
          <w:sz w:val="28"/>
          <w:szCs w:val="28"/>
        </w:rPr>
        <w:t> </w:t>
      </w:r>
      <w:r w:rsidRPr="007A1E2A">
        <w:rPr>
          <w:i/>
          <w:iCs/>
          <w:sz w:val="28"/>
          <w:szCs w:val="28"/>
        </w:rPr>
        <w:t>тонуса</w:t>
      </w:r>
      <w:r w:rsidRPr="007A1E2A">
        <w:rPr>
          <w:sz w:val="28"/>
          <w:szCs w:val="28"/>
        </w:rPr>
        <w:t> я использую кратковременные перерывы на занятиях(1-3 мин.) – </w:t>
      </w:r>
      <w:r w:rsidRPr="007A1E2A">
        <w:rPr>
          <w:sz w:val="28"/>
          <w:szCs w:val="28"/>
          <w:u w:val="single"/>
        </w:rPr>
        <w:t>физкультминутки.</w:t>
      </w:r>
      <w:r w:rsidRPr="007A1E2A">
        <w:rPr>
          <w:sz w:val="28"/>
          <w:szCs w:val="28"/>
        </w:rPr>
        <w:t> Они проводятся ежедневно, по 2-3 на каждом уроке, примерно на 10-й и 20-й минутах.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b/>
          <w:bCs/>
          <w:sz w:val="28"/>
          <w:szCs w:val="28"/>
        </w:rPr>
        <w:t>5.Так же я провожу </w:t>
      </w:r>
      <w:r w:rsidRPr="007A1E2A">
        <w:rPr>
          <w:b/>
          <w:bCs/>
          <w:i/>
          <w:sz w:val="28"/>
          <w:szCs w:val="28"/>
        </w:rPr>
        <w:t>физкультурные паузы</w:t>
      </w:r>
      <w:r w:rsidRPr="007A1E2A">
        <w:rPr>
          <w:b/>
          <w:bCs/>
          <w:sz w:val="28"/>
          <w:szCs w:val="28"/>
        </w:rPr>
        <w:t> </w:t>
      </w:r>
      <w:r w:rsidRPr="007A1E2A">
        <w:rPr>
          <w:sz w:val="28"/>
          <w:szCs w:val="28"/>
        </w:rPr>
        <w:t>– комплекс физических упражнений и игр, проводимых между занятиями.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Учащимся более интересен групповой способ проведения физкультурных пауз, т.к. он носит комбинированный характер и состоит из комплекса физических упражнений, подвижных и музыкальных игр.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После проведения физкультурных пауз и физкультурных минуток, дети становятся более активными, их внимание активизируется, формируется мотивация к изучаемому предмету, улучшается психоэмоциональное состояние, изменяется отношение к себе и своему здоровью.</w:t>
      </w:r>
    </w:p>
    <w:p w:rsidR="00642EBD" w:rsidRPr="007A1E2A" w:rsidRDefault="00642EBD" w:rsidP="007A1E2A">
      <w:pPr>
        <w:pStyle w:val="c4"/>
        <w:spacing w:before="0" w:beforeAutospacing="0" w:after="0" w:afterAutospacing="0"/>
        <w:jc w:val="both"/>
        <w:rPr>
          <w:rStyle w:val="c2"/>
        </w:rPr>
      </w:pPr>
      <w:r w:rsidRPr="007A1E2A">
        <w:rPr>
          <w:b/>
          <w:bCs/>
          <w:sz w:val="28"/>
          <w:szCs w:val="28"/>
        </w:rPr>
        <w:t>6.Для профилактики близорукости,</w:t>
      </w:r>
      <w:r w:rsidRPr="007A1E2A">
        <w:rPr>
          <w:sz w:val="28"/>
          <w:szCs w:val="28"/>
        </w:rPr>
        <w:t> замедления её прогрессирования я использую зрительно-пространственную активность в режиме школьного урока</w:t>
      </w:r>
    </w:p>
    <w:p w:rsidR="00642EBD" w:rsidRPr="007A1E2A" w:rsidRDefault="00642EBD" w:rsidP="007A1E2A">
      <w:pPr>
        <w:pStyle w:val="c4"/>
        <w:spacing w:before="0" w:beforeAutospacing="0" w:after="0" w:afterAutospacing="0"/>
        <w:jc w:val="both"/>
      </w:pPr>
      <w:r w:rsidRPr="007A1E2A">
        <w:rPr>
          <w:sz w:val="28"/>
          <w:szCs w:val="28"/>
        </w:rPr>
        <w:t>Достигается это за счёт максимального удаления от глаз учеников учебного дидактического материала. Тем самым создаются предпосылки для интенсивного зрительного сосредоточения вдаль и снятия напряжения с глазных мышц, долгое время функционировавших в режиме ближнего зрения. Эту работу я чередую с занятиями на ближних дистанциях (работа с учебником, письмо и т.д.)</w:t>
      </w:r>
      <w:proofErr w:type="gramStart"/>
      <w:r w:rsidRPr="007A1E2A">
        <w:rPr>
          <w:sz w:val="28"/>
          <w:szCs w:val="28"/>
        </w:rPr>
        <w:t>.</w:t>
      </w:r>
      <w:proofErr w:type="gramEnd"/>
      <w:r w:rsidRPr="007A1E2A">
        <w:rPr>
          <w:sz w:val="28"/>
          <w:szCs w:val="28"/>
        </w:rPr>
        <w:t xml:space="preserve"> </w:t>
      </w:r>
      <w:proofErr w:type="gramStart"/>
      <w:r w:rsidRPr="007A1E2A">
        <w:rPr>
          <w:rStyle w:val="c2"/>
          <w:sz w:val="28"/>
          <w:szCs w:val="28"/>
        </w:rPr>
        <w:t>д</w:t>
      </w:r>
      <w:proofErr w:type="gramEnd"/>
      <w:r w:rsidRPr="007A1E2A">
        <w:rPr>
          <w:rStyle w:val="c2"/>
          <w:sz w:val="28"/>
          <w:szCs w:val="28"/>
        </w:rPr>
        <w:t xml:space="preserve">ля снижения зрительного утомления учащихся регулярно используется </w:t>
      </w:r>
      <w:proofErr w:type="spellStart"/>
      <w:r w:rsidRPr="007A1E2A">
        <w:rPr>
          <w:rStyle w:val="c2"/>
          <w:sz w:val="28"/>
          <w:szCs w:val="28"/>
        </w:rPr>
        <w:t>офтальмотренажер</w:t>
      </w:r>
      <w:proofErr w:type="spellEnd"/>
      <w:r w:rsidRPr="007A1E2A">
        <w:rPr>
          <w:rStyle w:val="c2"/>
          <w:sz w:val="28"/>
          <w:szCs w:val="28"/>
        </w:rPr>
        <w:t xml:space="preserve"> В.Ф.Базарного, 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Также в своей работе я использую изображения разного рода траекторий, по которым дети “бегают” глазами; игру “Весёлые человечки”, “Бабочка”. Использую упражнения для тренировки мышц век, улучшения кровообращения и расслабления глаз, снятия утомления глаз. На практике использую специальную гимнастику для глаз, разработанную специалистом по охране зрения детей профессором Э.С.Аветисовым. Упражнения для тренировки зрения и для снятия напряжения я провожу ежедневно на переменах, во время физкультминуток в течение 2-4 минут.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b/>
          <w:bCs/>
          <w:sz w:val="28"/>
          <w:szCs w:val="28"/>
        </w:rPr>
        <w:t>7.Сохранение высокой работоспособности </w:t>
      </w:r>
      <w:r w:rsidRPr="007A1E2A">
        <w:rPr>
          <w:sz w:val="28"/>
          <w:szCs w:val="28"/>
        </w:rPr>
        <w:t>и здоровье детей в значительной степени зависит от их умения </w:t>
      </w:r>
      <w:r w:rsidRPr="007A1E2A">
        <w:rPr>
          <w:sz w:val="28"/>
          <w:szCs w:val="28"/>
          <w:u w:val="single"/>
        </w:rPr>
        <w:t>правильно дышать.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lastRenderedPageBreak/>
        <w:t>От дыхания зависит нормальное снабжение крови кислородом, а также ритм сердца и циркуляция крови в организме. </w:t>
      </w:r>
      <w:r w:rsidRPr="007A1E2A">
        <w:rPr>
          <w:i/>
          <w:iCs/>
          <w:sz w:val="28"/>
          <w:szCs w:val="28"/>
        </w:rPr>
        <w:t>Основная цель дыхательных упражнений</w:t>
      </w:r>
      <w:r w:rsidRPr="007A1E2A">
        <w:rPr>
          <w:sz w:val="28"/>
          <w:szCs w:val="28"/>
        </w:rPr>
        <w:t> - выработать умение дышать правильно, чтобы было постоянное массирующее воздействие на внутренние органы. Дыхательные упражнения являются важным восстановительно-профилактическим средством.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 xml:space="preserve">Дыхательные упражнения не просто </w:t>
      </w:r>
      <w:proofErr w:type="spellStart"/>
      <w:r w:rsidRPr="007A1E2A">
        <w:rPr>
          <w:sz w:val="28"/>
          <w:szCs w:val="28"/>
        </w:rPr>
        <w:t>оздоравливают</w:t>
      </w:r>
      <w:proofErr w:type="spellEnd"/>
      <w:r w:rsidRPr="007A1E2A">
        <w:rPr>
          <w:sz w:val="28"/>
          <w:szCs w:val="28"/>
        </w:rPr>
        <w:t xml:space="preserve"> организм, но и повышают умственную активность, способствуют эмоциональному равновесию, снятию нервного перенапряжения вследствие нагрузки.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b/>
          <w:bCs/>
          <w:sz w:val="28"/>
          <w:szCs w:val="28"/>
        </w:rPr>
        <w:t>8. В оздоровительных целях </w:t>
      </w:r>
      <w:r w:rsidRPr="007A1E2A">
        <w:rPr>
          <w:sz w:val="28"/>
          <w:szCs w:val="28"/>
        </w:rPr>
        <w:t>в нашем учреждении созданы условия для удовлетворения потребности учащихся в движении. Одним из мероприятий для осуществления двигательной активности является проведение </w:t>
      </w:r>
      <w:r w:rsidRPr="007A1E2A">
        <w:rPr>
          <w:sz w:val="28"/>
          <w:szCs w:val="28"/>
          <w:u w:val="single"/>
        </w:rPr>
        <w:t>динамических пауз,</w:t>
      </w:r>
      <w:r w:rsidRPr="007A1E2A">
        <w:rPr>
          <w:sz w:val="28"/>
          <w:szCs w:val="28"/>
        </w:rPr>
        <w:t> предполагающих проведение подвижных игр, спортивных часов, эстафет.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i/>
          <w:iCs/>
          <w:sz w:val="28"/>
          <w:szCs w:val="28"/>
        </w:rPr>
        <w:t>Главная цель, </w:t>
      </w:r>
      <w:r w:rsidRPr="007A1E2A">
        <w:rPr>
          <w:sz w:val="28"/>
          <w:szCs w:val="28"/>
        </w:rPr>
        <w:t>которую я ставлю перед собой, дать возможность каждому ребёнку побыть в движении, почувствовать своё тело, показать значение двигательной активности.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Для проведения динамических пауз подбираю игры, правила которых позволяют детям, не нарушая хода, вступать в игру и выходить из неё в любое время. Чаще всего для проведения подвижных перемен я использую народные игры, т.к. они способствуют совершенствованию всех психических процессов, стимулируют переход детского организма к более высокой ступени развития. Корме того, в играх много познавательного материала, способствующего расширению сенсорной сферы детей, развитию их мышления и самостоятельности. Мой опыт работы показывает, что проведение динамических пауз необходимо, чтобы утомление не наступало слишком быстро</w:t>
      </w:r>
      <w:proofErr w:type="gramStart"/>
      <w:r w:rsidRPr="007A1E2A">
        <w:rPr>
          <w:sz w:val="28"/>
          <w:szCs w:val="28"/>
        </w:rPr>
        <w:t xml:space="preserve"> ,</w:t>
      </w:r>
      <w:proofErr w:type="gramEnd"/>
      <w:r w:rsidRPr="007A1E2A">
        <w:rPr>
          <w:sz w:val="28"/>
          <w:szCs w:val="28"/>
        </w:rPr>
        <w:t>не было чересчур глубоким, чтобы отдых был более эффективным.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b/>
          <w:bCs/>
          <w:sz w:val="28"/>
          <w:szCs w:val="28"/>
        </w:rPr>
        <w:t>9. Большую роль в решении проблемы</w:t>
      </w:r>
      <w:r w:rsidRPr="007A1E2A">
        <w:rPr>
          <w:sz w:val="28"/>
          <w:szCs w:val="28"/>
        </w:rPr>
        <w:t> укрепления и сохранения здоровья играет </w:t>
      </w:r>
      <w:r w:rsidRPr="007A1E2A">
        <w:rPr>
          <w:sz w:val="28"/>
          <w:szCs w:val="28"/>
          <w:u w:val="single"/>
        </w:rPr>
        <w:t>семья.</w:t>
      </w:r>
      <w:r w:rsidRPr="007A1E2A">
        <w:rPr>
          <w:sz w:val="28"/>
          <w:szCs w:val="28"/>
        </w:rPr>
        <w:t xml:space="preserve"> Основной целью работы с родителями я поставила просвещение в вопросе по воспитанию ЗОЖ у детей в семье, переориентировать родителей из сторонних наблюдателей в активных участников </w:t>
      </w:r>
      <w:proofErr w:type="spellStart"/>
      <w:r w:rsidRPr="007A1E2A">
        <w:rPr>
          <w:sz w:val="28"/>
          <w:szCs w:val="28"/>
        </w:rPr>
        <w:t>здоровьетворчества</w:t>
      </w:r>
      <w:proofErr w:type="spellEnd"/>
      <w:r w:rsidRPr="007A1E2A">
        <w:rPr>
          <w:sz w:val="28"/>
          <w:szCs w:val="28"/>
        </w:rPr>
        <w:t>. Младший школьник чрезвычайно подражателен и, если родители сами следят за своим здоровьем, за своей физической формой, то и ребёнок будет жить по тем правилам и законам, которые существуют в семье.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В своей работе с родителями я использую следующие формы и методы:</w:t>
      </w:r>
    </w:p>
    <w:p w:rsidR="00642EBD" w:rsidRPr="007A1E2A" w:rsidRDefault="00642EBD" w:rsidP="007A1E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7A1E2A">
        <w:rPr>
          <w:sz w:val="28"/>
          <w:szCs w:val="28"/>
        </w:rPr>
        <w:t>родительские собрания, темы которых связаны с укреплением и сохранением здоровья у школьников;</w:t>
      </w:r>
    </w:p>
    <w:p w:rsidR="00642EBD" w:rsidRPr="007A1E2A" w:rsidRDefault="00642EBD" w:rsidP="007A1E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7A1E2A">
        <w:rPr>
          <w:sz w:val="28"/>
          <w:szCs w:val="28"/>
        </w:rPr>
        <w:t>наглядная пропаганда ЗОЖ;</w:t>
      </w:r>
    </w:p>
    <w:p w:rsidR="00642EBD" w:rsidRPr="007A1E2A" w:rsidRDefault="00642EBD" w:rsidP="007A1E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7A1E2A">
        <w:rPr>
          <w:sz w:val="28"/>
          <w:szCs w:val="28"/>
        </w:rPr>
        <w:t>беседы и консультации по предупреждению заболеваний, по сохранению и укреплению эмоционального здоровья;</w:t>
      </w:r>
    </w:p>
    <w:p w:rsidR="00642EBD" w:rsidRPr="007A1E2A" w:rsidRDefault="00642EBD" w:rsidP="007A1E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7A1E2A">
        <w:rPr>
          <w:sz w:val="28"/>
          <w:szCs w:val="28"/>
        </w:rPr>
        <w:t>анкетирование;</w:t>
      </w:r>
    </w:p>
    <w:p w:rsidR="00642EBD" w:rsidRPr="007A1E2A" w:rsidRDefault="00642EBD" w:rsidP="007A1E2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tLeast"/>
        <w:ind w:left="0" w:firstLine="0"/>
        <w:rPr>
          <w:sz w:val="28"/>
          <w:szCs w:val="28"/>
        </w:rPr>
      </w:pPr>
      <w:r w:rsidRPr="007A1E2A">
        <w:rPr>
          <w:sz w:val="28"/>
          <w:szCs w:val="28"/>
        </w:rPr>
        <w:t>дни открытых дверей.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lastRenderedPageBreak/>
        <w:t>Все эти формы и методы работы дают возможность осуществлять неформальные связи с родителями, служат средством обратной связи, дают объективную информацию о работе школы, интересах и потребностях семьи.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Проанализировав результаты всех исследований и наблюдений за учащимися своего класса за 4 года, я пришла к </w:t>
      </w:r>
      <w:r w:rsidRPr="007A1E2A">
        <w:rPr>
          <w:i/>
          <w:iCs/>
          <w:sz w:val="28"/>
          <w:szCs w:val="28"/>
        </w:rPr>
        <w:t>выводу</w:t>
      </w:r>
      <w:r w:rsidRPr="007A1E2A">
        <w:rPr>
          <w:sz w:val="28"/>
          <w:szCs w:val="28"/>
        </w:rPr>
        <w:t>: работа, проводимая мной по охране и укреплению здоровья учащихся, дала положительный результат. Особое внимание уделялось гигиеническому образованию: профилактике заболеваний, питанию, закаливанию, развитию мотивации к здоровому образу жизни. Полученные данные позволяли мне осуществлять индивидуальный подход к ученикам путём применения различных методов обучения и воспитания.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В своей работе я применяла различные методы для создания благоприятного психологического климата, применяла индивидуальные задания разных типов и уровней, индивидуальный темп работы для отдельных учащихся. У детей значительно снизились тревожность и психическое напряжение, что улучшало успеваемость и повышало сопротивляемость организма к воздействию внешних и внутренних негативных факторов, т.е. способствовало сохранению как психического, так и соматического здоровья учащихся. Проведение физкультминуток, динамических пауз, дыхательной гимнастики и гимнастики для глаз, проветривание классной комнаты, соблюдение психологического климата на уроках и во внеурочное время с преобладанием положительных эмоций обеспечивает в работе с младшими школьниками профилактику утомления нервной системы, создают у детей жизнерадостное настроение и оптимальную работоспособность. Я учила детей самостоятельности и развивала их творческие способности при проведении физических упражнений и подвижных игр, что повышало интерес к двигательной активности, активизировало мыслительную и эмоциональную сферы. Это всё традиционные и повседневные режимные моменты учебного дня школьника. Важным аспектом также является формирование здоровье направленного мышления не только у детей, но и их родителей. Только современный и грамотный комплексный подход поможет решить задачи формирования и укрепления здоровья школьников.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Таким образом, одним из ведущих направлений в работе по охране и укреплению здоровья учащихся должно быть гигиеническое воспитание и обучение, удовлетворяющее реальные потребности детей.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Особое внимание в условиях начальной школы должно уделяться благотворному течению адаптации учащихся к школьному обучению, развитию мотивации к ЗОЖ, увеличению двигательной активности.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 xml:space="preserve">Использование в учебном процессе различных методов и приёмов, направленных на </w:t>
      </w:r>
      <w:proofErr w:type="spellStart"/>
      <w:r w:rsidRPr="007A1E2A">
        <w:rPr>
          <w:sz w:val="28"/>
          <w:szCs w:val="28"/>
        </w:rPr>
        <w:t>здоровьесбережение</w:t>
      </w:r>
      <w:proofErr w:type="spellEnd"/>
      <w:r w:rsidRPr="007A1E2A">
        <w:rPr>
          <w:sz w:val="28"/>
          <w:szCs w:val="28"/>
        </w:rPr>
        <w:t>, позволяет учащимся более успешно адаптироваться в образовательном и социальном пространстве, раскрыть творческие способности, а учителю эффективно проводить профилактику асоциального поведения.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 xml:space="preserve">Если мы не научим детей ценить, беречь и укреплять своё здоровье, если личным примером будем демонстрировать здоровый образ жизни, то только в </w:t>
      </w:r>
      <w:r w:rsidRPr="007A1E2A">
        <w:rPr>
          <w:sz w:val="28"/>
          <w:szCs w:val="28"/>
        </w:rPr>
        <w:lastRenderedPageBreak/>
        <w:t>этом случае можно надеяться, что будущее поколения будут более здоровым и развитым не только личностно, интеллектуально, духовно, но и физически.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Таким образом</w:t>
      </w:r>
      <w:r w:rsidRPr="007A1E2A">
        <w:rPr>
          <w:i/>
          <w:iCs/>
          <w:sz w:val="28"/>
          <w:szCs w:val="28"/>
        </w:rPr>
        <w:t>, основные задачи педагога,</w:t>
      </w:r>
      <w:r w:rsidRPr="007A1E2A">
        <w:rPr>
          <w:sz w:val="28"/>
          <w:szCs w:val="28"/>
        </w:rPr>
        <w:t xml:space="preserve"> работающего над формированием </w:t>
      </w:r>
      <w:proofErr w:type="spellStart"/>
      <w:r w:rsidRPr="007A1E2A">
        <w:rPr>
          <w:sz w:val="28"/>
          <w:szCs w:val="28"/>
        </w:rPr>
        <w:t>здоровьесберегающей</w:t>
      </w:r>
      <w:proofErr w:type="spellEnd"/>
      <w:r w:rsidRPr="007A1E2A">
        <w:rPr>
          <w:sz w:val="28"/>
          <w:szCs w:val="28"/>
        </w:rPr>
        <w:t xml:space="preserve"> среды, заключается в том, чтобы подготовить ребёнка к самостоятельной жизни, вырастить его нравственно и физически здоровым, научить грамотно, ответственно и эффективно сохранять здоровье.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Здоровье так же заразительно, как и болезнь.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“Заразить здоровьем” - вот цель, к которой стремиться школа.</w:t>
      </w:r>
    </w:p>
    <w:p w:rsidR="00642EBD" w:rsidRPr="007A1E2A" w:rsidRDefault="00642EBD" w:rsidP="007A1E2A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7A1E2A">
        <w:rPr>
          <w:sz w:val="28"/>
          <w:szCs w:val="28"/>
        </w:rPr>
        <w:t>В заключении, вслед за великим гуманистом и педагогом Ж.-Ж.Руссо хочется сказать: “Чтобы сделать ребёнка умным и рассудительным, сделайте его крепким и здоровым”.</w:t>
      </w:r>
    </w:p>
    <w:p w:rsidR="00642EBD" w:rsidRPr="007A1E2A" w:rsidRDefault="00642EBD" w:rsidP="007A1E2A">
      <w:pPr>
        <w:pStyle w:val="c4"/>
        <w:spacing w:before="0" w:beforeAutospacing="0" w:after="0" w:afterAutospacing="0"/>
        <w:rPr>
          <w:rStyle w:val="c7"/>
          <w:b/>
          <w:bCs/>
          <w:i/>
          <w:iCs/>
        </w:rPr>
      </w:pPr>
    </w:p>
    <w:p w:rsidR="00642EBD" w:rsidRPr="007A1E2A" w:rsidRDefault="00642EBD" w:rsidP="007A1E2A">
      <w:pPr>
        <w:pStyle w:val="c3"/>
        <w:spacing w:before="0" w:beforeAutospacing="0" w:after="0" w:afterAutospacing="0"/>
        <w:ind w:firstLine="708"/>
        <w:jc w:val="both"/>
      </w:pPr>
      <w:r w:rsidRPr="007A1E2A">
        <w:rPr>
          <w:rStyle w:val="c7"/>
          <w:b/>
          <w:bCs/>
          <w:i/>
          <w:iCs/>
          <w:sz w:val="28"/>
          <w:szCs w:val="28"/>
        </w:rPr>
        <w:t>СПИСОК ИСПОЛЬЗОВАННЫХ ИСТОЧНИКОВ</w:t>
      </w:r>
    </w:p>
    <w:p w:rsidR="00642EBD" w:rsidRPr="007A1E2A" w:rsidRDefault="00642EBD" w:rsidP="007A1E2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>1.«Здоровьесберегающие технологии»</w:t>
      </w:r>
      <w:proofErr w:type="gramStart"/>
      <w:r w:rsidRPr="007A1E2A">
        <w:rPr>
          <w:rStyle w:val="c2"/>
          <w:sz w:val="28"/>
          <w:szCs w:val="28"/>
        </w:rPr>
        <w:t>.(</w:t>
      </w:r>
      <w:proofErr w:type="gramEnd"/>
      <w:r w:rsidRPr="007A1E2A">
        <w:rPr>
          <w:rStyle w:val="c2"/>
          <w:sz w:val="28"/>
          <w:szCs w:val="28"/>
        </w:rPr>
        <w:t>Журналы «Начальная школа», №2, 2003, с.33 №12, 2001, с.52-57 №9, 2001, с.7 )</w:t>
      </w:r>
    </w:p>
    <w:p w:rsidR="00642EBD" w:rsidRPr="007A1E2A" w:rsidRDefault="00642EBD" w:rsidP="007A1E2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>2. . Смирнов Н.К. «</w:t>
      </w:r>
      <w:proofErr w:type="spellStart"/>
      <w:r w:rsidRPr="007A1E2A">
        <w:rPr>
          <w:rStyle w:val="c2"/>
          <w:sz w:val="28"/>
          <w:szCs w:val="28"/>
        </w:rPr>
        <w:t>Здоровьесберегающие</w:t>
      </w:r>
      <w:proofErr w:type="spellEnd"/>
      <w:r w:rsidRPr="007A1E2A">
        <w:rPr>
          <w:rStyle w:val="c2"/>
          <w:sz w:val="28"/>
          <w:szCs w:val="28"/>
        </w:rPr>
        <w:t xml:space="preserve"> образовательные технологии в работе учителя и школы» - М.,2003.</w:t>
      </w:r>
    </w:p>
    <w:p w:rsidR="00642EBD" w:rsidRPr="007A1E2A" w:rsidRDefault="00642EBD" w:rsidP="007A1E2A">
      <w:pPr>
        <w:pStyle w:val="c4"/>
        <w:spacing w:before="0" w:beforeAutospacing="0" w:after="0" w:afterAutospacing="0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>3. Киселёва Г.Г., Ковалёв В.А. Как изучить состояние здоровья школьника?/</w:t>
      </w:r>
    </w:p>
    <w:p w:rsidR="00642EBD" w:rsidRPr="007A1E2A" w:rsidRDefault="00642EBD" w:rsidP="007A1E2A">
      <w:pPr>
        <w:pStyle w:val="c4"/>
        <w:spacing w:before="0" w:beforeAutospacing="0" w:after="0" w:afterAutospacing="0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>Начальная школа, 2007. - № 2. – с. 58 – 61.</w:t>
      </w:r>
    </w:p>
    <w:p w:rsidR="00642EBD" w:rsidRPr="007A1E2A" w:rsidRDefault="00642EBD" w:rsidP="007A1E2A">
      <w:pPr>
        <w:pStyle w:val="c4"/>
        <w:spacing w:before="0" w:beforeAutospacing="0" w:after="0" w:afterAutospacing="0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 xml:space="preserve">4. </w:t>
      </w:r>
      <w:proofErr w:type="spellStart"/>
      <w:r w:rsidRPr="007A1E2A">
        <w:rPr>
          <w:rStyle w:val="c2"/>
          <w:sz w:val="28"/>
          <w:szCs w:val="28"/>
        </w:rPr>
        <w:t>Ковалько</w:t>
      </w:r>
      <w:proofErr w:type="spellEnd"/>
      <w:r w:rsidRPr="007A1E2A">
        <w:rPr>
          <w:rStyle w:val="c2"/>
          <w:sz w:val="28"/>
          <w:szCs w:val="28"/>
        </w:rPr>
        <w:t xml:space="preserve"> В.И. </w:t>
      </w:r>
      <w:proofErr w:type="spellStart"/>
      <w:r w:rsidRPr="007A1E2A">
        <w:rPr>
          <w:rStyle w:val="c2"/>
          <w:sz w:val="28"/>
          <w:szCs w:val="28"/>
        </w:rPr>
        <w:t>Здоровьесберегающие</w:t>
      </w:r>
      <w:proofErr w:type="spellEnd"/>
      <w:r w:rsidRPr="007A1E2A">
        <w:rPr>
          <w:rStyle w:val="c2"/>
          <w:sz w:val="28"/>
          <w:szCs w:val="28"/>
        </w:rPr>
        <w:t xml:space="preserve"> технологии в начальной школе. 1 – 4 классы. М.: «ВАКО», 2004.</w:t>
      </w:r>
    </w:p>
    <w:p w:rsidR="00642EBD" w:rsidRPr="007A1E2A" w:rsidRDefault="00642EBD" w:rsidP="007A1E2A">
      <w:pPr>
        <w:pStyle w:val="c4"/>
        <w:spacing w:before="0" w:beforeAutospacing="0" w:after="0" w:afterAutospacing="0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> 5. Павлова М.А. Дидактические игры, как средство формирования навыков здорового образа жизни. (http://health.best-host.ru)</w:t>
      </w:r>
    </w:p>
    <w:p w:rsidR="00642EBD" w:rsidRPr="007A1E2A" w:rsidRDefault="00642EBD" w:rsidP="007A1E2A">
      <w:pPr>
        <w:pStyle w:val="c4"/>
        <w:spacing w:before="0" w:beforeAutospacing="0" w:after="0" w:afterAutospacing="0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> 6. Павлова М.А. Здоровый образ жизни: что такое психическое здоровье. (http://health.best-host.ru)</w:t>
      </w:r>
    </w:p>
    <w:p w:rsidR="00642EBD" w:rsidRPr="007A1E2A" w:rsidRDefault="00642EBD" w:rsidP="007A1E2A">
      <w:pPr>
        <w:pStyle w:val="c4"/>
        <w:spacing w:before="0" w:beforeAutospacing="0" w:after="0" w:afterAutospacing="0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> 7. Павлова М.А. Примерное планирование занятий по основам здорового образа жизни для учащихся 1х – 4х классов. (http://health.best-host.ru)</w:t>
      </w:r>
    </w:p>
    <w:p w:rsidR="00642EBD" w:rsidRPr="007A1E2A" w:rsidRDefault="00642EBD" w:rsidP="007A1E2A">
      <w:pPr>
        <w:pStyle w:val="c4"/>
        <w:spacing w:before="0" w:beforeAutospacing="0" w:after="0" w:afterAutospacing="0"/>
        <w:rPr>
          <w:sz w:val="28"/>
          <w:szCs w:val="28"/>
        </w:rPr>
      </w:pPr>
      <w:r w:rsidRPr="007A1E2A">
        <w:rPr>
          <w:rStyle w:val="c2"/>
          <w:sz w:val="28"/>
          <w:szCs w:val="28"/>
        </w:rPr>
        <w:t> 8. Павлова М.А. Социально-психологическая адаптация младшего школьника.  </w:t>
      </w:r>
      <w:r w:rsidRPr="007A1E2A">
        <w:rPr>
          <w:rStyle w:val="c21"/>
          <w:sz w:val="28"/>
          <w:szCs w:val="28"/>
        </w:rPr>
        <w:t>(</w:t>
      </w:r>
      <w:r w:rsidRPr="007A1E2A">
        <w:rPr>
          <w:rStyle w:val="c2"/>
          <w:sz w:val="28"/>
          <w:szCs w:val="28"/>
        </w:rPr>
        <w:t>http://health.best-host.ru)</w:t>
      </w:r>
      <w:r w:rsidRPr="007A1E2A">
        <w:rPr>
          <w:rStyle w:val="c21"/>
          <w:sz w:val="28"/>
          <w:szCs w:val="28"/>
        </w:rPr>
        <w:t> </w:t>
      </w:r>
    </w:p>
    <w:p w:rsidR="00642EBD" w:rsidRPr="007A1E2A" w:rsidRDefault="00642EBD" w:rsidP="007A1E2A">
      <w:pPr>
        <w:spacing w:before="401" w:after="401"/>
        <w:outlineLvl w:val="4"/>
        <w:rPr>
          <w:b/>
          <w:bCs/>
          <w:sz w:val="28"/>
          <w:szCs w:val="28"/>
        </w:rPr>
      </w:pPr>
    </w:p>
    <w:p w:rsidR="00642EBD" w:rsidRPr="007A1E2A" w:rsidRDefault="00642EBD" w:rsidP="007A1E2A">
      <w:pPr>
        <w:pStyle w:val="c4"/>
        <w:spacing w:before="0" w:beforeAutospacing="0" w:after="0" w:afterAutospacing="0"/>
        <w:jc w:val="center"/>
        <w:rPr>
          <w:rStyle w:val="c7"/>
          <w:i/>
          <w:iCs/>
        </w:rPr>
      </w:pPr>
    </w:p>
    <w:p w:rsidR="00642EBD" w:rsidRPr="007A1E2A" w:rsidRDefault="00642EBD" w:rsidP="007A1E2A">
      <w:pPr>
        <w:pStyle w:val="c4"/>
        <w:spacing w:before="0" w:beforeAutospacing="0" w:after="0" w:afterAutospacing="0"/>
        <w:jc w:val="center"/>
        <w:rPr>
          <w:rStyle w:val="c7"/>
          <w:b/>
          <w:bCs/>
          <w:i/>
          <w:iCs/>
          <w:sz w:val="28"/>
          <w:szCs w:val="28"/>
        </w:rPr>
      </w:pPr>
    </w:p>
    <w:p w:rsidR="00EE7C97" w:rsidRPr="007A1E2A" w:rsidRDefault="00EE7C97" w:rsidP="007A1E2A">
      <w:pPr>
        <w:rPr>
          <w:rFonts w:eastAsia="Calibri"/>
          <w:sz w:val="28"/>
          <w:szCs w:val="28"/>
          <w:lang w:eastAsia="en-US"/>
        </w:rPr>
      </w:pPr>
    </w:p>
    <w:p w:rsidR="00EE7C97" w:rsidRPr="007A1E2A" w:rsidRDefault="00EE7C97" w:rsidP="007A1E2A">
      <w:pPr>
        <w:jc w:val="right"/>
        <w:rPr>
          <w:rFonts w:eastAsia="Calibri"/>
          <w:sz w:val="28"/>
          <w:szCs w:val="28"/>
        </w:rPr>
      </w:pPr>
    </w:p>
    <w:p w:rsidR="008B5FAD" w:rsidRPr="007A1E2A" w:rsidRDefault="008B5FAD" w:rsidP="007A1E2A">
      <w:pPr>
        <w:spacing w:before="401" w:after="401"/>
        <w:outlineLvl w:val="4"/>
        <w:rPr>
          <w:b/>
          <w:bCs/>
          <w:sz w:val="28"/>
          <w:szCs w:val="28"/>
        </w:rPr>
      </w:pPr>
      <w:bookmarkStart w:id="0" w:name="_GoBack"/>
      <w:bookmarkEnd w:id="0"/>
    </w:p>
    <w:sectPr w:rsidR="008B5FAD" w:rsidRPr="007A1E2A" w:rsidSect="007A1E2A">
      <w:pgSz w:w="11906" w:h="16838"/>
      <w:pgMar w:top="720" w:right="1077" w:bottom="90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1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4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3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28" w:hanging="1800"/>
      </w:pPr>
    </w:lvl>
  </w:abstractNum>
  <w:abstractNum w:abstractNumId="4">
    <w:nsid w:val="037835A7"/>
    <w:multiLevelType w:val="hybridMultilevel"/>
    <w:tmpl w:val="95A08F84"/>
    <w:lvl w:ilvl="0" w:tplc="57D4B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3A1340"/>
    <w:multiLevelType w:val="multilevel"/>
    <w:tmpl w:val="7F5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6013F"/>
    <w:multiLevelType w:val="multilevel"/>
    <w:tmpl w:val="ED00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8002D"/>
    <w:multiLevelType w:val="multilevel"/>
    <w:tmpl w:val="BCB6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7601B2"/>
    <w:multiLevelType w:val="multilevel"/>
    <w:tmpl w:val="7F36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C42E77"/>
    <w:multiLevelType w:val="multilevel"/>
    <w:tmpl w:val="9FE6D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C65310"/>
    <w:multiLevelType w:val="multilevel"/>
    <w:tmpl w:val="82B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5F3077"/>
    <w:multiLevelType w:val="multilevel"/>
    <w:tmpl w:val="233C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CD2A00"/>
    <w:multiLevelType w:val="multilevel"/>
    <w:tmpl w:val="DA84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E09BE"/>
    <w:multiLevelType w:val="multilevel"/>
    <w:tmpl w:val="02AC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7924CA"/>
    <w:multiLevelType w:val="multilevel"/>
    <w:tmpl w:val="0B2A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C3FC4"/>
    <w:multiLevelType w:val="multilevel"/>
    <w:tmpl w:val="1FC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EB12B7"/>
    <w:multiLevelType w:val="multilevel"/>
    <w:tmpl w:val="4A72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573970"/>
    <w:multiLevelType w:val="multilevel"/>
    <w:tmpl w:val="86CE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5312F1F"/>
    <w:multiLevelType w:val="multilevel"/>
    <w:tmpl w:val="FE3C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576C7B"/>
    <w:multiLevelType w:val="multilevel"/>
    <w:tmpl w:val="10CA6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81BB3"/>
    <w:multiLevelType w:val="hybridMultilevel"/>
    <w:tmpl w:val="A5DC81E8"/>
    <w:lvl w:ilvl="0" w:tplc="313C12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2C4CDC"/>
    <w:multiLevelType w:val="hybridMultilevel"/>
    <w:tmpl w:val="AD3A05D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>
    <w:nsid w:val="550F79A9"/>
    <w:multiLevelType w:val="hybridMultilevel"/>
    <w:tmpl w:val="CBEA6F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873BD2"/>
    <w:multiLevelType w:val="multilevel"/>
    <w:tmpl w:val="30C6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0D3BFD"/>
    <w:multiLevelType w:val="multilevel"/>
    <w:tmpl w:val="0F7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39046D"/>
    <w:multiLevelType w:val="multilevel"/>
    <w:tmpl w:val="F6C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F17A2F"/>
    <w:multiLevelType w:val="hybridMultilevel"/>
    <w:tmpl w:val="7682DD7C"/>
    <w:lvl w:ilvl="0" w:tplc="4B0C763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BE459C"/>
    <w:multiLevelType w:val="multilevel"/>
    <w:tmpl w:val="6D0A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AB0857"/>
    <w:multiLevelType w:val="hybridMultilevel"/>
    <w:tmpl w:val="EF5C26CA"/>
    <w:lvl w:ilvl="0" w:tplc="68F294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D452E3"/>
    <w:multiLevelType w:val="multilevel"/>
    <w:tmpl w:val="46E2A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D879E9"/>
    <w:multiLevelType w:val="multilevel"/>
    <w:tmpl w:val="3EE0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B87216"/>
    <w:multiLevelType w:val="hybridMultilevel"/>
    <w:tmpl w:val="04E40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5A31AF"/>
    <w:multiLevelType w:val="multilevel"/>
    <w:tmpl w:val="734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0"/>
  </w:num>
  <w:num w:numId="4">
    <w:abstractNumId w:val="26"/>
  </w:num>
  <w:num w:numId="5">
    <w:abstractNumId w:val="28"/>
  </w:num>
  <w:num w:numId="6">
    <w:abstractNumId w:val="21"/>
  </w:num>
  <w:num w:numId="7">
    <w:abstractNumId w:val="23"/>
  </w:num>
  <w:num w:numId="8">
    <w:abstractNumId w:val="16"/>
  </w:num>
  <w:num w:numId="9">
    <w:abstractNumId w:val="19"/>
  </w:num>
  <w:num w:numId="10">
    <w:abstractNumId w:val="5"/>
  </w:num>
  <w:num w:numId="11">
    <w:abstractNumId w:val="27"/>
  </w:num>
  <w:num w:numId="12">
    <w:abstractNumId w:val="32"/>
  </w:num>
  <w:num w:numId="13">
    <w:abstractNumId w:val="18"/>
  </w:num>
  <w:num w:numId="14">
    <w:abstractNumId w:val="25"/>
  </w:num>
  <w:num w:numId="15">
    <w:abstractNumId w:val="15"/>
  </w:num>
  <w:num w:numId="16">
    <w:abstractNumId w:val="6"/>
  </w:num>
  <w:num w:numId="17">
    <w:abstractNumId w:val="12"/>
  </w:num>
  <w:num w:numId="18">
    <w:abstractNumId w:val="24"/>
  </w:num>
  <w:num w:numId="19">
    <w:abstractNumId w:val="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7"/>
  </w:num>
  <w:num w:numId="25">
    <w:abstractNumId w:val="29"/>
  </w:num>
  <w:num w:numId="26">
    <w:abstractNumId w:val="9"/>
  </w:num>
  <w:num w:numId="27">
    <w:abstractNumId w:val="17"/>
  </w:num>
  <w:num w:numId="28">
    <w:abstractNumId w:val="30"/>
  </w:num>
  <w:num w:numId="29">
    <w:abstractNumId w:val="10"/>
  </w:num>
  <w:num w:numId="30">
    <w:abstractNumId w:val="11"/>
  </w:num>
  <w:num w:numId="31">
    <w:abstractNumId w:val="13"/>
  </w:num>
  <w:num w:numId="32">
    <w:abstractNumId w:val="14"/>
  </w:num>
  <w:num w:numId="33">
    <w:abstractNumId w:val="4"/>
  </w:num>
  <w:num w:numId="34">
    <w:abstractNumId w:val="10"/>
  </w:num>
  <w:num w:numId="35">
    <w:abstractNumId w:val="11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12F"/>
    <w:rsid w:val="00016F1C"/>
    <w:rsid w:val="00022770"/>
    <w:rsid w:val="00044461"/>
    <w:rsid w:val="00050B57"/>
    <w:rsid w:val="0005256F"/>
    <w:rsid w:val="000D2B2D"/>
    <w:rsid w:val="000F2049"/>
    <w:rsid w:val="00156398"/>
    <w:rsid w:val="001563C5"/>
    <w:rsid w:val="001D2B75"/>
    <w:rsid w:val="00211988"/>
    <w:rsid w:val="00236B4E"/>
    <w:rsid w:val="00262934"/>
    <w:rsid w:val="00270155"/>
    <w:rsid w:val="002721C1"/>
    <w:rsid w:val="00297D17"/>
    <w:rsid w:val="002B6A14"/>
    <w:rsid w:val="00301CE6"/>
    <w:rsid w:val="00314E8A"/>
    <w:rsid w:val="00362A82"/>
    <w:rsid w:val="00364ABC"/>
    <w:rsid w:val="00387673"/>
    <w:rsid w:val="003A5DC3"/>
    <w:rsid w:val="003B6F4B"/>
    <w:rsid w:val="003C458A"/>
    <w:rsid w:val="003D1A36"/>
    <w:rsid w:val="0042782F"/>
    <w:rsid w:val="004375A6"/>
    <w:rsid w:val="00486065"/>
    <w:rsid w:val="00486282"/>
    <w:rsid w:val="004D7298"/>
    <w:rsid w:val="0057174F"/>
    <w:rsid w:val="00597F4E"/>
    <w:rsid w:val="005B5563"/>
    <w:rsid w:val="005B6B21"/>
    <w:rsid w:val="005D4C59"/>
    <w:rsid w:val="005F77E3"/>
    <w:rsid w:val="00642EBD"/>
    <w:rsid w:val="00643706"/>
    <w:rsid w:val="0068112F"/>
    <w:rsid w:val="0068274B"/>
    <w:rsid w:val="006A13B1"/>
    <w:rsid w:val="006D303F"/>
    <w:rsid w:val="006F20A7"/>
    <w:rsid w:val="00727471"/>
    <w:rsid w:val="00751769"/>
    <w:rsid w:val="007A1E2A"/>
    <w:rsid w:val="007E06FD"/>
    <w:rsid w:val="00816D1C"/>
    <w:rsid w:val="00821769"/>
    <w:rsid w:val="008314B3"/>
    <w:rsid w:val="00835B66"/>
    <w:rsid w:val="00862117"/>
    <w:rsid w:val="008632BB"/>
    <w:rsid w:val="008A5EBF"/>
    <w:rsid w:val="008A6960"/>
    <w:rsid w:val="008B5FAD"/>
    <w:rsid w:val="008C53D7"/>
    <w:rsid w:val="008C5D75"/>
    <w:rsid w:val="008F0A03"/>
    <w:rsid w:val="008F224F"/>
    <w:rsid w:val="00904751"/>
    <w:rsid w:val="009211FD"/>
    <w:rsid w:val="00944E5A"/>
    <w:rsid w:val="00955909"/>
    <w:rsid w:val="009A7C37"/>
    <w:rsid w:val="009D0D8E"/>
    <w:rsid w:val="00A310B2"/>
    <w:rsid w:val="00A46FFD"/>
    <w:rsid w:val="00A73D0F"/>
    <w:rsid w:val="00A86682"/>
    <w:rsid w:val="00AD6012"/>
    <w:rsid w:val="00B51F70"/>
    <w:rsid w:val="00B52730"/>
    <w:rsid w:val="00B53F34"/>
    <w:rsid w:val="00B713B7"/>
    <w:rsid w:val="00BC4149"/>
    <w:rsid w:val="00BF4DE1"/>
    <w:rsid w:val="00C83BFC"/>
    <w:rsid w:val="00CE41F7"/>
    <w:rsid w:val="00D5511C"/>
    <w:rsid w:val="00D674A1"/>
    <w:rsid w:val="00DA226B"/>
    <w:rsid w:val="00DA2F29"/>
    <w:rsid w:val="00DB7889"/>
    <w:rsid w:val="00DC2F9B"/>
    <w:rsid w:val="00DC6335"/>
    <w:rsid w:val="00DC65B4"/>
    <w:rsid w:val="00E20E93"/>
    <w:rsid w:val="00E257DF"/>
    <w:rsid w:val="00E401F9"/>
    <w:rsid w:val="00E9661B"/>
    <w:rsid w:val="00EB7286"/>
    <w:rsid w:val="00EE7C97"/>
    <w:rsid w:val="00EF1386"/>
    <w:rsid w:val="00F33757"/>
    <w:rsid w:val="00F6411F"/>
    <w:rsid w:val="00F67512"/>
    <w:rsid w:val="00FC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176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816D1C"/>
    <w:pPr>
      <w:spacing w:before="100" w:beforeAutospacing="1" w:after="100" w:afterAutospacing="1" w:line="276" w:lineRule="auto"/>
    </w:pPr>
  </w:style>
  <w:style w:type="table" w:styleId="a5">
    <w:name w:val="Table Grid"/>
    <w:basedOn w:val="a1"/>
    <w:uiPriority w:val="99"/>
    <w:locked/>
    <w:rsid w:val="00314E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uiPriority w:val="99"/>
    <w:rsid w:val="008632BB"/>
    <w:rPr>
      <w:rFonts w:cs="Times New Roman"/>
    </w:rPr>
  </w:style>
  <w:style w:type="paragraph" w:customStyle="1" w:styleId="1">
    <w:name w:val="Абзац списка1"/>
    <w:basedOn w:val="a"/>
    <w:uiPriority w:val="99"/>
    <w:rsid w:val="009559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3">
    <w:name w:val="c3"/>
    <w:basedOn w:val="a"/>
    <w:rsid w:val="00211988"/>
    <w:pPr>
      <w:spacing w:before="100" w:beforeAutospacing="1" w:after="100" w:afterAutospacing="1"/>
    </w:pPr>
  </w:style>
  <w:style w:type="character" w:customStyle="1" w:styleId="c0">
    <w:name w:val="c0"/>
    <w:rsid w:val="00211988"/>
  </w:style>
  <w:style w:type="character" w:customStyle="1" w:styleId="apple-converted-space">
    <w:name w:val="apple-converted-space"/>
    <w:rsid w:val="00211988"/>
  </w:style>
  <w:style w:type="paragraph" w:customStyle="1" w:styleId="c11">
    <w:name w:val="c11"/>
    <w:basedOn w:val="a"/>
    <w:rsid w:val="00211988"/>
    <w:pPr>
      <w:spacing w:before="100" w:beforeAutospacing="1" w:after="100" w:afterAutospacing="1"/>
    </w:pPr>
  </w:style>
  <w:style w:type="paragraph" w:customStyle="1" w:styleId="c1">
    <w:name w:val="c1"/>
    <w:basedOn w:val="a"/>
    <w:rsid w:val="00211988"/>
    <w:pPr>
      <w:spacing w:before="100" w:beforeAutospacing="1" w:after="100" w:afterAutospacing="1"/>
    </w:pPr>
  </w:style>
  <w:style w:type="character" w:customStyle="1" w:styleId="c5">
    <w:name w:val="c5"/>
    <w:rsid w:val="00211988"/>
  </w:style>
  <w:style w:type="character" w:styleId="a6">
    <w:name w:val="Strong"/>
    <w:qFormat/>
    <w:locked/>
    <w:rsid w:val="00236B4E"/>
    <w:rPr>
      <w:b/>
      <w:bCs/>
    </w:rPr>
  </w:style>
  <w:style w:type="paragraph" w:styleId="a7">
    <w:name w:val="Title"/>
    <w:basedOn w:val="a"/>
    <w:next w:val="a"/>
    <w:link w:val="a8"/>
    <w:qFormat/>
    <w:locked/>
    <w:rsid w:val="00FC41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8">
    <w:name w:val="Название Знак"/>
    <w:link w:val="a7"/>
    <w:rsid w:val="00FC414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Emphasis"/>
    <w:qFormat/>
    <w:locked/>
    <w:rsid w:val="00FC4146"/>
    <w:rPr>
      <w:i/>
      <w:iCs/>
    </w:rPr>
  </w:style>
  <w:style w:type="paragraph" w:styleId="aa">
    <w:name w:val="No Spacing"/>
    <w:qFormat/>
    <w:rsid w:val="00727471"/>
    <w:pPr>
      <w:suppressAutoHyphens/>
    </w:pPr>
    <w:rPr>
      <w:rFonts w:cs="Calibri"/>
      <w:sz w:val="22"/>
      <w:szCs w:val="22"/>
      <w:lang w:eastAsia="ar-SA"/>
    </w:rPr>
  </w:style>
  <w:style w:type="paragraph" w:customStyle="1" w:styleId="c4">
    <w:name w:val="c4"/>
    <w:basedOn w:val="a"/>
    <w:rsid w:val="008B5FAD"/>
    <w:pPr>
      <w:spacing w:before="100" w:beforeAutospacing="1" w:after="100" w:afterAutospacing="1"/>
    </w:pPr>
  </w:style>
  <w:style w:type="character" w:customStyle="1" w:styleId="c7">
    <w:name w:val="c7"/>
    <w:rsid w:val="008B5FAD"/>
  </w:style>
  <w:style w:type="character" w:customStyle="1" w:styleId="c2">
    <w:name w:val="c2"/>
    <w:rsid w:val="008B5FAD"/>
  </w:style>
  <w:style w:type="paragraph" w:customStyle="1" w:styleId="c12">
    <w:name w:val="c12"/>
    <w:basedOn w:val="a"/>
    <w:rsid w:val="008B5FAD"/>
    <w:pPr>
      <w:spacing w:before="100" w:beforeAutospacing="1" w:after="100" w:afterAutospacing="1"/>
    </w:pPr>
  </w:style>
  <w:style w:type="paragraph" w:customStyle="1" w:styleId="c13">
    <w:name w:val="c13"/>
    <w:basedOn w:val="a"/>
    <w:rsid w:val="008B5FAD"/>
    <w:pPr>
      <w:spacing w:before="100" w:beforeAutospacing="1" w:after="100" w:afterAutospacing="1"/>
    </w:pPr>
  </w:style>
  <w:style w:type="paragraph" w:customStyle="1" w:styleId="c6">
    <w:name w:val="c6"/>
    <w:basedOn w:val="a"/>
    <w:rsid w:val="008B5FAD"/>
    <w:pPr>
      <w:spacing w:before="100" w:beforeAutospacing="1" w:after="100" w:afterAutospacing="1"/>
    </w:pPr>
  </w:style>
  <w:style w:type="character" w:customStyle="1" w:styleId="c21">
    <w:name w:val="c21"/>
    <w:rsid w:val="008B5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087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809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37</cp:revision>
  <cp:lastPrinted>2014-10-11T18:24:00Z</cp:lastPrinted>
  <dcterms:created xsi:type="dcterms:W3CDTF">2013-09-23T12:24:00Z</dcterms:created>
  <dcterms:modified xsi:type="dcterms:W3CDTF">2014-12-09T13:44:00Z</dcterms:modified>
</cp:coreProperties>
</file>