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9" w:rsidRPr="00EF1089" w:rsidRDefault="00EF1089" w:rsidP="00EF1089">
      <w:pPr>
        <w:widowControl/>
        <w:shd w:val="clear" w:color="auto" w:fill="FFFFFF"/>
        <w:autoSpaceDE/>
        <w:autoSpaceDN/>
        <w:adjustRightInd/>
        <w:spacing w:line="480" w:lineRule="atLeast"/>
        <w:jc w:val="right"/>
        <w:outlineLvl w:val="0"/>
        <w:rPr>
          <w:rFonts w:asciiTheme="majorHAnsi" w:hAnsiTheme="majorHAnsi" w:cstheme="majorHAnsi"/>
          <w:kern w:val="36"/>
          <w:sz w:val="28"/>
          <w:szCs w:val="28"/>
        </w:rPr>
      </w:pPr>
      <w:proofErr w:type="spellStart"/>
      <w:r w:rsidRPr="00EF1089">
        <w:rPr>
          <w:rFonts w:asciiTheme="majorHAnsi" w:hAnsiTheme="majorHAnsi" w:cstheme="majorHAnsi"/>
          <w:kern w:val="36"/>
          <w:sz w:val="28"/>
          <w:szCs w:val="28"/>
        </w:rPr>
        <w:t>Голещихина</w:t>
      </w:r>
      <w:proofErr w:type="spellEnd"/>
      <w:r w:rsidRPr="00EF1089">
        <w:rPr>
          <w:rFonts w:asciiTheme="majorHAnsi" w:hAnsiTheme="majorHAnsi" w:cstheme="majorHAnsi"/>
          <w:kern w:val="36"/>
          <w:sz w:val="28"/>
          <w:szCs w:val="28"/>
        </w:rPr>
        <w:t xml:space="preserve"> Ольга Николаевна</w:t>
      </w:r>
    </w:p>
    <w:p w:rsidR="00EF1089" w:rsidRPr="00EF1089" w:rsidRDefault="00EF1089" w:rsidP="00EF1089">
      <w:pPr>
        <w:widowControl/>
        <w:shd w:val="clear" w:color="auto" w:fill="FFFFFF"/>
        <w:autoSpaceDE/>
        <w:autoSpaceDN/>
        <w:adjustRightInd/>
        <w:spacing w:line="300" w:lineRule="atLeast"/>
        <w:jc w:val="right"/>
        <w:rPr>
          <w:rFonts w:asciiTheme="majorHAnsi" w:hAnsiTheme="majorHAnsi" w:cstheme="majorHAnsi"/>
          <w:sz w:val="28"/>
          <w:szCs w:val="28"/>
        </w:rPr>
      </w:pPr>
      <w:r w:rsidRPr="00EF1089">
        <w:rPr>
          <w:rFonts w:asciiTheme="majorHAnsi" w:hAnsiTheme="majorHAnsi" w:cstheme="majorHAnsi"/>
          <w:sz w:val="28"/>
          <w:szCs w:val="28"/>
        </w:rPr>
        <w:t>МАОУ "</w:t>
      </w:r>
      <w:proofErr w:type="spellStart"/>
      <w:r w:rsidRPr="00EF1089">
        <w:rPr>
          <w:rFonts w:asciiTheme="majorHAnsi" w:hAnsiTheme="majorHAnsi" w:cstheme="majorHAnsi"/>
          <w:sz w:val="28"/>
          <w:szCs w:val="28"/>
        </w:rPr>
        <w:t>Тогурская</w:t>
      </w:r>
      <w:proofErr w:type="spellEnd"/>
      <w:r w:rsidRPr="00EF1089">
        <w:rPr>
          <w:rFonts w:asciiTheme="majorHAnsi" w:hAnsiTheme="majorHAnsi" w:cstheme="majorHAnsi"/>
          <w:sz w:val="28"/>
          <w:szCs w:val="28"/>
        </w:rPr>
        <w:t xml:space="preserve"> НОШ"</w:t>
      </w:r>
    </w:p>
    <w:p w:rsidR="00EF1089" w:rsidRPr="00EF1089" w:rsidRDefault="00EF1089" w:rsidP="00EF1089">
      <w:pPr>
        <w:widowControl/>
        <w:shd w:val="clear" w:color="auto" w:fill="FFFFFF"/>
        <w:autoSpaceDE/>
        <w:autoSpaceDN/>
        <w:adjustRightInd/>
        <w:spacing w:line="300" w:lineRule="atLeast"/>
        <w:jc w:val="right"/>
        <w:rPr>
          <w:rFonts w:asciiTheme="majorHAnsi" w:hAnsiTheme="majorHAnsi" w:cstheme="majorHAnsi"/>
          <w:sz w:val="28"/>
          <w:szCs w:val="28"/>
        </w:rPr>
      </w:pPr>
      <w:r w:rsidRPr="00EF1089">
        <w:rPr>
          <w:rFonts w:asciiTheme="majorHAnsi" w:hAnsiTheme="majorHAnsi" w:cstheme="majorHAnsi"/>
          <w:sz w:val="28"/>
          <w:szCs w:val="28"/>
        </w:rPr>
        <w:t>Педагог-психолог</w:t>
      </w:r>
    </w:p>
    <w:p w:rsidR="00A20214" w:rsidRPr="00EF1089" w:rsidRDefault="00A20214" w:rsidP="00EF1089">
      <w:pPr>
        <w:shd w:val="clear" w:color="auto" w:fill="FFFFFF"/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:rsidR="00EF1089" w:rsidRDefault="00A20214" w:rsidP="00A13182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A13182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</w:t>
      </w:r>
    </w:p>
    <w:p w:rsidR="00A20214" w:rsidRPr="00EF1089" w:rsidRDefault="00EF1089" w:rsidP="00EF108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0214"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«МЕЖЛИЧНОСТНЫЕ</w:t>
      </w:r>
      <w:r w:rsidR="00A20214" w:rsidRPr="00EF1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0214"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ОТНОШЕНИЯ</w:t>
      </w:r>
      <w:r w:rsidR="00A20214" w:rsidRPr="00EF1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0214"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A20214" w:rsidRPr="00EF10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20214"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СЕМЬЕ»</w:t>
      </w:r>
    </w:p>
    <w:p w:rsidR="00EF1089" w:rsidRDefault="00A20214" w:rsidP="00A131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20214" w:rsidRPr="00EF1089" w:rsidRDefault="00A20214" w:rsidP="00EF108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sz w:val="28"/>
          <w:szCs w:val="28"/>
        </w:rPr>
        <w:t>Тренинг 1</w:t>
      </w:r>
    </w:p>
    <w:p w:rsidR="00EF1089" w:rsidRDefault="00EF1089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F1089">
        <w:rPr>
          <w:rFonts w:ascii="Times New Roman" w:hAnsi="Times New Roman" w:cs="Times New Roman"/>
          <w:color w:val="000000"/>
          <w:sz w:val="28"/>
          <w:szCs w:val="28"/>
        </w:rPr>
        <w:t>активизация и сближение группы, уменьшение напряжения, преодоление сопротивления отдельных участников, подготовка их к | ролевым играм.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использованы материалы С.С. Столика, О.В. </w:t>
      </w:r>
      <w:proofErr w:type="spell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Карабановой</w:t>
      </w:r>
      <w:proofErr w:type="spellEnd"/>
      <w:r w:rsidRPr="00EF10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1. Психолог знакомит участников с основными правилами функционирования группы (избегать непосредственных оценок друг друга, общаться по имени и на «ты», открыто высказывать мысли и чувства, возникающие «здесь и теперь»).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2. Родители на круге общения рассказывают о себе и о своих трудностях, проблемах, запросах и целях участия в группе. Делается первая попытка обсуждения семейных проблем.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Психологические упражнения (изобразить «бросание мяча», «снежка», «брызгание водой», «передачу по кругу хлопков», «цветка», «благодарности», «чувства злости», «раздражения»).</w:t>
      </w:r>
      <w:proofErr w:type="gramEnd"/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4. Произнести (ласково, грубо) свое имя и имена своих детей — элемент драматизации.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5. Выработка ритуала группового прощания (для акцентуации чувства принадлежности к группе)</w:t>
      </w:r>
    </w:p>
    <w:p w:rsid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A20214" w:rsidRPr="00EF1089" w:rsidRDefault="00A20214" w:rsidP="00EF1089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Тренинг 2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F1089">
        <w:rPr>
          <w:rFonts w:ascii="Times New Roman" w:hAnsi="Times New Roman" w:cs="Times New Roman"/>
          <w:color w:val="000000"/>
          <w:sz w:val="28"/>
          <w:szCs w:val="28"/>
        </w:rPr>
        <w:t>ориентация системы психологических взаимодействий на изменение межличностных отношений в семье.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1. Основные темы групповых дискуссий: впечатление от первого занятия; индивидуальные цели участия в группе; цели группы; отрабатываются первые впечатления друг о друге (техника «ассоциаций», «горячий стул» — доверие к каждому участнику).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2. Невербальные </w:t>
      </w:r>
      <w:proofErr w:type="spell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психогимнастические</w:t>
      </w:r>
      <w:proofErr w:type="spellEnd"/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 приемы («движение в темноте», ролевая игра «Поводырь и слепец»), направленные на сплочение группы и знакомство с помощью тактильных контактов.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3. Обсуждение методом групповой дискуссии темы «Роль родительских ожиданий. Что они могут спровоцировать и породить у детей? Как наши страхи становятся страхами детей». Метод групповой дискуссии повышает психолого-педагогическую грамотность родителей, их общую </w:t>
      </w:r>
      <w:proofErr w:type="spell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сенситивность</w:t>
      </w:r>
      <w:proofErr w:type="spellEnd"/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 к ребенку, его проблемам, позволяет вызвать индивидуальные </w:t>
      </w:r>
      <w:r w:rsidRPr="00EF1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стереотипы воспитания.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Итог: </w:t>
      </w: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родителей и психолога в понимании проблемы (боли) семьи, которая является причиной </w:t>
      </w:r>
      <w:proofErr w:type="spell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внутриличностного</w:t>
      </w:r>
      <w:proofErr w:type="spellEnd"/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 детей.</w:t>
      </w:r>
    </w:p>
    <w:p w:rsidR="00A20214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4. Ритуал группового прощания.</w:t>
      </w:r>
    </w:p>
    <w:p w:rsidR="00EF1089" w:rsidRPr="00EF1089" w:rsidRDefault="00EF1089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214" w:rsidRDefault="00A20214" w:rsidP="00A13182">
      <w:pPr>
        <w:shd w:val="clear" w:color="auto" w:fill="FFFFFF"/>
        <w:tabs>
          <w:tab w:val="left" w:pos="3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sz w:val="28"/>
          <w:szCs w:val="28"/>
        </w:rPr>
        <w:tab/>
        <w:t>Тренинг 3</w:t>
      </w:r>
    </w:p>
    <w:p w:rsidR="00EF1089" w:rsidRPr="00EF1089" w:rsidRDefault="00EF1089" w:rsidP="00A13182">
      <w:pPr>
        <w:shd w:val="clear" w:color="auto" w:fill="FFFFFF"/>
        <w:tabs>
          <w:tab w:val="left" w:pos="3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F1089">
        <w:rPr>
          <w:rFonts w:ascii="Times New Roman" w:hAnsi="Times New Roman" w:cs="Times New Roman"/>
          <w:color w:val="000000"/>
          <w:sz w:val="28"/>
          <w:szCs w:val="28"/>
        </w:rPr>
        <w:t>разрушение внутрисемейных стереотипов, создание атмосферы благополучия.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1. Обмен чувствами.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2. Обсуждение темы методом групповой дискуссии «Амбивалентность в общении с детьми. Оптимальная дистанция в общении с детьми».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3. Наши конфликты с детьми. Проигрывание анонимных (групповых) семейных конфликтов между родителями и детьми. Используется метод </w:t>
      </w:r>
      <w:proofErr w:type="spell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видеокоррекции</w:t>
      </w:r>
      <w:proofErr w:type="spellEnd"/>
      <w:r w:rsidRPr="00EF1089">
        <w:rPr>
          <w:rFonts w:ascii="Times New Roman" w:hAnsi="Times New Roman" w:cs="Times New Roman"/>
          <w:color w:val="000000"/>
          <w:sz w:val="28"/>
          <w:szCs w:val="28"/>
        </w:rPr>
        <w:t>. Ведется запись взаимодействий родителей с ребенком. Роль ребенка играет родитель, после проигрывания просматривается видеозапись и делается групповой анализ.</w:t>
      </w:r>
    </w:p>
    <w:p w:rsidR="00A20214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4. Ритуал группового прощания.</w:t>
      </w:r>
    </w:p>
    <w:p w:rsidR="00EF1089" w:rsidRPr="00EF1089" w:rsidRDefault="00EF1089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214" w:rsidRDefault="00A20214" w:rsidP="00A13182">
      <w:pPr>
        <w:shd w:val="clear" w:color="auto" w:fill="FFFFFF"/>
        <w:tabs>
          <w:tab w:val="left" w:pos="4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sz w:val="28"/>
          <w:szCs w:val="28"/>
        </w:rPr>
        <w:t xml:space="preserve">                                        Тренинг 4</w:t>
      </w:r>
    </w:p>
    <w:p w:rsidR="00EF1089" w:rsidRPr="00EF1089" w:rsidRDefault="00EF1089" w:rsidP="00A13182">
      <w:pPr>
        <w:shd w:val="clear" w:color="auto" w:fill="FFFFFF"/>
        <w:tabs>
          <w:tab w:val="left" w:pos="43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F1089">
        <w:rPr>
          <w:rFonts w:ascii="Times New Roman" w:hAnsi="Times New Roman" w:cs="Times New Roman"/>
          <w:color w:val="000000"/>
          <w:sz w:val="28"/>
          <w:szCs w:val="28"/>
        </w:rPr>
        <w:t>закрепление новых способов общения родитель — ребенок, осознание и свободное принятие новых разнообразных способов взаимодействия.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1. Обмен внутренними чувствами — впечатлениями от занятий, об изменениях в отношениях родитель — ребенок.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 xml:space="preserve">          2. Упражнение «Просьбы и требования».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1. Сядьте вместе с вашим партнером, который согласится исполнять роль.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2. Попросите его о чем-либо в требовательной форме.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3. Что вы ощущаете, когда требуете?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4. Выясните, что чувствует при этом ваш партнер.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5. Теперь попросите о чем-нибудь, выражая свои чувства, спрашивая и выслушивая, что чувствует другой (партнер находится в роли ребенка).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3. Обсуждение рисунков «Родители в виде несуществующего животного».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4. Акцентирование чу</w:t>
      </w:r>
      <w:proofErr w:type="gramStart"/>
      <w:r w:rsidRPr="00EF1089">
        <w:rPr>
          <w:rFonts w:ascii="Times New Roman" w:hAnsi="Times New Roman" w:cs="Times New Roman"/>
          <w:color w:val="000000"/>
          <w:sz w:val="28"/>
          <w:szCs w:val="28"/>
        </w:rPr>
        <w:t>вств пр</w:t>
      </w:r>
      <w:proofErr w:type="gramEnd"/>
      <w:r w:rsidRPr="00EF1089">
        <w:rPr>
          <w:rFonts w:ascii="Times New Roman" w:hAnsi="Times New Roman" w:cs="Times New Roman"/>
          <w:color w:val="000000"/>
          <w:sz w:val="28"/>
          <w:szCs w:val="28"/>
        </w:rPr>
        <w:t>инадлежности к группе — ритуал</w:t>
      </w:r>
    </w:p>
    <w:p w:rsidR="00A20214" w:rsidRPr="00EF1089" w:rsidRDefault="00A20214" w:rsidP="00A131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F1089">
        <w:rPr>
          <w:rFonts w:ascii="Times New Roman" w:hAnsi="Times New Roman" w:cs="Times New Roman"/>
          <w:color w:val="000000"/>
          <w:sz w:val="28"/>
          <w:szCs w:val="28"/>
        </w:rPr>
        <w:t>группового прощания.</w:t>
      </w:r>
    </w:p>
    <w:p w:rsidR="00A20214" w:rsidRPr="00EF1089" w:rsidRDefault="00A20214" w:rsidP="00A1318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90A" w:rsidRPr="00EF1089" w:rsidRDefault="00EE090A" w:rsidP="00A13182">
      <w:pPr>
        <w:jc w:val="both"/>
        <w:rPr>
          <w:sz w:val="28"/>
          <w:szCs w:val="28"/>
        </w:rPr>
      </w:pPr>
    </w:p>
    <w:sectPr w:rsidR="00EE090A" w:rsidRPr="00EF1089" w:rsidSect="00EE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37" w:rsidRDefault="009F1937" w:rsidP="00A20214">
      <w:r>
        <w:separator/>
      </w:r>
    </w:p>
  </w:endnote>
  <w:endnote w:type="continuationSeparator" w:id="0">
    <w:p w:rsidR="009F1937" w:rsidRDefault="009F1937" w:rsidP="00A20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37" w:rsidRDefault="009F1937" w:rsidP="00A20214">
      <w:r>
        <w:separator/>
      </w:r>
    </w:p>
  </w:footnote>
  <w:footnote w:type="continuationSeparator" w:id="0">
    <w:p w:rsidR="009F1937" w:rsidRDefault="009F1937" w:rsidP="00A20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744"/>
    <w:multiLevelType w:val="hybridMultilevel"/>
    <w:tmpl w:val="9E3CE532"/>
    <w:lvl w:ilvl="0" w:tplc="097E8EA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305A95"/>
    <w:multiLevelType w:val="hybridMultilevel"/>
    <w:tmpl w:val="C6147820"/>
    <w:lvl w:ilvl="0" w:tplc="1EAABA2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BB2638"/>
    <w:multiLevelType w:val="hybridMultilevel"/>
    <w:tmpl w:val="12C0AEE0"/>
    <w:lvl w:ilvl="0" w:tplc="A51248B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70535"/>
    <w:multiLevelType w:val="hybridMultilevel"/>
    <w:tmpl w:val="22B61766"/>
    <w:lvl w:ilvl="0" w:tplc="B2AC0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9961C5"/>
    <w:multiLevelType w:val="hybridMultilevel"/>
    <w:tmpl w:val="D04C8E16"/>
    <w:lvl w:ilvl="0" w:tplc="579C8CC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86727"/>
    <w:multiLevelType w:val="hybridMultilevel"/>
    <w:tmpl w:val="29E0FBAA"/>
    <w:lvl w:ilvl="0" w:tplc="C12C615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1204CB"/>
    <w:multiLevelType w:val="hybridMultilevel"/>
    <w:tmpl w:val="010EDC68"/>
    <w:lvl w:ilvl="0" w:tplc="5D1A3B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1E1A93"/>
    <w:multiLevelType w:val="hybridMultilevel"/>
    <w:tmpl w:val="54D86904"/>
    <w:lvl w:ilvl="0" w:tplc="8FA05D7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AA0F97"/>
    <w:multiLevelType w:val="hybridMultilevel"/>
    <w:tmpl w:val="B4BC208A"/>
    <w:lvl w:ilvl="0" w:tplc="1828263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A649C0"/>
    <w:multiLevelType w:val="hybridMultilevel"/>
    <w:tmpl w:val="2BF49E2C"/>
    <w:lvl w:ilvl="0" w:tplc="7488043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8815D3"/>
    <w:multiLevelType w:val="hybridMultilevel"/>
    <w:tmpl w:val="4C6AF23C"/>
    <w:lvl w:ilvl="0" w:tplc="DC74038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1532E3"/>
    <w:multiLevelType w:val="hybridMultilevel"/>
    <w:tmpl w:val="DA54833A"/>
    <w:lvl w:ilvl="0" w:tplc="C12C615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A211F4"/>
    <w:multiLevelType w:val="hybridMultilevel"/>
    <w:tmpl w:val="F3942A38"/>
    <w:lvl w:ilvl="0" w:tplc="6BEE03E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214"/>
    <w:rsid w:val="000E69D5"/>
    <w:rsid w:val="0019475D"/>
    <w:rsid w:val="00263CA0"/>
    <w:rsid w:val="00286F91"/>
    <w:rsid w:val="0042652A"/>
    <w:rsid w:val="006C0E2F"/>
    <w:rsid w:val="009F1937"/>
    <w:rsid w:val="00A13182"/>
    <w:rsid w:val="00A20214"/>
    <w:rsid w:val="00BB38CC"/>
    <w:rsid w:val="00BF7988"/>
    <w:rsid w:val="00EE090A"/>
    <w:rsid w:val="00EF1089"/>
    <w:rsid w:val="00F5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8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214"/>
  </w:style>
  <w:style w:type="character" w:customStyle="1" w:styleId="a4">
    <w:name w:val="Текст сноски Знак"/>
    <w:basedOn w:val="a0"/>
    <w:link w:val="a3"/>
    <w:semiHidden/>
    <w:rsid w:val="00A2021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A2021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F1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Техноком</dc:creator>
  <cp:keywords/>
  <dc:description/>
  <cp:lastModifiedBy>1</cp:lastModifiedBy>
  <cp:revision>4</cp:revision>
  <dcterms:created xsi:type="dcterms:W3CDTF">2015-02-14T15:18:00Z</dcterms:created>
  <dcterms:modified xsi:type="dcterms:W3CDTF">2015-02-14T16:56:00Z</dcterms:modified>
</cp:coreProperties>
</file>