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259F0" w:rsidRPr="00AB4540" w:rsidRDefault="004259F0" w:rsidP="00AB4540">
      <w:pPr>
        <w:pStyle w:val="normal"/>
        <w:widowControl w:val="0"/>
        <w:spacing w:line="360" w:lineRule="auto"/>
        <w:ind w:firstLine="540"/>
        <w:jc w:val="both"/>
        <w:rPr>
          <w:sz w:val="24"/>
          <w:szCs w:val="24"/>
        </w:rPr>
      </w:pPr>
    </w:p>
    <w:p w:rsidR="004259F0" w:rsidRPr="00C64C84" w:rsidRDefault="009B5A17" w:rsidP="00C64C84">
      <w:pPr>
        <w:pStyle w:val="normal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Антипина Т</w:t>
      </w:r>
      <w:r w:rsidR="00DF35E4" w:rsidRPr="00C64C84">
        <w:rPr>
          <w:rFonts w:ascii="Times New Roman" w:hAnsi="Times New Roman" w:cs="Times New Roman"/>
          <w:sz w:val="24"/>
          <w:szCs w:val="24"/>
        </w:rPr>
        <w:t xml:space="preserve">атьяна </w:t>
      </w:r>
      <w:r w:rsidRPr="00C64C84">
        <w:rPr>
          <w:rFonts w:ascii="Times New Roman" w:hAnsi="Times New Roman" w:cs="Times New Roman"/>
          <w:sz w:val="24"/>
          <w:szCs w:val="24"/>
        </w:rPr>
        <w:t>С</w:t>
      </w:r>
      <w:r w:rsidR="00DF35E4" w:rsidRPr="00C64C84">
        <w:rPr>
          <w:rFonts w:ascii="Times New Roman" w:hAnsi="Times New Roman" w:cs="Times New Roman"/>
          <w:sz w:val="24"/>
          <w:szCs w:val="24"/>
        </w:rPr>
        <w:t>ергеевна</w:t>
      </w:r>
      <w:r w:rsidRPr="00C64C84">
        <w:rPr>
          <w:rFonts w:ascii="Times New Roman" w:hAnsi="Times New Roman" w:cs="Times New Roman"/>
          <w:sz w:val="24"/>
          <w:szCs w:val="24"/>
        </w:rPr>
        <w:t xml:space="preserve">, Жученко </w:t>
      </w:r>
      <w:r w:rsidR="00DF35E4" w:rsidRPr="00C64C84">
        <w:rPr>
          <w:rFonts w:ascii="Times New Roman" w:hAnsi="Times New Roman" w:cs="Times New Roman"/>
          <w:sz w:val="24"/>
          <w:szCs w:val="24"/>
        </w:rPr>
        <w:t xml:space="preserve">Марина </w:t>
      </w:r>
      <w:r w:rsidRPr="00C64C84">
        <w:rPr>
          <w:rFonts w:ascii="Times New Roman" w:hAnsi="Times New Roman" w:cs="Times New Roman"/>
          <w:sz w:val="24"/>
          <w:szCs w:val="24"/>
        </w:rPr>
        <w:t>А</w:t>
      </w:r>
      <w:r w:rsidR="00DF35E4" w:rsidRPr="00C64C84">
        <w:rPr>
          <w:rFonts w:ascii="Times New Roman" w:hAnsi="Times New Roman" w:cs="Times New Roman"/>
          <w:sz w:val="24"/>
          <w:szCs w:val="24"/>
        </w:rPr>
        <w:t>натольевна.</w:t>
      </w:r>
    </w:p>
    <w:p w:rsidR="00C64C84" w:rsidRDefault="00C64C84" w:rsidP="00C64C84">
      <w:pPr>
        <w:pStyle w:val="normal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</w:t>
      </w:r>
      <w:r w:rsidR="009B5A17" w:rsidRPr="00C64C84">
        <w:rPr>
          <w:rFonts w:ascii="Times New Roman" w:hAnsi="Times New Roman" w:cs="Times New Roman"/>
          <w:sz w:val="24"/>
          <w:szCs w:val="24"/>
        </w:rPr>
        <w:t xml:space="preserve"> “Гимназия № 102 им. М.С.Устиновой” </w:t>
      </w:r>
    </w:p>
    <w:p w:rsidR="00C64C84" w:rsidRDefault="009B5A17" w:rsidP="00C64C84">
      <w:pPr>
        <w:pStyle w:val="normal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Московского района города Казани Республики Татарстан, </w:t>
      </w:r>
    </w:p>
    <w:p w:rsidR="004259F0" w:rsidRPr="00C64C84" w:rsidRDefault="009B5A17" w:rsidP="00C64C84">
      <w:pPr>
        <w:pStyle w:val="normal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учитель информатики, педагог-психолог</w:t>
      </w:r>
      <w:r w:rsidR="00DF35E4" w:rsidRPr="00C64C84">
        <w:rPr>
          <w:rFonts w:ascii="Times New Roman" w:hAnsi="Times New Roman" w:cs="Times New Roman"/>
          <w:sz w:val="24"/>
          <w:szCs w:val="24"/>
        </w:rPr>
        <w:t>.</w:t>
      </w:r>
    </w:p>
    <w:p w:rsidR="004259F0" w:rsidRPr="00C64C84" w:rsidRDefault="004259F0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4259F0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59F0" w:rsidRPr="00C64C84" w:rsidRDefault="00C64C84" w:rsidP="00C64C84">
      <w:pPr>
        <w:pStyle w:val="normal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Методический маршрут</w:t>
      </w:r>
    </w:p>
    <w:p w:rsidR="004259F0" w:rsidRPr="00C64C84" w:rsidRDefault="009B5A17" w:rsidP="00C64C84">
      <w:pPr>
        <w:pStyle w:val="normal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Программа развивающих занятий по</w:t>
      </w:r>
      <w:r w:rsidR="0049372A" w:rsidRPr="00C64C84">
        <w:rPr>
          <w:rFonts w:ascii="Times New Roman" w:hAnsi="Times New Roman" w:cs="Times New Roman"/>
          <w:sz w:val="24"/>
          <w:szCs w:val="24"/>
        </w:rPr>
        <w:t xml:space="preserve"> психологии  в начальной школе.</w:t>
      </w:r>
    </w:p>
    <w:p w:rsidR="004259F0" w:rsidRPr="00C64C84" w:rsidRDefault="009B5A17" w:rsidP="00C64C84">
      <w:pPr>
        <w:pStyle w:val="normal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“Я хочу быть успешным учеником”.</w:t>
      </w:r>
    </w:p>
    <w:p w:rsidR="0049372A" w:rsidRPr="00C64C84" w:rsidRDefault="0049372A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</w:rPr>
        <w:t>Краткое название маршрута:</w:t>
      </w:r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Мы похожи - мы отличаемся</w:t>
      </w:r>
    </w:p>
    <w:p w:rsidR="004259F0" w:rsidRPr="00C64C84" w:rsidRDefault="004259F0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C64C84" w:rsidP="00C64C84">
      <w:pPr>
        <w:pStyle w:val="normal"/>
        <w:widowControl w:val="0"/>
        <w:spacing w:line="360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Предлагаемый вашему вниманию </w:t>
      </w:r>
      <w:r w:rsidR="0049372A" w:rsidRPr="00C64C84">
        <w:rPr>
          <w:rFonts w:ascii="Times New Roman" w:hAnsi="Times New Roman" w:cs="Times New Roman"/>
          <w:sz w:val="24"/>
          <w:szCs w:val="24"/>
        </w:rPr>
        <w:t>методический маршрут</w:t>
      </w:r>
      <w:r w:rsidRPr="00C64C84">
        <w:rPr>
          <w:rFonts w:ascii="Times New Roman" w:hAnsi="Times New Roman" w:cs="Times New Roman"/>
          <w:sz w:val="24"/>
          <w:szCs w:val="24"/>
        </w:rPr>
        <w:t xml:space="preserve"> развивающих занятий называется: “Я хочу быть успешным учеником”. Ведь ребенок, маленький ученик, хочет быть именно успешным, и именно эта его потребность часто оказывается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фрустрированной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>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В основе школьных неврозов, часто проявляющихся в виде различных заболеваний (бронхиальные астмы, рвота, головные боли, желудочные расстройства и т.д.), лежит фрустрация одной или нескольких детских потребностей.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Наиболее подвержены последствиям психологического дискомфорта, имеют предрасположенность к нервным расстройствам в результате тех или иных особенностей  функционирования нервной системы дети – невротики.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Данные характеристики можно рассматривать в качестве задач работы. Адаптацию к  школе проходят все первоклассники, и чем лучше подготовлен к ней ребенок, тем меньшую психологическую и физическую нагрузку он испытывает.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 w:rsidRPr="00C64C84">
        <w:rPr>
          <w:rFonts w:ascii="Times New Roman" w:hAnsi="Times New Roman" w:cs="Times New Roman"/>
          <w:sz w:val="24"/>
          <w:szCs w:val="24"/>
        </w:rPr>
        <w:t xml:space="preserve"> Начальная школа первый класс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</w:rPr>
        <w:t>Предмет (</w:t>
      </w:r>
      <w:proofErr w:type="spellStart"/>
      <w:r w:rsidRPr="00C64C84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C64C84">
        <w:rPr>
          <w:rFonts w:ascii="Times New Roman" w:hAnsi="Times New Roman" w:cs="Times New Roman"/>
          <w:b/>
          <w:sz w:val="24"/>
          <w:szCs w:val="24"/>
        </w:rPr>
        <w:t>)</w:t>
      </w:r>
      <w:r w:rsidR="0049372A" w:rsidRPr="00C64C8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r w:rsidR="0049372A" w:rsidRPr="00C64C84">
        <w:rPr>
          <w:rFonts w:ascii="Times New Roman" w:hAnsi="Times New Roman" w:cs="Times New Roman"/>
          <w:sz w:val="24"/>
          <w:szCs w:val="24"/>
        </w:rPr>
        <w:t xml:space="preserve">психология, </w:t>
      </w:r>
      <w:r w:rsidRPr="00C64C84">
        <w:rPr>
          <w:rFonts w:ascii="Times New Roman" w:hAnsi="Times New Roman" w:cs="Times New Roman"/>
          <w:sz w:val="24"/>
          <w:szCs w:val="24"/>
        </w:rPr>
        <w:t>информатика и ИКТ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</w:rPr>
        <w:t>Основные методы и приемы</w:t>
      </w:r>
      <w:r w:rsidR="0049372A" w:rsidRPr="00C64C8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64C84">
        <w:rPr>
          <w:rFonts w:ascii="Times New Roman" w:hAnsi="Times New Roman" w:cs="Times New Roman"/>
          <w:sz w:val="24"/>
          <w:szCs w:val="24"/>
        </w:rPr>
        <w:t xml:space="preserve">Педагогическая технология - развивающее занятие с </w:t>
      </w:r>
      <w:r w:rsidRPr="00C64C84">
        <w:rPr>
          <w:rFonts w:ascii="Times New Roman" w:hAnsi="Times New Roman" w:cs="Times New Roman"/>
          <w:sz w:val="24"/>
          <w:szCs w:val="24"/>
        </w:rPr>
        <w:lastRenderedPageBreak/>
        <w:t xml:space="preserve">элементами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гештальттехнологии</w:t>
      </w:r>
      <w:proofErr w:type="spellEnd"/>
      <w:r w:rsidR="0049372A" w:rsidRPr="00C64C84">
        <w:rPr>
          <w:rFonts w:ascii="Times New Roman" w:hAnsi="Times New Roman" w:cs="Times New Roman"/>
          <w:sz w:val="24"/>
          <w:szCs w:val="24"/>
        </w:rPr>
        <w:t>. Метод проектов.</w:t>
      </w:r>
    </w:p>
    <w:p w:rsidR="004259F0" w:rsidRPr="00C64C84" w:rsidRDefault="004259F0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 w:rsidP="0049372A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</w:rPr>
        <w:t>Место в учебном плане:</w:t>
      </w:r>
      <w:r w:rsidRPr="00C64C84">
        <w:rPr>
          <w:rFonts w:ascii="Times New Roman" w:hAnsi="Times New Roman" w:cs="Times New Roman"/>
          <w:sz w:val="24"/>
          <w:szCs w:val="24"/>
        </w:rPr>
        <w:t xml:space="preserve"> Разработка занятия (с презентацией урока). Занятие 6. “Как можем вс</w:t>
      </w:r>
      <w:r w:rsidR="0049372A" w:rsidRPr="00C64C84">
        <w:rPr>
          <w:rFonts w:ascii="Times New Roman" w:hAnsi="Times New Roman" w:cs="Times New Roman"/>
          <w:sz w:val="24"/>
          <w:szCs w:val="24"/>
        </w:rPr>
        <w:t xml:space="preserve">е мы ужиться друг с другом”. </w:t>
      </w:r>
      <w:r w:rsidRPr="00C64C84">
        <w:rPr>
          <w:rFonts w:ascii="Times New Roman" w:hAnsi="Times New Roman" w:cs="Times New Roman"/>
          <w:sz w:val="24"/>
          <w:szCs w:val="24"/>
        </w:rPr>
        <w:t xml:space="preserve">Занятие с </w:t>
      </w:r>
      <w:r w:rsidR="0049372A" w:rsidRPr="00C64C84">
        <w:rPr>
          <w:rFonts w:ascii="Times New Roman" w:hAnsi="Times New Roman" w:cs="Times New Roman"/>
          <w:sz w:val="24"/>
          <w:szCs w:val="24"/>
        </w:rPr>
        <w:t xml:space="preserve">элементами </w:t>
      </w:r>
      <w:proofErr w:type="spellStart"/>
      <w:r w:rsidR="0049372A" w:rsidRPr="00C64C84">
        <w:rPr>
          <w:rFonts w:ascii="Times New Roman" w:hAnsi="Times New Roman" w:cs="Times New Roman"/>
          <w:sz w:val="24"/>
          <w:szCs w:val="24"/>
        </w:rPr>
        <w:t>гештальттехнологии</w:t>
      </w:r>
      <w:proofErr w:type="spellEnd"/>
      <w:r w:rsidR="0049372A" w:rsidRPr="00C64C84">
        <w:rPr>
          <w:rFonts w:ascii="Times New Roman" w:hAnsi="Times New Roman" w:cs="Times New Roman"/>
          <w:sz w:val="24"/>
          <w:szCs w:val="24"/>
        </w:rPr>
        <w:t xml:space="preserve">, взято из </w:t>
      </w:r>
      <w:r w:rsidRPr="00C64C84">
        <w:rPr>
          <w:rFonts w:ascii="Times New Roman" w:hAnsi="Times New Roman" w:cs="Times New Roman"/>
          <w:sz w:val="24"/>
          <w:szCs w:val="24"/>
        </w:rPr>
        <w:t>программы раз</w:t>
      </w:r>
      <w:r w:rsidR="0049372A" w:rsidRPr="00C64C84">
        <w:rPr>
          <w:rFonts w:ascii="Times New Roman" w:hAnsi="Times New Roman" w:cs="Times New Roman"/>
          <w:sz w:val="24"/>
          <w:szCs w:val="24"/>
        </w:rPr>
        <w:t xml:space="preserve">вивающих занятий по психологии </w:t>
      </w:r>
      <w:r w:rsidRPr="00C64C84">
        <w:rPr>
          <w:rFonts w:ascii="Times New Roman" w:hAnsi="Times New Roman" w:cs="Times New Roman"/>
          <w:sz w:val="24"/>
          <w:szCs w:val="24"/>
        </w:rPr>
        <w:t>в начальной школе «Я хочу быть успешным учеником», автор Жученко М.А.</w:t>
      </w:r>
    </w:p>
    <w:p w:rsidR="004259F0" w:rsidRPr="00C64C84" w:rsidRDefault="009B5A17" w:rsidP="0049372A">
      <w:pPr>
        <w:pStyle w:val="normal"/>
        <w:widowControl w:val="0"/>
        <w:spacing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</w:rPr>
        <w:t>ИКТ:</w:t>
      </w:r>
      <w:r w:rsidRPr="00C64C84">
        <w:rPr>
          <w:rFonts w:ascii="Times New Roman" w:hAnsi="Times New Roman" w:cs="Times New Roman"/>
          <w:sz w:val="24"/>
          <w:szCs w:val="24"/>
        </w:rPr>
        <w:t xml:space="preserve"> Электронное сопровождение занятия презентация(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>) , сайты (Конструктор сайтов), открытки (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>), буклет (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>), автор Антипина Т.С.</w:t>
      </w:r>
    </w:p>
    <w:p w:rsidR="00C64C84" w:rsidRDefault="00C64C84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259F0" w:rsidRPr="00C64C84" w:rsidRDefault="00C64C84" w:rsidP="00C64C84">
      <w:pPr>
        <w:pStyle w:val="normal"/>
        <w:widowControl w:val="0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Раздел 1. О методическом маршруте</w:t>
      </w:r>
    </w:p>
    <w:p w:rsidR="004259F0" w:rsidRPr="00C64C84" w:rsidRDefault="0049372A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1.1. </w:t>
      </w:r>
      <w:r w:rsidR="009B5A17" w:rsidRPr="00C64C84">
        <w:rPr>
          <w:rFonts w:ascii="Times New Roman" w:hAnsi="Times New Roman" w:cs="Times New Roman"/>
          <w:b/>
          <w:color w:val="auto"/>
          <w:sz w:val="24"/>
          <w:szCs w:val="24"/>
        </w:rPr>
        <w:t>Общая информация о методическом маршруте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Данный методический маршрут может быть использован при проведении развивающих занятий по психологии, а также учителями начальной школы.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Предлагаемый вашему вниманию Методический маршрут развивающих занятий называется: “Я хочу быть успешным учеником”. Ведь ребенок, маленький ученик, хочет быть именно успешным, и именно эта его потребность часто оказывается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фрустрированной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>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В основе школьных неврозов, часто проявляющихся в виде различных заболеваний (бронхиальные астмы, рвота, головные боли, желудочные расстройства и т.д.), лежит фрустрация одной или нескольких детских потребностей.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Наиболее подвержены последствиям психологического дискомфорта, имеют предрасположенность к нервным расстройствам в результате тех или иных особенностей  функционирования нервной системы дети – невротики.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Данные характеристики можно рассматривать в качестве задач работы. Адаптацию к  школе проходят все первоклассники, и чем лучше подготовлен к ней ребенок, тем меньшую психологическую и физическую нагрузку он испытывает</w:t>
      </w:r>
      <w:r w:rsidRPr="00C64C8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1.2. Какие возможности получат учителя, использующие данный методический маршрут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“Основная психологическая особенность этической регуляции связана с тем, что образ себя как некоторой целостности, соответствующей положительному эталону, </w:t>
      </w:r>
      <w:r w:rsidRPr="00C64C84">
        <w:rPr>
          <w:rFonts w:ascii="Times New Roman" w:hAnsi="Times New Roman" w:cs="Times New Roman"/>
          <w:sz w:val="24"/>
          <w:szCs w:val="24"/>
        </w:rPr>
        <w:lastRenderedPageBreak/>
        <w:t>является центральным психологическим образованием” (С.Г.Якобсон)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Восприятие урока как «хорошей фигуры» позволит не только усвоить какой-либо материал обучающимися, но и принять все, что происходит на уроке, как часть своей жизни, увидеть связь урока со своим прошлым, настоящим и будущим, если урок ученик «проживает» т.е. активно участвует в нем, осознает ценность его для себя, тогда можно сказать, что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завершен.</w:t>
      </w:r>
      <w:proofErr w:type="gramEnd"/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Главное в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</w:t>
      </w:r>
      <w:proofErr w:type="gram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е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>-</w:t>
      </w:r>
      <w:proofErr w:type="gram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выделение фигуры из фона, т.е. проблемной ситуации. Мы выбираем  из фона то, что важно и интересно нам, и это важное и значимое для нас, становится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гештальтом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proofErr w:type="gram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K</w:t>
      </w:r>
      <w:proofErr w:type="gram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ак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только потребность удовлетворена,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закрывается, т.е. проблемная ситуация отработана.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1.3. Какие возможности этот маршрут открывает для </w:t>
      </w:r>
      <w:proofErr w:type="gramStart"/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  <w:proofErr w:type="gramEnd"/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Создаются условия для накопления детьми эмоционально – образных представлений </w:t>
      </w:r>
      <w:proofErr w:type="gramStart"/>
      <w:r w:rsidRPr="00C64C84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C64C84">
        <w:rPr>
          <w:rFonts w:ascii="Times New Roman" w:hAnsi="Times New Roman" w:cs="Times New Roman"/>
          <w:sz w:val="24"/>
          <w:szCs w:val="24"/>
        </w:rPr>
        <w:t xml:space="preserve"> себе равных. На практике реализуются принципы системно –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культурно – исторического подхода.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4C84">
        <w:rPr>
          <w:rFonts w:ascii="Times New Roman" w:hAnsi="Times New Roman" w:cs="Times New Roman"/>
          <w:sz w:val="24"/>
          <w:szCs w:val="24"/>
        </w:rPr>
        <w:t>Гештальт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является естественным ритмом жизнедеятельности человека, ребенка. Идет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>, другими словами, состояние оптимального здоровья или, в данном случае, успешная учебная деятельность ребенка.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1.4. Какие приемы и методики используются в маршруте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Программа опирается на теоретический материал и практический опыт работ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Хухлаевой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О.В., Чистяковой М.И.,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Овчаровой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Р.В., Новиковой Н., и, конечно же,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Битяновой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М.Р. Программа включает тематическое планирование и описание занятий для учащихся 1-х классов. Предполагается, что они будут проводиться с целым классом одновременно в учебном помещении раз в неделю.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Программа включает три взаимосвязанных и взаимодополняющих блока: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—                </w:t>
      </w:r>
      <w:proofErr w:type="gramStart"/>
      <w:r w:rsidRPr="00C64C84">
        <w:rPr>
          <w:rFonts w:ascii="Times New Roman" w:hAnsi="Times New Roman" w:cs="Times New Roman"/>
          <w:sz w:val="24"/>
          <w:szCs w:val="24"/>
        </w:rPr>
        <w:t>Эмоциональный</w:t>
      </w:r>
      <w:proofErr w:type="gramEnd"/>
      <w:r w:rsidRPr="00C64C84">
        <w:rPr>
          <w:rFonts w:ascii="Times New Roman" w:hAnsi="Times New Roman" w:cs="Times New Roman"/>
          <w:sz w:val="24"/>
          <w:szCs w:val="24"/>
        </w:rPr>
        <w:t xml:space="preserve"> - развитие коммуникативных и личностных УУД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—                </w:t>
      </w:r>
      <w:proofErr w:type="gramStart"/>
      <w:r w:rsidRPr="00C64C84">
        <w:rPr>
          <w:rFonts w:ascii="Times New Roman" w:hAnsi="Times New Roman" w:cs="Times New Roman"/>
          <w:sz w:val="24"/>
          <w:szCs w:val="24"/>
        </w:rPr>
        <w:t>Когнитивный</w:t>
      </w:r>
      <w:proofErr w:type="gramEnd"/>
      <w:r w:rsidRPr="00C64C84">
        <w:rPr>
          <w:rFonts w:ascii="Times New Roman" w:hAnsi="Times New Roman" w:cs="Times New Roman"/>
          <w:sz w:val="24"/>
          <w:szCs w:val="24"/>
        </w:rPr>
        <w:t xml:space="preserve"> – формирование и развитие познавательных УУД</w:t>
      </w:r>
    </w:p>
    <w:p w:rsidR="004259F0" w:rsidRPr="00C64C84" w:rsidRDefault="00FC1F5D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—               </w:t>
      </w:r>
      <w:proofErr w:type="gramStart"/>
      <w:r w:rsidR="009B5A17" w:rsidRPr="00C64C84">
        <w:rPr>
          <w:rFonts w:ascii="Times New Roman" w:hAnsi="Times New Roman" w:cs="Times New Roman"/>
          <w:sz w:val="24"/>
          <w:szCs w:val="24"/>
        </w:rPr>
        <w:t>Поведенческий</w:t>
      </w:r>
      <w:proofErr w:type="gramEnd"/>
      <w:r w:rsidR="009B5A17" w:rsidRPr="00C64C84">
        <w:rPr>
          <w:rFonts w:ascii="Times New Roman" w:hAnsi="Times New Roman" w:cs="Times New Roman"/>
          <w:sz w:val="24"/>
          <w:szCs w:val="24"/>
        </w:rPr>
        <w:t xml:space="preserve"> – развитие регулятивных и коммуникативных УУД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Такое построение программы содействует развитию рефлексии и самосознания детей в единстве всех его компонентов. Длительность программы 2.5 месяца. Всего 10 занятий по 40 минут. На каждый блок отводится 3 занятия. Можно ввести в программу интеллектуальный блок, но т.к. дети занимались в “Школе развития” при гимназии в </w:t>
      </w:r>
      <w:r w:rsidRPr="00C64C84">
        <w:rPr>
          <w:rFonts w:ascii="Times New Roman" w:hAnsi="Times New Roman" w:cs="Times New Roman"/>
          <w:sz w:val="24"/>
          <w:szCs w:val="24"/>
        </w:rPr>
        <w:lastRenderedPageBreak/>
        <w:t>течение 6 месяцев, то представляется достаточным проведение одного занятия по психодиагностике познавательной сферы и оценке состояния универсальных логических действий.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4C84">
        <w:rPr>
          <w:rFonts w:ascii="Times New Roman" w:hAnsi="Times New Roman" w:cs="Times New Roman"/>
          <w:sz w:val="24"/>
          <w:szCs w:val="24"/>
        </w:rPr>
        <w:t>Структура группового занятия содержит следующие элементы: приветствие, разминка, основное содержание (2-4 задания), рефлексия (в рисунках, играх), прощание.</w:t>
      </w:r>
      <w:proofErr w:type="gramEnd"/>
      <w:r w:rsidRPr="00C64C84">
        <w:rPr>
          <w:rFonts w:ascii="Times New Roman" w:hAnsi="Times New Roman" w:cs="Times New Roman"/>
          <w:sz w:val="24"/>
          <w:szCs w:val="24"/>
        </w:rPr>
        <w:t xml:space="preserve"> Составленные таким образом занятия дают возможность детям сопоставить свое поведение с поведением других, проявить себя, пережить радость открытия своего “Я”  в лучшем проявлении.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Важно не давать детям заранее правильного ответа, а ставить их в ситуацию выбора. Ребенок, проговаривая свой выбор, учится отстаивать свое мнение, свои ценности, повышает самооценку. 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1.5. Как используемые вами приемы и методы связаны с учебным планом и планом урока (проекта, внеклассного мероприятия и т.п.)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.Данный методический маршрут может быть использован при проведении развивающих занятий по психологии, а также учителями начальной школы.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1.6. Форум для участников маршрута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Целевая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аудитория</w:t>
      </w:r>
      <w:proofErr w:type="gramStart"/>
      <w:r w:rsidRPr="00C64C84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C64C84">
        <w:rPr>
          <w:rFonts w:ascii="Times New Roman" w:hAnsi="Times New Roman" w:cs="Times New Roman"/>
          <w:sz w:val="24"/>
          <w:szCs w:val="24"/>
        </w:rPr>
        <w:t>чащиеся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начальной школы</w:t>
      </w:r>
      <w:r w:rsidR="004A0E5D" w:rsidRPr="00C64C84">
        <w:rPr>
          <w:rFonts w:ascii="Times New Roman" w:hAnsi="Times New Roman" w:cs="Times New Roman"/>
          <w:sz w:val="24"/>
          <w:szCs w:val="24"/>
        </w:rPr>
        <w:t>.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Темы для обсуждения: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C64C84">
        <w:rPr>
          <w:rFonts w:ascii="Times New Roman" w:hAnsi="Times New Roman" w:cs="Times New Roman"/>
          <w:i/>
          <w:sz w:val="24"/>
          <w:szCs w:val="24"/>
        </w:rPr>
        <w:t>Я-концепция</w:t>
      </w:r>
      <w:proofErr w:type="spellEnd"/>
      <w:proofErr w:type="gramEnd"/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Качества людей, индивидуальные личностные особенности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 xml:space="preserve">Отработка </w:t>
      </w:r>
      <w:proofErr w:type="spellStart"/>
      <w:r w:rsidRPr="00C64C84">
        <w:rPr>
          <w:rFonts w:ascii="Times New Roman" w:hAnsi="Times New Roman" w:cs="Times New Roman"/>
          <w:i/>
          <w:sz w:val="24"/>
          <w:szCs w:val="24"/>
        </w:rPr>
        <w:t>неотреагированных</w:t>
      </w:r>
      <w:proofErr w:type="spellEnd"/>
      <w:r w:rsidRPr="00C64C84">
        <w:rPr>
          <w:rFonts w:ascii="Times New Roman" w:hAnsi="Times New Roman" w:cs="Times New Roman"/>
          <w:i/>
          <w:sz w:val="24"/>
          <w:szCs w:val="24"/>
        </w:rPr>
        <w:t xml:space="preserve"> психологических переживаний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 xml:space="preserve">Успешность, позитивное </w:t>
      </w:r>
      <w:proofErr w:type="spellStart"/>
      <w:r w:rsidRPr="00C64C84">
        <w:rPr>
          <w:rFonts w:ascii="Times New Roman" w:hAnsi="Times New Roman" w:cs="Times New Roman"/>
          <w:i/>
          <w:sz w:val="24"/>
          <w:szCs w:val="24"/>
        </w:rPr>
        <w:t>самовосприятие</w:t>
      </w:r>
      <w:proofErr w:type="spellEnd"/>
      <w:r w:rsidRPr="00C64C84">
        <w:rPr>
          <w:rFonts w:ascii="Times New Roman" w:hAnsi="Times New Roman" w:cs="Times New Roman"/>
          <w:i/>
          <w:sz w:val="24"/>
          <w:szCs w:val="24"/>
        </w:rPr>
        <w:t>, принятие других людей</w:t>
      </w: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Участники форума:</w:t>
      </w:r>
      <w:r w:rsidR="00C64C84">
        <w:rPr>
          <w:rFonts w:ascii="Times New Roman" w:hAnsi="Times New Roman" w:cs="Times New Roman"/>
          <w:sz w:val="24"/>
          <w:szCs w:val="24"/>
        </w:rPr>
        <w:t xml:space="preserve"> </w:t>
      </w:r>
      <w:r w:rsidRPr="00C64C84">
        <w:rPr>
          <w:rFonts w:ascii="Times New Roman" w:hAnsi="Times New Roman" w:cs="Times New Roman"/>
          <w:sz w:val="24"/>
          <w:szCs w:val="24"/>
        </w:rPr>
        <w:t>психологи,</w:t>
      </w:r>
      <w:r w:rsidR="004A0E5D" w:rsidRPr="00C64C84">
        <w:rPr>
          <w:rFonts w:ascii="Times New Roman" w:hAnsi="Times New Roman" w:cs="Times New Roman"/>
          <w:sz w:val="24"/>
          <w:szCs w:val="24"/>
        </w:rPr>
        <w:t xml:space="preserve"> </w:t>
      </w:r>
      <w:r w:rsidRPr="00C64C84">
        <w:rPr>
          <w:rFonts w:ascii="Times New Roman" w:hAnsi="Times New Roman" w:cs="Times New Roman"/>
          <w:sz w:val="24"/>
          <w:szCs w:val="24"/>
        </w:rPr>
        <w:t>педагоги начальных классов,</w:t>
      </w:r>
      <w:r w:rsidR="004A0E5D" w:rsidRPr="00C64C84">
        <w:rPr>
          <w:rFonts w:ascii="Times New Roman" w:hAnsi="Times New Roman" w:cs="Times New Roman"/>
          <w:sz w:val="24"/>
          <w:szCs w:val="24"/>
        </w:rPr>
        <w:t xml:space="preserve"> </w:t>
      </w:r>
      <w:r w:rsidRPr="00C64C84">
        <w:rPr>
          <w:rFonts w:ascii="Times New Roman" w:hAnsi="Times New Roman" w:cs="Times New Roman"/>
          <w:sz w:val="24"/>
          <w:szCs w:val="24"/>
        </w:rPr>
        <w:t>учителя - предметники. Они могут стать непосредственными участниками процесса.</w:t>
      </w:r>
    </w:p>
    <w:p w:rsidR="00C64C84" w:rsidRDefault="00C64C84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A0E5D" w:rsidRPr="00C64C84" w:rsidRDefault="00C64C84" w:rsidP="00C64C84">
      <w:pPr>
        <w:pStyle w:val="normal"/>
        <w:widowControl w:val="0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Раздел 2. Знания, необходимые для прохождения методического маршрута</w:t>
      </w:r>
    </w:p>
    <w:p w:rsidR="00C64C84" w:rsidRDefault="00C64C84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259F0" w:rsidRPr="00C64C84" w:rsidRDefault="009B5A17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2.1. Какие навыки потребуются учителю для прохождения методического маршрута и использования его в своей практике?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>«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>» (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немецк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>) - «структура», «целое», «система».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Гештальтпсихология возникла в Германии в начале XX века. Основатель Фредерик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Перлз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, в течение 7 лет занимался психоанализом, а затем создал новое направление. Приоритет—системность, целостность в организации психических процессов, законах, динамике их протекания. Главное в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гештальте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—отношение между фигурой и фоном, выделение фигуры из фона или другими словами, выделение проблемной ситуации. 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Учителю необходимо иметь представление </w:t>
      </w:r>
      <w:proofErr w:type="gram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о</w:t>
      </w:r>
      <w:proofErr w:type="gram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основах педагогической психолог</w:t>
      </w:r>
      <w:r w:rsidR="004A0E5D"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ии, методике </w:t>
      </w:r>
      <w:proofErr w:type="spellStart"/>
      <w:r w:rsidR="004A0E5D"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гештальттехнологии</w:t>
      </w:r>
      <w:proofErr w:type="spellEnd"/>
      <w:r w:rsidR="004A0E5D" w:rsidRPr="00C64C84">
        <w:rPr>
          <w:rFonts w:ascii="Times New Roman" w:hAnsi="Times New Roman" w:cs="Times New Roman"/>
          <w:sz w:val="24"/>
          <w:szCs w:val="24"/>
        </w:rPr>
        <w:t>, основные знания информационно-коммуникационных технологий.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eastAsia="Verdana" w:hAnsi="Times New Roman" w:cs="Times New Roman"/>
          <w:sz w:val="24"/>
          <w:szCs w:val="24"/>
          <w:highlight w:val="white"/>
        </w:rPr>
        <w:t xml:space="preserve"> 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>Используемая литература.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*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Битянова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М.Р. «Организация психологической службы в школе»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*Дубровина И.В. «Психическое здоровье детей и подростков в контексте психологической службы»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*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Гуткина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Н.И. «Психологическая готовность к школе»</w:t>
      </w:r>
    </w:p>
    <w:p w:rsidR="004259F0" w:rsidRPr="00C64C84" w:rsidRDefault="009B5A17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2.2. Дополнительные навыки преподавателя: совместная работа с коллегами</w:t>
      </w:r>
    </w:p>
    <w:p w:rsidR="004259F0" w:rsidRPr="00C64C84" w:rsidRDefault="004259F0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Предполагается совместная работа учителей начальной школы с психологом, учителем информатики и ИКТ</w:t>
      </w:r>
      <w:r w:rsidR="004A0E5D" w:rsidRPr="00C64C84">
        <w:rPr>
          <w:rFonts w:ascii="Times New Roman" w:hAnsi="Times New Roman" w:cs="Times New Roman"/>
          <w:sz w:val="24"/>
          <w:szCs w:val="24"/>
        </w:rPr>
        <w:t>.</w:t>
      </w:r>
    </w:p>
    <w:p w:rsidR="00C64C84" w:rsidRDefault="00C64C84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C1F5D" w:rsidRPr="00C64C84" w:rsidRDefault="00C64C84" w:rsidP="00C64C84">
      <w:pPr>
        <w:pStyle w:val="normal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3.  </w:t>
      </w:r>
      <w:hyperlink r:id="rId4">
        <w:r w:rsidRPr="00C64C84">
          <w:rPr>
            <w:rFonts w:ascii="Times New Roman" w:hAnsi="Times New Roman" w:cs="Times New Roman"/>
            <w:b/>
            <w:color w:val="auto"/>
            <w:sz w:val="24"/>
            <w:szCs w:val="24"/>
          </w:rPr>
          <w:t>Как маршрут будет интегрирован в образовательный процесс?</w:t>
        </w:r>
      </w:hyperlink>
    </w:p>
    <w:p w:rsidR="004259F0" w:rsidRPr="00C64C84" w:rsidRDefault="004259F0" w:rsidP="00AB4540">
      <w:pPr>
        <w:pStyle w:val="normal"/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 w:rsidP="00AB4540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3.1. Как выбранная тема сочетается с учебным планом и планами отдельных уроков?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З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анятие с элементами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гештальттехнологии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Предложенный вам урок с элементами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гештальттехнологии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взят из цикла развивающих занятий для начальной школы. «Я хочу быть успешным учеником». Это - урок глазами ребенка, построенный по принципу «Здесь и сейчас».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В основу содержания развивающей программы положена разработанная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Битяновой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М.Р. модель сопровождения ребенка. Программа включает три взаимосвязанных и взаимодополняющих блока: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· эмоциональный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· когнитивный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· поведенческий</w:t>
      </w:r>
    </w:p>
    <w:p w:rsidR="004259F0" w:rsidRPr="00C64C84" w:rsidRDefault="009B5A17" w:rsidP="00AB4540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Данное занятие взято из когнитивного блока.</w:t>
      </w:r>
    </w:p>
    <w:p w:rsidR="004259F0" w:rsidRPr="00C64C84" w:rsidRDefault="004259F0">
      <w:pPr>
        <w:pStyle w:val="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>
      <w:pPr>
        <w:pStyle w:val="normal"/>
        <w:widowControl w:val="0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3.2. Какие шаги необходимо выполнить для достижения планируемых результатов обучения?</w:t>
      </w:r>
    </w:p>
    <w:p w:rsidR="004259F0" w:rsidRPr="00C64C84" w:rsidRDefault="004259F0">
      <w:pPr>
        <w:pStyle w:val="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  <w:t>Цель урока:</w:t>
      </w:r>
    </w:p>
    <w:p w:rsidR="004259F0" w:rsidRPr="00C64C84" w:rsidRDefault="009B5A17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- создание в классе атмосферы доброжелательности, «безопасности»;</w:t>
      </w:r>
    </w:p>
    <w:p w:rsidR="004259F0" w:rsidRPr="00C64C84" w:rsidRDefault="009B5A17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- ознакомление детей с различными качествами людей;</w:t>
      </w:r>
    </w:p>
    <w:p w:rsidR="004259F0" w:rsidRPr="00C64C84" w:rsidRDefault="009B5A17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- проработка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неотреагированных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чувств, переживаний;</w:t>
      </w:r>
    </w:p>
    <w:p w:rsidR="004259F0" w:rsidRPr="00C64C84" w:rsidRDefault="009B5A17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- развитие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креативных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способностей</w:t>
      </w:r>
    </w:p>
    <w:p w:rsidR="004A0E5D" w:rsidRPr="00C64C84" w:rsidRDefault="004A0E5D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899"/>
      </w:tblGrid>
      <w:tr w:rsidR="00791A37" w:rsidRPr="00C64C84" w:rsidTr="00791A37">
        <w:tc>
          <w:tcPr>
            <w:tcW w:w="4788" w:type="dxa"/>
          </w:tcPr>
          <w:p w:rsidR="00791A37" w:rsidRPr="00C64C84" w:rsidRDefault="00791A37">
            <w:pPr>
              <w:pStyle w:val="normal"/>
              <w:widowControl w:val="0"/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4846" cy="2228850"/>
                  <wp:effectExtent l="1905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654" r="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804" cy="223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91A37" w:rsidRPr="00C64C84" w:rsidRDefault="00791A37">
            <w:pPr>
              <w:pStyle w:val="normal"/>
              <w:widowControl w:val="0"/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4656" cy="2228850"/>
                  <wp:effectExtent l="19050" t="0" r="0" b="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654" r="8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124" cy="222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A37" w:rsidRPr="00C64C84" w:rsidRDefault="00791A37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1F5D" w:rsidRPr="00C64C84" w:rsidRDefault="00FC1F5D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1F5D" w:rsidRPr="00C64C84" w:rsidRDefault="00FC1F5D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1F5D" w:rsidRPr="00C64C84" w:rsidRDefault="00FC1F5D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C64C84" w:rsidRDefault="00C64C84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</w:p>
    <w:p w:rsidR="004259F0" w:rsidRPr="00C64C84" w:rsidRDefault="009B5A17" w:rsidP="00C64C84">
      <w:pPr>
        <w:pStyle w:val="normal"/>
        <w:widowControl w:val="0"/>
        <w:spacing w:before="40" w:after="40"/>
        <w:ind w:firstLine="54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  <w:lastRenderedPageBreak/>
        <w:t>План урока:</w:t>
      </w:r>
    </w:p>
    <w:tbl>
      <w:tblPr>
        <w:tblStyle w:val="ae"/>
        <w:tblW w:w="10456" w:type="dxa"/>
        <w:tblLayout w:type="fixed"/>
        <w:tblLook w:val="04A0"/>
      </w:tblPr>
      <w:tblGrid>
        <w:gridCol w:w="2802"/>
        <w:gridCol w:w="7654"/>
      </w:tblGrid>
      <w:tr w:rsidR="00791A37" w:rsidRPr="00C64C84" w:rsidTr="00FC1F5D">
        <w:tc>
          <w:tcPr>
            <w:tcW w:w="2802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Приветствие;</w:t>
            </w:r>
          </w:p>
        </w:tc>
        <w:tc>
          <w:tcPr>
            <w:tcW w:w="7654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333750" cy="2519695"/>
                  <wp:effectExtent l="19050" t="0" r="0" b="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494" r="8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1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37" w:rsidRPr="00C64C84" w:rsidTr="00FC1F5D">
        <w:tc>
          <w:tcPr>
            <w:tcW w:w="2802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Разминка— </w:t>
            </w:r>
            <w:proofErr w:type="gramStart"/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«Б</w:t>
            </w:r>
            <w:proofErr w:type="gramEnd"/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ольшой белый медведь»;</w:t>
            </w:r>
          </w:p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400425" cy="2570089"/>
                  <wp:effectExtent l="19050" t="0" r="9525" b="0"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654" r="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712" cy="257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37" w:rsidRPr="00C64C84" w:rsidTr="00FC1F5D">
        <w:tc>
          <w:tcPr>
            <w:tcW w:w="2802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Задание №1— «5 сходных и различных качеств»;</w:t>
            </w:r>
          </w:p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448050" cy="2621051"/>
                  <wp:effectExtent l="19050" t="0" r="0" b="0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654" t="-769" r="8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894" cy="262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37" w:rsidRPr="00C64C84" w:rsidTr="00FC1F5D">
        <w:tc>
          <w:tcPr>
            <w:tcW w:w="2802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 xml:space="preserve">Разминка— </w:t>
            </w:r>
            <w:proofErr w:type="gramStart"/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«П</w:t>
            </w:r>
            <w:proofErr w:type="gramEnd"/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сихологическая загадка»;</w:t>
            </w:r>
          </w:p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267075" cy="3347003"/>
                  <wp:effectExtent l="19050" t="0" r="9525" b="0"/>
                  <wp:docPr id="3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718" t="6154" r="23878" b="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347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37" w:rsidRPr="00C64C84" w:rsidTr="00FC1F5D">
        <w:tc>
          <w:tcPr>
            <w:tcW w:w="2802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Задание №2— «Звездочка»;</w:t>
            </w:r>
          </w:p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428042" cy="3438525"/>
                  <wp:effectExtent l="19050" t="0" r="958" b="0"/>
                  <wp:docPr id="4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878" t="6667" r="23718"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042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A37" w:rsidRPr="00C64C84" w:rsidRDefault="00791A37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76625" cy="3529784"/>
                  <wp:effectExtent l="19050" t="0" r="9525" b="0"/>
                  <wp:docPr id="4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878" t="6923" r="23718" b="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52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4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393601" cy="3476625"/>
                  <wp:effectExtent l="19050" t="0" r="0" b="0"/>
                  <wp:docPr id="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038" t="6667" r="23558" b="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058" cy="348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F5D" w:rsidRPr="00C64C84" w:rsidRDefault="00FC1F5D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1F5D" w:rsidRPr="00C64C84" w:rsidRDefault="00FC1F5D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1F5D" w:rsidRPr="00C64C84" w:rsidRDefault="00FC1F5D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1F5D" w:rsidRPr="00C64C84" w:rsidRDefault="00FC1F5D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1F5D" w:rsidRPr="00C64C84" w:rsidRDefault="00FC1F5D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1F5D" w:rsidRPr="00C64C84" w:rsidRDefault="00FC1F5D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791A37" w:rsidRPr="00C64C84" w:rsidTr="00FC1F5D">
        <w:tc>
          <w:tcPr>
            <w:tcW w:w="2802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 xml:space="preserve">Задание №3— «Мы </w:t>
            </w:r>
            <w:proofErr w:type="gramStart"/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похожи—мы</w:t>
            </w:r>
            <w:proofErr w:type="gramEnd"/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отличаемся»;</w:t>
            </w:r>
          </w:p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1A37" w:rsidRPr="00C64C84" w:rsidRDefault="007D7B98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562702" cy="3248025"/>
                  <wp:effectExtent l="19050" t="0" r="9298" b="0"/>
                  <wp:docPr id="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006" t="8718" r="19006" b="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702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37" w:rsidRPr="00C64C84" w:rsidTr="00FC1F5D">
        <w:tc>
          <w:tcPr>
            <w:tcW w:w="2802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Разминка – «Я хочу...»;</w:t>
            </w:r>
          </w:p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791A37" w:rsidRPr="00C64C84" w:rsidRDefault="00791A37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450856" cy="3152775"/>
                  <wp:effectExtent l="19050" t="0" r="6844" b="0"/>
                  <wp:docPr id="4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006" t="8718" r="18893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856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494" w:rsidRPr="00C64C84" w:rsidRDefault="009C4494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494" w:rsidRPr="00C64C84" w:rsidRDefault="009C4494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91A37" w:rsidRPr="00C64C84" w:rsidTr="00FC1F5D">
        <w:tc>
          <w:tcPr>
            <w:tcW w:w="2802" w:type="dxa"/>
          </w:tcPr>
          <w:p w:rsidR="009C4494" w:rsidRPr="00C64C84" w:rsidRDefault="009C4494" w:rsidP="009C4494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Задание №4— «Волшебные открытки»;</w:t>
            </w:r>
          </w:p>
          <w:p w:rsidR="00791A37" w:rsidRPr="00C64C84" w:rsidRDefault="00791A37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791A37" w:rsidRPr="00C64C84" w:rsidRDefault="009C4494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141295" cy="2222368"/>
                  <wp:effectExtent l="19050" t="0" r="1955" b="0"/>
                  <wp:docPr id="5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67" t="9487" r="18590" b="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95" cy="222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94" w:rsidRPr="00C64C84" w:rsidTr="00FC1F5D">
        <w:tc>
          <w:tcPr>
            <w:tcW w:w="2802" w:type="dxa"/>
          </w:tcPr>
          <w:p w:rsidR="009C4494" w:rsidRPr="00C64C84" w:rsidRDefault="009C4494" w:rsidP="009C4494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Прощание;</w:t>
            </w:r>
          </w:p>
          <w:p w:rsidR="009C4494" w:rsidRPr="00C64C84" w:rsidRDefault="009C4494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9C4494" w:rsidRPr="00C64C84" w:rsidRDefault="009C4494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288713" cy="2505075"/>
                  <wp:effectExtent l="19050" t="0" r="6937" b="0"/>
                  <wp:docPr id="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974" r="8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713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94" w:rsidRPr="00C64C84" w:rsidTr="00FC1F5D">
        <w:tc>
          <w:tcPr>
            <w:tcW w:w="2802" w:type="dxa"/>
          </w:tcPr>
          <w:p w:rsidR="009C4494" w:rsidRPr="00C64C84" w:rsidRDefault="009C4494" w:rsidP="009C4494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</w:rPr>
              <w:t>Анкета;</w:t>
            </w:r>
          </w:p>
          <w:p w:rsidR="009C4494" w:rsidRPr="00C64C84" w:rsidRDefault="009C4494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9C4494" w:rsidRPr="00C64C84" w:rsidRDefault="009C4494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5257800" cy="2593279"/>
                  <wp:effectExtent l="19050" t="0" r="0" b="0"/>
                  <wp:docPr id="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8718" r="40865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593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94" w:rsidRPr="00C64C84" w:rsidTr="00FC1F5D">
        <w:tc>
          <w:tcPr>
            <w:tcW w:w="2802" w:type="dxa"/>
          </w:tcPr>
          <w:p w:rsidR="009C4494" w:rsidRPr="00C64C84" w:rsidRDefault="009C4494" w:rsidP="009C4494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Рекомендации:</w:t>
            </w:r>
          </w:p>
          <w:p w:rsidR="009C4494" w:rsidRPr="00C64C84" w:rsidRDefault="009C4494" w:rsidP="00791A37">
            <w:pPr>
              <w:pStyle w:val="normal"/>
              <w:widowControl w:val="0"/>
              <w:spacing w:before="40" w:after="4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7654" w:type="dxa"/>
          </w:tcPr>
          <w:p w:rsidR="009C4494" w:rsidRPr="00C64C84" w:rsidRDefault="009C4494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638675" cy="2524656"/>
                  <wp:effectExtent l="19050" t="0" r="9525" b="0"/>
                  <wp:docPr id="5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62" t="6923" r="1282" b="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52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494" w:rsidRPr="00C64C84" w:rsidRDefault="009C4494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4494" w:rsidRPr="00C64C84" w:rsidRDefault="009C4494" w:rsidP="00791A37">
            <w:pPr>
              <w:pStyle w:val="normal"/>
              <w:widowControl w:val="0"/>
              <w:spacing w:before="40" w:after="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C8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962525" cy="2585653"/>
                  <wp:effectExtent l="19050" t="0" r="9525" b="0"/>
                  <wp:docPr id="5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6923" r="962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585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8AF" w:rsidRPr="00C64C84" w:rsidRDefault="005148AF">
      <w:pPr>
        <w:pStyle w:val="normal"/>
        <w:widowControl w:val="0"/>
        <w:spacing w:before="40" w:after="4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 w:rsidP="004A0E5D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Восприятие урока как «хорошей фигуры» позволит не только усвоить какой-либо материал, но и принять все, что происходит на уроке, как часть своей жизни, увидеть связь урока со своим прошлым, настоящим и будущим, если урок ученик «проживает» т.е. активно участвует в нем, осознает ценность его для себя, тогда можно сказать, что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гештальт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завершен.</w:t>
      </w:r>
      <w:proofErr w:type="gramEnd"/>
    </w:p>
    <w:p w:rsidR="004259F0" w:rsidRPr="00C64C84" w:rsidRDefault="009B5A17" w:rsidP="004A0E5D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В создании урока принима</w:t>
      </w:r>
      <w:r w:rsidR="00454516" w:rsidRPr="00C64C84">
        <w:rPr>
          <w:rFonts w:ascii="Times New Roman" w:hAnsi="Times New Roman" w:cs="Times New Roman"/>
          <w:sz w:val="24"/>
          <w:szCs w:val="24"/>
          <w:highlight w:val="white"/>
        </w:rPr>
        <w:t>ют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участие также и ученики, которые вместе с учителем состав</w:t>
      </w:r>
      <w:r w:rsidR="00454516" w:rsidRPr="00C64C84">
        <w:rPr>
          <w:rFonts w:ascii="Times New Roman" w:hAnsi="Times New Roman" w:cs="Times New Roman"/>
          <w:sz w:val="24"/>
          <w:szCs w:val="24"/>
          <w:highlight w:val="white"/>
        </w:rPr>
        <w:t>ляют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>: Презента</w:t>
      </w:r>
      <w:r w:rsidR="004A0E5D"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цию, </w:t>
      </w:r>
      <w:proofErr w:type="spellStart"/>
      <w:r w:rsidR="004A0E5D" w:rsidRPr="00C64C84">
        <w:rPr>
          <w:rFonts w:ascii="Times New Roman" w:hAnsi="Times New Roman" w:cs="Times New Roman"/>
          <w:sz w:val="24"/>
          <w:szCs w:val="24"/>
          <w:highlight w:val="white"/>
        </w:rPr>
        <w:t>Web</w:t>
      </w:r>
      <w:proofErr w:type="spellEnd"/>
      <w:r w:rsidR="004A0E5D"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–сайт, Буклет, 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>Волшебные открытки.</w:t>
      </w:r>
    </w:p>
    <w:p w:rsidR="004259F0" w:rsidRPr="00C64C84" w:rsidRDefault="00AE5920" w:rsidP="004A0E5D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Закончив </w:t>
      </w:r>
      <w:proofErr w:type="gramStart"/>
      <w:r w:rsidRPr="00C64C84">
        <w:rPr>
          <w:rFonts w:ascii="Times New Roman" w:hAnsi="Times New Roman" w:cs="Times New Roman"/>
          <w:sz w:val="24"/>
          <w:szCs w:val="24"/>
          <w:highlight w:val="white"/>
        </w:rPr>
        <w:t>урок</w:t>
      </w:r>
      <w:proofErr w:type="gramEnd"/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отвечают</w:t>
      </w:r>
      <w:r w:rsidR="009B5A17"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на АНКЕТУ</w:t>
      </w:r>
    </w:p>
    <w:p w:rsidR="004259F0" w:rsidRPr="00C64C84" w:rsidRDefault="009B5A17" w:rsidP="004A0E5D">
      <w:pPr>
        <w:pStyle w:val="normal"/>
        <w:widowControl w:val="0"/>
        <w:spacing w:before="40" w:after="4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Урок визуального контакта с неожиданной ситуацией выявляет некоторые 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психологические факты. Если при просмотре урока возникают такие качества как страх, агрессия, заторможенность, желание плотно поесть, можно обратиться к школьному психологу и вместе с ним решить все проблемы.</w:t>
      </w:r>
    </w:p>
    <w:p w:rsidR="004259F0" w:rsidRPr="00C64C84" w:rsidRDefault="00C64C84" w:rsidP="00C64C84">
      <w:pPr>
        <w:pStyle w:val="normal"/>
        <w:widowControl w:val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4.  </w:t>
      </w:r>
      <w:hyperlink r:id="rId21">
        <w:r w:rsidRPr="00C64C84">
          <w:rPr>
            <w:rFonts w:ascii="Times New Roman" w:hAnsi="Times New Roman" w:cs="Times New Roman"/>
            <w:b/>
            <w:color w:val="auto"/>
            <w:sz w:val="24"/>
            <w:szCs w:val="24"/>
          </w:rPr>
          <w:t>Ресурсы для реализации маршрута</w:t>
        </w:r>
      </w:hyperlink>
    </w:p>
    <w:p w:rsidR="004259F0" w:rsidRPr="00C64C84" w:rsidRDefault="004259F0">
      <w:pPr>
        <w:pStyle w:val="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4C84">
        <w:rPr>
          <w:rFonts w:ascii="Times New Roman" w:hAnsi="Times New Roman" w:cs="Times New Roman"/>
          <w:b/>
          <w:color w:val="auto"/>
          <w:sz w:val="24"/>
          <w:szCs w:val="24"/>
        </w:rPr>
        <w:t>4.1. Какие технические средства или ресурсы могут потребоваться?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Аппаратное обеспечение: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Интерактивная доска с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мультимедийным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проектором, персональные компьютеры с выходом в сеть Интернет для организации индивидуальной работы и работы в четверках. 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Программное обеспечение: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Пакет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версия не ниже 2007, Конструктор школьных сайтов по технологии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Е-паблиш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, браузер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</w:rPr>
        <w:t>Ghrome.</w:t>
      </w:r>
      <w:r w:rsidR="00AE5920" w:rsidRPr="00C64C84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AE5920" w:rsidRPr="00C64C84">
        <w:rPr>
          <w:rFonts w:ascii="Times New Roman" w:hAnsi="Times New Roman" w:cs="Times New Roman"/>
          <w:sz w:val="24"/>
          <w:szCs w:val="24"/>
        </w:rPr>
        <w:t xml:space="preserve"> любой другой браузер.</w:t>
      </w:r>
      <w:r w:rsidRPr="00C64C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59F0" w:rsidRPr="00C64C84" w:rsidRDefault="004259F0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273F4" w:rsidP="009273F4">
      <w:pPr>
        <w:pStyle w:val="normal"/>
        <w:widowControl w:val="0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5.  </w:t>
      </w:r>
      <w:hyperlink r:id="rId22">
        <w:r w:rsidRPr="009273F4">
          <w:rPr>
            <w:rFonts w:ascii="Times New Roman" w:hAnsi="Times New Roman" w:cs="Times New Roman"/>
            <w:b/>
            <w:color w:val="auto"/>
            <w:sz w:val="24"/>
            <w:szCs w:val="24"/>
          </w:rPr>
          <w:t>Каким образом может быть оценен и оптимизирован методический маршрут?</w:t>
        </w:r>
      </w:hyperlink>
    </w:p>
    <w:p w:rsidR="004259F0" w:rsidRPr="00C64C84" w:rsidRDefault="004259F0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9273F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>5.1. Рассмотрите и оцените каждый урок с учетом индивидуальной и групповой рефлексии</w:t>
      </w:r>
    </w:p>
    <w:p w:rsidR="004259F0" w:rsidRPr="009273F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Параметры анализа </w:t>
      </w:r>
      <w:proofErr w:type="spellStart"/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>гештальт-урока</w:t>
      </w:r>
      <w:proofErr w:type="spellEnd"/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</w:p>
    <w:p w:rsidR="00AE592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Психологическое начало урока</w:t>
      </w:r>
    </w:p>
    <w:p w:rsidR="00AE5920" w:rsidRPr="00C64C84" w:rsidRDefault="00AE5920" w:rsidP="00AE5920">
      <w:pPr>
        <w:pStyle w:val="normal"/>
        <w:widowControl w:val="0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 xml:space="preserve">         Постановка цели, помощь ученикам в </w:t>
      </w:r>
      <w:proofErr w:type="spellStart"/>
      <w:r w:rsidRPr="00C64C84">
        <w:rPr>
          <w:rFonts w:ascii="Times New Roman" w:hAnsi="Times New Roman" w:cs="Times New Roman"/>
          <w:i/>
          <w:sz w:val="24"/>
          <w:szCs w:val="24"/>
        </w:rPr>
        <w:t>осознаии</w:t>
      </w:r>
      <w:proofErr w:type="spellEnd"/>
      <w:r w:rsidRPr="00C64C84">
        <w:rPr>
          <w:rFonts w:ascii="Times New Roman" w:hAnsi="Times New Roman" w:cs="Times New Roman"/>
          <w:i/>
          <w:sz w:val="24"/>
          <w:szCs w:val="24"/>
        </w:rPr>
        <w:t xml:space="preserve"> смысла данного урока.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 xml:space="preserve">Связь данного урока с </w:t>
      </w:r>
      <w:proofErr w:type="gramStart"/>
      <w:r w:rsidRPr="00C64C84">
        <w:rPr>
          <w:rFonts w:ascii="Times New Roman" w:hAnsi="Times New Roman" w:cs="Times New Roman"/>
          <w:i/>
          <w:sz w:val="24"/>
          <w:szCs w:val="24"/>
        </w:rPr>
        <w:t>предыдущими</w:t>
      </w:r>
      <w:proofErr w:type="gramEnd"/>
      <w:r w:rsidRPr="00C64C84">
        <w:rPr>
          <w:rFonts w:ascii="Times New Roman" w:hAnsi="Times New Roman" w:cs="Times New Roman"/>
          <w:i/>
          <w:sz w:val="24"/>
          <w:szCs w:val="24"/>
        </w:rPr>
        <w:t xml:space="preserve"> и последующими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Обозначение результатов урока и этапов его достижения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Обозначение промежуточных звеньев урока и оценка их успешности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Обозначение итога урока, анализ успехов и неудач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Обозначение вклада каждого в урок и его результат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Осознание детьми психологического смысла урока для себя и своей успешности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i/>
          <w:sz w:val="24"/>
          <w:szCs w:val="24"/>
        </w:rPr>
        <w:t>Психологическое завершение урока</w:t>
      </w:r>
    </w:p>
    <w:p w:rsidR="004259F0" w:rsidRPr="00C64C84" w:rsidRDefault="004259F0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9273F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>5.2. Определите направления для оптимизации будущих занятий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 xml:space="preserve">Осознание смысла данного знания (УУД) каждым учеником 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Акцентирование промежуточных итогов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lastRenderedPageBreak/>
        <w:t>Наметить перспективы развития темы данного урока</w:t>
      </w:r>
    </w:p>
    <w:p w:rsidR="004259F0" w:rsidRPr="00C64C84" w:rsidRDefault="004259F0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9273F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 xml:space="preserve">5.3. Каким образом участники смогут применять данный маршрут в других учебных ситуациях (например, с </w:t>
      </w:r>
      <w:proofErr w:type="gramStart"/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>обучающимися</w:t>
      </w:r>
      <w:proofErr w:type="gramEnd"/>
      <w:r w:rsidRPr="009273F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других образовательных ступеней или предметов)?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Связь данной темы с другими предметами, жизнью учеников, происходящими в ней событиями</w:t>
      </w:r>
      <w:r w:rsidR="00AE5920" w:rsidRPr="00C64C84">
        <w:rPr>
          <w:rFonts w:ascii="Times New Roman" w:hAnsi="Times New Roman" w:cs="Times New Roman"/>
          <w:sz w:val="24"/>
          <w:szCs w:val="24"/>
        </w:rPr>
        <w:t>.</w:t>
      </w:r>
    </w:p>
    <w:p w:rsidR="004259F0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</w:rPr>
        <w:t>Осознание детьми ценности урока для себя, применение полученных знаний, универсальных учебных действий (УУД) в похожих ситуациях</w:t>
      </w:r>
      <w:r w:rsidRPr="00C64C84">
        <w:rPr>
          <w:rFonts w:ascii="Times New Roman" w:hAnsi="Times New Roman" w:cs="Times New Roman"/>
          <w:sz w:val="24"/>
          <w:szCs w:val="24"/>
        </w:rPr>
        <w:br/>
        <w:t>Составление алгоритма действий</w:t>
      </w:r>
    </w:p>
    <w:p w:rsidR="009273F4" w:rsidRDefault="009273F4" w:rsidP="009273F4">
      <w:pPr>
        <w:pStyle w:val="normal"/>
        <w:widowControl w:val="0"/>
        <w:spacing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3F4" w:rsidRPr="009273F4" w:rsidRDefault="009273F4" w:rsidP="009273F4">
      <w:pPr>
        <w:pStyle w:val="normal"/>
        <w:widowControl w:val="0"/>
        <w:spacing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3F4">
        <w:rPr>
          <w:rFonts w:ascii="Times New Roman" w:hAnsi="Times New Roman" w:cs="Times New Roman"/>
          <w:b/>
          <w:sz w:val="24"/>
          <w:szCs w:val="24"/>
        </w:rPr>
        <w:t>Классификатор маршрута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  <w:highlight w:val="white"/>
        </w:rPr>
        <w:t>Классификаторы: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  <w:highlight w:val="white"/>
        </w:rPr>
        <w:t>1. Ступени обучения: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 начальное общее образование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2. </w:t>
      </w:r>
      <w:proofErr w:type="gramStart"/>
      <w:r w:rsidRPr="00C64C84">
        <w:rPr>
          <w:rFonts w:ascii="Times New Roman" w:hAnsi="Times New Roman" w:cs="Times New Roman"/>
          <w:b/>
          <w:sz w:val="24"/>
          <w:szCs w:val="24"/>
          <w:highlight w:val="white"/>
        </w:rPr>
        <w:t>Учебные предметы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(психология, литература, родной язык, история, биология, окружающий мир, информатика и ИКТ, дополнительное образование детей)</w:t>
      </w:r>
      <w:proofErr w:type="gramEnd"/>
    </w:p>
    <w:p w:rsidR="004259F0" w:rsidRPr="00C64C84" w:rsidRDefault="004259F0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b/>
          <w:sz w:val="24"/>
          <w:szCs w:val="24"/>
          <w:highlight w:val="white"/>
        </w:rPr>
        <w:t>3. Используемые средства ИКТ</w:t>
      </w:r>
    </w:p>
    <w:p w:rsidR="004259F0" w:rsidRPr="00C64C84" w:rsidRDefault="004259F0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>— Интерактивное оборудование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— </w:t>
      </w:r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>Microsoft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>Office</w:t>
      </w:r>
      <w:r w:rsidRPr="00C64C84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>PowerPoint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white"/>
          <w:lang w:val="en-US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>— Microsoft Office Word</w:t>
      </w:r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white"/>
          <w:lang w:val="en-US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—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>Конструктор</w:t>
      </w:r>
      <w:proofErr w:type="spellEnd"/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proofErr w:type="spellStart"/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>сайтов</w:t>
      </w:r>
      <w:proofErr w:type="spellEnd"/>
    </w:p>
    <w:p w:rsidR="004259F0" w:rsidRPr="00C64C84" w:rsidRDefault="009B5A17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white"/>
          <w:lang w:val="en-US"/>
        </w:rPr>
      </w:pPr>
      <w:r w:rsidRPr="00C64C84">
        <w:rPr>
          <w:rFonts w:ascii="Times New Roman" w:hAnsi="Times New Roman" w:cs="Times New Roman"/>
          <w:sz w:val="24"/>
          <w:szCs w:val="24"/>
          <w:highlight w:val="white"/>
          <w:lang w:val="en-US"/>
        </w:rPr>
        <w:t>— Microsoft Office Publisher</w:t>
      </w:r>
    </w:p>
    <w:p w:rsidR="004259F0" w:rsidRPr="00C64C84" w:rsidRDefault="004259F0" w:rsidP="004A0E5D">
      <w:pPr>
        <w:pStyle w:val="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259F0" w:rsidRPr="00C64C84" w:rsidSect="004259F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4259F0"/>
    <w:rsid w:val="001C0A93"/>
    <w:rsid w:val="0024618C"/>
    <w:rsid w:val="004259F0"/>
    <w:rsid w:val="00450849"/>
    <w:rsid w:val="00454516"/>
    <w:rsid w:val="0049372A"/>
    <w:rsid w:val="004A0E5D"/>
    <w:rsid w:val="005148AF"/>
    <w:rsid w:val="006E5963"/>
    <w:rsid w:val="00784F6A"/>
    <w:rsid w:val="00790267"/>
    <w:rsid w:val="00791A37"/>
    <w:rsid w:val="007D7B98"/>
    <w:rsid w:val="008D7642"/>
    <w:rsid w:val="009273F4"/>
    <w:rsid w:val="009B5A17"/>
    <w:rsid w:val="009C4494"/>
    <w:rsid w:val="00AB4540"/>
    <w:rsid w:val="00AE5920"/>
    <w:rsid w:val="00BE5E28"/>
    <w:rsid w:val="00C64C84"/>
    <w:rsid w:val="00DF35E4"/>
    <w:rsid w:val="00E32948"/>
    <w:rsid w:val="00FC1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49"/>
  </w:style>
  <w:style w:type="paragraph" w:styleId="1">
    <w:name w:val="heading 1"/>
    <w:basedOn w:val="normal"/>
    <w:next w:val="normal"/>
    <w:rsid w:val="004259F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normal"/>
    <w:next w:val="normal"/>
    <w:rsid w:val="004259F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normal"/>
    <w:next w:val="normal"/>
    <w:rsid w:val="004259F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normal"/>
    <w:next w:val="normal"/>
    <w:rsid w:val="004259F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normal"/>
    <w:next w:val="normal"/>
    <w:rsid w:val="004259F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normal"/>
    <w:next w:val="normal"/>
    <w:rsid w:val="004259F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259F0"/>
  </w:style>
  <w:style w:type="table" w:customStyle="1" w:styleId="TableNormal">
    <w:name w:val="Table Normal"/>
    <w:rsid w:val="004259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259F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normal"/>
    <w:next w:val="normal"/>
    <w:rsid w:val="004259F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5">
    <w:basedOn w:val="TableNormal"/>
    <w:rsid w:val="004259F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4259F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4259F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4259F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4259F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4259F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4259F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902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0267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791A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://intel-tao.apnet.ru/course/view.php?id=37&amp;topic=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intel-tao.apnet.ru/course/view.php?id=37&amp;topic=3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intel-tao.apnet.ru/course/view.php?id=37&amp;topic=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1875</Words>
  <Characters>10692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Мы похожи-мы отличаемся.docx</vt:lpstr>
    </vt:vector>
  </TitlesOfParts>
  <Company>TOSHIBA</Company>
  <LinksUpToDate>false</LinksUpToDate>
  <CharactersWithSpaces>12542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похожи-мы отличаемся.docx</dc:title>
  <dc:creator>User</dc:creator>
  <cp:lastModifiedBy>Аркадий Русман</cp:lastModifiedBy>
  <cp:revision>13</cp:revision>
  <dcterms:created xsi:type="dcterms:W3CDTF">2014-06-04T04:36:00Z</dcterms:created>
  <dcterms:modified xsi:type="dcterms:W3CDTF">2014-06-05T03:10:00Z</dcterms:modified>
</cp:coreProperties>
</file>