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33" w:rsidRDefault="00C24433" w:rsidP="00C24433">
      <w:pPr>
        <w:jc w:val="right"/>
        <w:rPr>
          <w:color w:val="000000"/>
          <w:shd w:val="clear" w:color="auto" w:fill="FFFFFF"/>
        </w:rPr>
      </w:pPr>
      <w:proofErr w:type="spellStart"/>
      <w:r w:rsidRPr="00C24433">
        <w:rPr>
          <w:color w:val="000000"/>
          <w:shd w:val="clear" w:color="auto" w:fill="FFFFFF"/>
        </w:rPr>
        <w:t>Вэнго</w:t>
      </w:r>
      <w:proofErr w:type="spellEnd"/>
      <w:r w:rsidRPr="00C24433">
        <w:rPr>
          <w:color w:val="000000"/>
          <w:shd w:val="clear" w:color="auto" w:fill="FFFFFF"/>
        </w:rPr>
        <w:t xml:space="preserve"> Инна </w:t>
      </w:r>
      <w:proofErr w:type="spellStart"/>
      <w:r w:rsidRPr="00C24433">
        <w:rPr>
          <w:color w:val="000000"/>
          <w:shd w:val="clear" w:color="auto" w:fill="FFFFFF"/>
        </w:rPr>
        <w:t>Ойвна</w:t>
      </w:r>
      <w:proofErr w:type="spellEnd"/>
    </w:p>
    <w:p w:rsidR="00C24433" w:rsidRDefault="00C24433" w:rsidP="00C24433">
      <w:pPr>
        <w:jc w:val="right"/>
        <w:rPr>
          <w:color w:val="000000"/>
          <w:shd w:val="clear" w:color="auto" w:fill="FFFFFF"/>
        </w:rPr>
      </w:pPr>
      <w:r w:rsidRPr="00C24433">
        <w:rPr>
          <w:color w:val="000000"/>
          <w:shd w:val="clear" w:color="auto" w:fill="FFFFFF"/>
        </w:rPr>
        <w:t xml:space="preserve">МОУ среднего общего образования </w:t>
      </w:r>
      <w:proofErr w:type="spellStart"/>
      <w:r w:rsidRPr="00C24433">
        <w:rPr>
          <w:color w:val="000000"/>
          <w:shd w:val="clear" w:color="auto" w:fill="FFFFFF"/>
        </w:rPr>
        <w:t>с</w:t>
      </w:r>
      <w:proofErr w:type="gramStart"/>
      <w:r w:rsidRPr="00C24433">
        <w:rPr>
          <w:color w:val="000000"/>
          <w:shd w:val="clear" w:color="auto" w:fill="FFFFFF"/>
        </w:rPr>
        <w:t>.Н</w:t>
      </w:r>
      <w:proofErr w:type="gramEnd"/>
      <w:r w:rsidRPr="00C24433">
        <w:rPr>
          <w:color w:val="000000"/>
          <w:shd w:val="clear" w:color="auto" w:fill="FFFFFF"/>
        </w:rPr>
        <w:t>ыда</w:t>
      </w:r>
      <w:proofErr w:type="spellEnd"/>
    </w:p>
    <w:p w:rsidR="00C24433" w:rsidRPr="00C24433" w:rsidRDefault="00C24433" w:rsidP="00C24433">
      <w:pPr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Воспитатель</w:t>
      </w:r>
    </w:p>
    <w:p w:rsidR="00C24433" w:rsidRDefault="00C24433" w:rsidP="003939ED">
      <w:pPr>
        <w:jc w:val="center"/>
        <w:rPr>
          <w:b/>
        </w:rPr>
      </w:pPr>
    </w:p>
    <w:p w:rsidR="00800792" w:rsidRDefault="00800792" w:rsidP="003939ED">
      <w:pPr>
        <w:jc w:val="center"/>
        <w:rPr>
          <w:b/>
        </w:rPr>
      </w:pPr>
      <w:proofErr w:type="spellStart"/>
      <w:r w:rsidRPr="00800792">
        <w:rPr>
          <w:b/>
        </w:rPr>
        <w:t>Здоровьесбережение</w:t>
      </w:r>
      <w:proofErr w:type="spellEnd"/>
      <w:r w:rsidRPr="00800792">
        <w:rPr>
          <w:b/>
        </w:rPr>
        <w:t xml:space="preserve">  средствами клубной деятельности «</w:t>
      </w:r>
      <w:proofErr w:type="spellStart"/>
      <w:r w:rsidR="003939ED">
        <w:rPr>
          <w:b/>
        </w:rPr>
        <w:t>Мэбетако</w:t>
      </w:r>
      <w:proofErr w:type="spellEnd"/>
      <w:r w:rsidRPr="00800792">
        <w:rPr>
          <w:b/>
        </w:rPr>
        <w:t>»</w:t>
      </w:r>
    </w:p>
    <w:p w:rsidR="003939ED" w:rsidRDefault="003939ED" w:rsidP="003939ED">
      <w:pPr>
        <w:jc w:val="center"/>
        <w:rPr>
          <w:b/>
        </w:rPr>
      </w:pPr>
    </w:p>
    <w:p w:rsidR="00D36540" w:rsidRDefault="00C24433" w:rsidP="003F4A4C">
      <w:pPr>
        <w:jc w:val="both"/>
      </w:pPr>
      <w:bookmarkStart w:id="0" w:name="_GoBack"/>
      <w:bookmarkEnd w:id="0"/>
      <w:r>
        <w:t xml:space="preserve">            </w:t>
      </w:r>
      <w:r w:rsidR="00D36540">
        <w:t xml:space="preserve">Здоровье населения   – высшая национальная ценность, и возрождение наций должно начаться именно со здоровья, в первую очередь детей. Изучение проблем детского здоровья в наше время приобретает особую актуальность.  </w:t>
      </w:r>
    </w:p>
    <w:p w:rsidR="00D36540" w:rsidRDefault="00D36540" w:rsidP="003939ED">
      <w:pPr>
        <w:jc w:val="both"/>
      </w:pPr>
      <w:r>
        <w:t xml:space="preserve"> </w:t>
      </w:r>
      <w:r w:rsidR="003939ED">
        <w:tab/>
      </w:r>
      <w:r>
        <w:t>Ребенок сам должен уметь быть не только здоровым, но и воспитывать в будущем здоровых детей. Приобщение школьников к проблеме сохранения своего здоровья это, прежде всего процесс социализации – воспитания. Это сознание высокого уровня душевного комфорта, который закладывается с детства на всю жизнь. Для формирования душевного комфорта необходимы знания о законах развития своего организма, его взаимодействии с социальными факторами.</w:t>
      </w:r>
    </w:p>
    <w:p w:rsidR="00800792" w:rsidRDefault="00075777" w:rsidP="003939ED">
      <w:pPr>
        <w:jc w:val="both"/>
      </w:pPr>
      <w:r>
        <w:rPr>
          <w:bCs/>
        </w:rPr>
        <w:t xml:space="preserve"> </w:t>
      </w:r>
      <w:r w:rsidR="00800792">
        <w:t> </w:t>
      </w:r>
      <w:r w:rsidR="003939ED">
        <w:tab/>
      </w:r>
      <w:r w:rsidR="00D36540" w:rsidRPr="00D36540">
        <w:t xml:space="preserve">Сохранение здоровья ребенка начинается с организации всего учебно-воспитательного процесса.  </w:t>
      </w:r>
      <w:r w:rsidR="00800792">
        <w:t xml:space="preserve">Движение, активность, изобретательность, социализация </w:t>
      </w:r>
      <w:proofErr w:type="gramStart"/>
      <w:r w:rsidR="00800792">
        <w:t>заложены</w:t>
      </w:r>
      <w:proofErr w:type="gramEnd"/>
      <w:r w:rsidR="00800792">
        <w:t xml:space="preserve"> в самой системе: покажи, на что похожа эта буква, нарисуй свое восприятие предмета, изобрази св</w:t>
      </w:r>
      <w:r>
        <w:t>ое настроение, отношение к воспитательных занятиях</w:t>
      </w:r>
      <w:r w:rsidR="00800792">
        <w:t xml:space="preserve">, к </w:t>
      </w:r>
      <w:r>
        <w:t xml:space="preserve">теме и т.д. Дети на занятиях </w:t>
      </w:r>
      <w:r w:rsidR="00800792">
        <w:t xml:space="preserve">вовлечены в активную познавательную деятельность, не чувствуют усталости, сохраняют энергию на </w:t>
      </w:r>
      <w:r>
        <w:t>последующее время обучения</w:t>
      </w:r>
      <w:r w:rsidR="00800792">
        <w:t>.</w:t>
      </w:r>
    </w:p>
    <w:p w:rsidR="00397969" w:rsidRDefault="00075777" w:rsidP="003939ED">
      <w:pPr>
        <w:ind w:firstLine="708"/>
        <w:jc w:val="both"/>
      </w:pPr>
      <w:r>
        <w:t xml:space="preserve">Практика воспитания подрастающего поколения показывает, что основной деятельностью, в которой ребёнок удовлетворяет свои жизненно важные потребности в движениях, в активности и в общении со сверстниками, является игра. </w:t>
      </w:r>
    </w:p>
    <w:p w:rsidR="00075777" w:rsidRDefault="00397969" w:rsidP="003939ED">
      <w:pPr>
        <w:ind w:firstLine="708"/>
        <w:jc w:val="both"/>
      </w:pPr>
      <w:r w:rsidRPr="00397969">
        <w:t xml:space="preserve">В игре и через игровое общение у растущего человека проявляется и формируется мировоззрение, потребность воздействовать на мир, адекватно воспринимать происходящее. </w:t>
      </w:r>
      <w:r w:rsidR="00075777">
        <w:t xml:space="preserve">В коллективных играх каждый ребёнок имеет возможность проявлять свои самые лучшие качества, свою индивидуальность. В игре создаются исключительные условия для развития у детей коллективных отношений, чувства товарищества, взаимопомощи, гуманизма. </w:t>
      </w:r>
    </w:p>
    <w:p w:rsidR="00075777" w:rsidRDefault="00075777" w:rsidP="003939ED">
      <w:pPr>
        <w:ind w:firstLine="708"/>
        <w:jc w:val="both"/>
      </w:pPr>
      <w:r>
        <w:t>Дети приучаются к соблюдению правил, умению контролировать своё поведение и оценивать поступки своих сверстников.</w:t>
      </w:r>
    </w:p>
    <w:p w:rsidR="00075777" w:rsidRDefault="00075777" w:rsidP="003939ED">
      <w:pPr>
        <w:jc w:val="both"/>
      </w:pPr>
      <w:r>
        <w:t xml:space="preserve">    </w:t>
      </w:r>
      <w:r w:rsidR="003939ED">
        <w:tab/>
      </w:r>
      <w:r>
        <w:t xml:space="preserve"> </w:t>
      </w:r>
      <w:r w:rsidR="00800792">
        <w:t>Активно внедряю в практику своей работы игровые технологии, помогающие решать не только пробл</w:t>
      </w:r>
      <w:r>
        <w:t>емы мотивации, развития воспитанников</w:t>
      </w:r>
      <w:r w:rsidR="00800792">
        <w:t xml:space="preserve">, но и здоровьесбережения, социализации. </w:t>
      </w:r>
    </w:p>
    <w:p w:rsidR="00397969" w:rsidRDefault="00397969" w:rsidP="003939ED">
      <w:pPr>
        <w:ind w:firstLine="708"/>
        <w:jc w:val="both"/>
      </w:pPr>
      <w:r>
        <w:t xml:space="preserve">Национальные игры Ямало-Ненецкого автономного округа – это ступенька к возрождению своих традиций духовной культуры и физического совершенства. Коренные жители испокон веков передавали своим детям традиционное северное ремесло: охота, рыбная ловля, оленеводческое ремесло. В таком направлении и зарождались национальные игры, которые давали людям не только заряд бодрости, физического совершенства, но и профессионального мастерства в народном быту северян. </w:t>
      </w:r>
    </w:p>
    <w:p w:rsidR="00397969" w:rsidRDefault="00397969" w:rsidP="003939ED">
      <w:pPr>
        <w:jc w:val="both"/>
      </w:pPr>
      <w:r>
        <w:t>Такие игры, как «</w:t>
      </w:r>
      <w:proofErr w:type="spellStart"/>
      <w:r>
        <w:t>Мюсева</w:t>
      </w:r>
      <w:proofErr w:type="spellEnd"/>
      <w:r>
        <w:t>» (</w:t>
      </w:r>
      <w:proofErr w:type="spellStart"/>
      <w:r>
        <w:t>каслание</w:t>
      </w:r>
      <w:proofErr w:type="spellEnd"/>
      <w:r>
        <w:t xml:space="preserve">), «Мя» (чум), «Рыбаки и рыбки», «Ловля оленей» и другие вырабатывают у детей профессиональную закалку, перенимаются традиции своих родителей и соответственно традиции развития физического воспитания и, в частности, национальных видов спорта Северного многоборья.  </w:t>
      </w:r>
    </w:p>
    <w:p w:rsidR="00397969" w:rsidRPr="00397969" w:rsidRDefault="00397969" w:rsidP="003939ED">
      <w:pPr>
        <w:jc w:val="both"/>
        <w:rPr>
          <w:b/>
        </w:rPr>
      </w:pPr>
      <w:r w:rsidRPr="00397969">
        <w:rPr>
          <w:b/>
        </w:rPr>
        <w:t>Актуальность программы</w:t>
      </w:r>
    </w:p>
    <w:p w:rsidR="00397969" w:rsidRDefault="00397969" w:rsidP="003939ED">
      <w:pPr>
        <w:jc w:val="both"/>
      </w:pPr>
      <w:r>
        <w:t xml:space="preserve"> </w:t>
      </w:r>
      <w:r w:rsidR="003939ED">
        <w:tab/>
      </w:r>
      <w:r>
        <w:t xml:space="preserve"> Формирование здорового образа жизни является главным рычагом первичной профилактики в укреплении здоровья населения через изменения </w:t>
      </w:r>
    </w:p>
    <w:p w:rsidR="00397969" w:rsidRDefault="00397969" w:rsidP="003939ED">
      <w:pPr>
        <w:jc w:val="both"/>
      </w:pPr>
      <w:r>
        <w:t xml:space="preserve">стиля и уклада жизни, его оздоровление с использованием гигиенических знаний в борьбе с вредными привычками, преодолением неблагоприятных сторон, связанных с жизненными ситуациями. Таким образом, под здоровым образом жизни следует понимать типичные формы и способы повседневной жизнедеятельности человека, которые </w:t>
      </w:r>
      <w:r>
        <w:lastRenderedPageBreak/>
        <w:t xml:space="preserve">укрепляют и совершенствуют резервные возможности организма, обеспечивая тем самым успешное выполнение своих социальных и профессиональных функций независимо от политических, экономических и социально-психологических ситуаций. И выражает ориентированность деятельности личности в направлении формирования, сохранения и укрепления, как и индивидуального, так и общественного здоровья. Отсюда понятно, насколько важно, начиная с самого раннего возраста, воспитывать у детей активное отношение к собственному здоровью, понимание того, что здоровье – самая величайшая ценность, дарованная человеку природой.  </w:t>
      </w:r>
    </w:p>
    <w:p w:rsidR="00397969" w:rsidRDefault="00397969" w:rsidP="003939ED">
      <w:pPr>
        <w:jc w:val="both"/>
      </w:pPr>
      <w:r>
        <w:t xml:space="preserve">  </w:t>
      </w:r>
      <w:r w:rsidR="003939ED">
        <w:tab/>
      </w:r>
      <w:r>
        <w:t>Данная программа внесет неоценимый вклад в работу по профилактике заболеваний у воспитанников; воспитает у детей чувства ответственности за своё здоровье; поможет решить одну из важнейших задач (обязанностей) школы – обучение школьников умению беречь и укреплять здоровье.</w:t>
      </w:r>
    </w:p>
    <w:p w:rsidR="00397969" w:rsidRPr="00397969" w:rsidRDefault="00397969" w:rsidP="003939ED">
      <w:pPr>
        <w:ind w:firstLine="708"/>
        <w:jc w:val="both"/>
        <w:rPr>
          <w:b/>
        </w:rPr>
      </w:pPr>
      <w:r w:rsidRPr="00397969">
        <w:rPr>
          <w:b/>
        </w:rPr>
        <w:t>Практическое значение</w:t>
      </w:r>
    </w:p>
    <w:p w:rsidR="00397969" w:rsidRDefault="00397969" w:rsidP="003939ED">
      <w:pPr>
        <w:jc w:val="both"/>
      </w:pPr>
      <w:r>
        <w:t xml:space="preserve">  </w:t>
      </w:r>
      <w:r w:rsidR="003939ED">
        <w:tab/>
      </w:r>
      <w:r>
        <w:t xml:space="preserve"> По современным представлениям в понятие здорового образа жизни входят следующие составляющие: - отказ от вредных пристрастий (курение, употребление алкогольных напитков и наркотических веществ); - оптимальный двигательный режим; - рациональное питание; - закаливание; - личная гигиена; - положительные эмоции.</w:t>
      </w:r>
    </w:p>
    <w:p w:rsidR="00397969" w:rsidRDefault="00397969" w:rsidP="003939ED">
      <w:pPr>
        <w:ind w:firstLine="708"/>
        <w:jc w:val="both"/>
      </w:pPr>
      <w:r>
        <w:t xml:space="preserve"> Предметом обучения физической культуре с младшими детьми  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Игры на свежем воздухе оказывают большое оздоровительное воздействие, улучшают деятельность всего организма и используются как средство активного отдыха. Во время игр дети всегда активны и инициативны. В то же время условия и правила игр вынуждают их к сдержанности.</w:t>
      </w:r>
    </w:p>
    <w:p w:rsidR="00397969" w:rsidRDefault="00397969" w:rsidP="003939ED">
      <w:pPr>
        <w:ind w:firstLine="708"/>
        <w:jc w:val="both"/>
      </w:pPr>
      <w:r>
        <w:t>В играх дети отличаются большой непосредственностью. Они полностью раскрывают положительные и отрицательные черты характера, а это имеет большое значение для лучшего изучения детей. Игры отличаются большой эмоциональностью. При правильной организации и проведении они доставляют детям удовольствие, создают хорошее настроение. Детей в играх привлекают широкие возможности для проявления личных качеств, активности, инициативы. В играх больше, чем в других физических упражнениях, участники могут выполнять различные двигательные действия так, как им хочется, как позволяют их индивидуальные особенности.</w:t>
      </w:r>
    </w:p>
    <w:p w:rsidR="00397969" w:rsidRDefault="00397969" w:rsidP="003939ED">
      <w:pPr>
        <w:ind w:firstLine="708"/>
        <w:jc w:val="both"/>
      </w:pPr>
      <w:r>
        <w:t xml:space="preserve">Воспитать ребёнка физически </w:t>
      </w:r>
      <w:proofErr w:type="gramStart"/>
      <w:r>
        <w:t>здоровым</w:t>
      </w:r>
      <w:proofErr w:type="gramEnd"/>
      <w:r>
        <w:t xml:space="preserve">, способным жить и продуктивно трудиться в суровых природных условиях - одна из важнейших задач народной педагогики коренного населения Крайнего Севера. </w:t>
      </w:r>
    </w:p>
    <w:p w:rsidR="00397969" w:rsidRDefault="00397969" w:rsidP="003939ED">
      <w:pPr>
        <w:ind w:firstLine="708"/>
        <w:jc w:val="both"/>
      </w:pPr>
      <w:r>
        <w:t xml:space="preserve">Значительная роль в этом принадлежит национальным играм и состязаниям. Национальные игры способствуют развитию у детей ловкости, силы, выносливости, меткости, сообразительности, находчивости и инициативности, учат их подчинять свои желания интересам коллектива, помогать друг другу. Использование этих игр в школах-интернатах народностей Крайнего Севера ведёт к повышению эффективности спортивной и другой внеклассовой работы. </w:t>
      </w:r>
    </w:p>
    <w:p w:rsidR="00397969" w:rsidRDefault="00397969" w:rsidP="003939ED">
      <w:pPr>
        <w:ind w:firstLine="708"/>
        <w:jc w:val="both"/>
      </w:pPr>
      <w:r>
        <w:t>С учётом этих особенностей целью моей программы «Мэбетако» является формирование у воспитанников  основ здорового образа жизни, развитие творческой самостоятельности посредством освоения двигательной деятельности. Реализация данной</w:t>
      </w:r>
      <w:r w:rsidRPr="00397969">
        <w:rPr>
          <w:b/>
        </w:rPr>
        <w:t xml:space="preserve"> цели</w:t>
      </w:r>
      <w:r>
        <w:t xml:space="preserve"> связана с решением следующих образовательных задач (переход на ФГОС НОО):</w:t>
      </w:r>
    </w:p>
    <w:p w:rsidR="00397969" w:rsidRDefault="00397969" w:rsidP="003939ED">
      <w:pPr>
        <w:jc w:val="both"/>
      </w:pPr>
      <w:r>
        <w:t xml:space="preserve">- укреплять здоровье воспитанников;    </w:t>
      </w:r>
    </w:p>
    <w:p w:rsidR="00397969" w:rsidRDefault="00397969" w:rsidP="003939ED">
      <w:pPr>
        <w:jc w:val="both"/>
      </w:pPr>
      <w:r>
        <w:t xml:space="preserve">совершенствовать жизненно важные навыки и умения посредством обучения подвижным играм;    </w:t>
      </w:r>
    </w:p>
    <w:p w:rsidR="00397969" w:rsidRDefault="00397969" w:rsidP="003939ED">
      <w:pPr>
        <w:jc w:val="both"/>
      </w:pPr>
      <w:r>
        <w:t xml:space="preserve">- формировать общие представления о физической культуре, её значении в жизни человека, укреплении здоровья; </w:t>
      </w:r>
    </w:p>
    <w:p w:rsidR="00397969" w:rsidRDefault="00397969" w:rsidP="003939ED">
      <w:pPr>
        <w:jc w:val="both"/>
      </w:pPr>
      <w:r>
        <w:lastRenderedPageBreak/>
        <w:t>- развить интерес к самостоятельным занятиям физическими упражнениями, подвижным играм, формам активного отдыха и досуга;</w:t>
      </w:r>
    </w:p>
    <w:p w:rsidR="00397969" w:rsidRDefault="00397969" w:rsidP="003939ED">
      <w:pPr>
        <w:jc w:val="both"/>
      </w:pPr>
      <w:r>
        <w:t xml:space="preserve">- обучать простейшим способам контроля над физической нагрузкой.        </w:t>
      </w:r>
    </w:p>
    <w:p w:rsidR="00397969" w:rsidRDefault="00397969" w:rsidP="003939ED">
      <w:pPr>
        <w:jc w:val="both"/>
      </w:pPr>
      <w:r>
        <w:t xml:space="preserve"> </w:t>
      </w:r>
    </w:p>
    <w:p w:rsidR="00397969" w:rsidRDefault="004546D6" w:rsidP="003939ED">
      <w:pPr>
        <w:jc w:val="both"/>
      </w:pPr>
      <w:r>
        <w:t xml:space="preserve"> </w:t>
      </w:r>
    </w:p>
    <w:p w:rsidR="00397969" w:rsidRDefault="00397969" w:rsidP="003939ED">
      <w:pPr>
        <w:ind w:firstLine="708"/>
        <w:jc w:val="both"/>
      </w:pPr>
      <w:r>
        <w:t xml:space="preserve">Важность и актуальность программы «Мэбетако» очень велика, так как она является звеном в общей системе </w:t>
      </w:r>
      <w:proofErr w:type="spellStart"/>
      <w:r>
        <w:t>здоровьесберегающего</w:t>
      </w:r>
      <w:proofErr w:type="spellEnd"/>
      <w:r>
        <w:t xml:space="preserve"> образовательного пространства и способствует формированию основ здорового образа жизни.</w:t>
      </w:r>
    </w:p>
    <w:p w:rsidR="00397969" w:rsidRDefault="00397969" w:rsidP="003939ED">
      <w:pPr>
        <w:jc w:val="both"/>
      </w:pPr>
      <w:r>
        <w:t xml:space="preserve">  </w:t>
      </w:r>
      <w:r w:rsidR="003939ED">
        <w:tab/>
      </w:r>
      <w:r>
        <w:t>В данной программе рассматриваются условия необходимые для защиты сохранения и укрепления здоровья каждого воспитанника, определяются задачи формирования представлений о здоровом образе жизни ребенка. Перечисляются возможные воспитательные и образовательные мероприятия, неправленые на обеспечение детей приемам и навыками, значимыми для их безопасной жизнедеятельности и воспитания положительного отношения к своему здоровью.</w:t>
      </w:r>
    </w:p>
    <w:p w:rsidR="00397969" w:rsidRDefault="004546D6" w:rsidP="003939ED">
      <w:pPr>
        <w:jc w:val="both"/>
      </w:pPr>
      <w:r>
        <w:rPr>
          <w:b/>
        </w:rPr>
        <w:t xml:space="preserve"> </w:t>
      </w:r>
    </w:p>
    <w:p w:rsidR="00397969" w:rsidRDefault="00397969" w:rsidP="003939ED">
      <w:pPr>
        <w:jc w:val="both"/>
      </w:pPr>
    </w:p>
    <w:p w:rsidR="00800792" w:rsidRDefault="00397969" w:rsidP="003939ED">
      <w:pPr>
        <w:jc w:val="both"/>
      </w:pPr>
      <w:r>
        <w:t xml:space="preserve"> </w:t>
      </w:r>
    </w:p>
    <w:p w:rsidR="00800792" w:rsidRDefault="00397969" w:rsidP="003939ED">
      <w:pPr>
        <w:jc w:val="both"/>
      </w:pPr>
      <w:r>
        <w:t xml:space="preserve"> </w:t>
      </w:r>
    </w:p>
    <w:p w:rsidR="00800792" w:rsidRDefault="00397969" w:rsidP="003939ED">
      <w:pPr>
        <w:jc w:val="both"/>
      </w:pPr>
      <w:r>
        <w:t xml:space="preserve"> </w:t>
      </w:r>
    </w:p>
    <w:p w:rsidR="00800792" w:rsidRDefault="00397969" w:rsidP="003939ED">
      <w:pPr>
        <w:jc w:val="both"/>
      </w:pPr>
      <w:r>
        <w:t xml:space="preserve"> </w:t>
      </w: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p w:rsidR="00397969" w:rsidRDefault="00397969" w:rsidP="003939ED">
      <w:pPr>
        <w:jc w:val="both"/>
      </w:pPr>
    </w:p>
    <w:sectPr w:rsidR="00397969" w:rsidSect="00B7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6FD"/>
    <w:multiLevelType w:val="multilevel"/>
    <w:tmpl w:val="0532B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E4BEA"/>
    <w:multiLevelType w:val="multilevel"/>
    <w:tmpl w:val="03B6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A09AD"/>
    <w:multiLevelType w:val="multilevel"/>
    <w:tmpl w:val="ACD4C0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203CB"/>
    <w:multiLevelType w:val="multilevel"/>
    <w:tmpl w:val="79961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B3413"/>
    <w:multiLevelType w:val="multilevel"/>
    <w:tmpl w:val="00202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B79A4"/>
    <w:multiLevelType w:val="multilevel"/>
    <w:tmpl w:val="A0404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103F8"/>
    <w:multiLevelType w:val="multilevel"/>
    <w:tmpl w:val="EC10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B06567"/>
    <w:multiLevelType w:val="multilevel"/>
    <w:tmpl w:val="BBECE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792"/>
    <w:rsid w:val="00075777"/>
    <w:rsid w:val="003939ED"/>
    <w:rsid w:val="00397969"/>
    <w:rsid w:val="003F4A4C"/>
    <w:rsid w:val="004546D6"/>
    <w:rsid w:val="004D77D3"/>
    <w:rsid w:val="006E1753"/>
    <w:rsid w:val="00800792"/>
    <w:rsid w:val="00B776B5"/>
    <w:rsid w:val="00C24433"/>
    <w:rsid w:val="00D3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2017-03-17T10:57:00Z</dcterms:created>
  <dcterms:modified xsi:type="dcterms:W3CDTF">2017-04-11T15:35:00Z</dcterms:modified>
</cp:coreProperties>
</file>