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DC7" w:rsidRDefault="005C3DC7" w:rsidP="003D716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Грачева Ольга Николаевна</w:t>
      </w:r>
    </w:p>
    <w:p w:rsidR="005C3DC7" w:rsidRPr="005C3DC7" w:rsidRDefault="005C3DC7" w:rsidP="003D716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5C3DC7">
        <w:rPr>
          <w:rFonts w:ascii="Times New Roman" w:hAnsi="Times New Roman"/>
          <w:sz w:val="28"/>
          <w:szCs w:val="28"/>
        </w:rPr>
        <w:t>ФГКОУ "ОПКУ"</w:t>
      </w:r>
    </w:p>
    <w:p w:rsidR="00183DB1" w:rsidRDefault="005C3DC7" w:rsidP="003D7162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5C3DC7">
        <w:rPr>
          <w:rFonts w:ascii="Times New Roman" w:hAnsi="Times New Roman"/>
          <w:sz w:val="28"/>
          <w:szCs w:val="28"/>
        </w:rPr>
        <w:t>воспитатель учебного курса</w:t>
      </w:r>
    </w:p>
    <w:p w:rsidR="00183DB1" w:rsidRDefault="00183DB1" w:rsidP="008D653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C01DC0" w:rsidRPr="00183DB1" w:rsidRDefault="00C01DC0" w:rsidP="008D653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83DB1">
        <w:rPr>
          <w:rFonts w:ascii="Times New Roman" w:hAnsi="Times New Roman"/>
          <w:sz w:val="28"/>
          <w:szCs w:val="28"/>
        </w:rPr>
        <w:t>Художественно-эстетическое воспитание кадет</w:t>
      </w:r>
    </w:p>
    <w:p w:rsidR="00C01DC0" w:rsidRPr="00FF21C0" w:rsidRDefault="00C01DC0" w:rsidP="008D6535">
      <w:pPr>
        <w:spacing w:before="100" w:beforeAutospacing="1" w:after="100" w:afterAutospacing="1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FF21C0">
        <w:rPr>
          <w:rFonts w:ascii="Times New Roman" w:hAnsi="Times New Roman"/>
          <w:bCs/>
          <w:sz w:val="28"/>
          <w:szCs w:val="28"/>
          <w:lang w:eastAsia="ru-RU"/>
        </w:rPr>
        <w:t>“Чтобы воспитать человека думающим и чувствующим, </w:t>
      </w:r>
      <w:r w:rsidRPr="00FF21C0">
        <w:rPr>
          <w:rFonts w:ascii="Times New Roman" w:hAnsi="Times New Roman"/>
          <w:bCs/>
          <w:sz w:val="28"/>
          <w:szCs w:val="28"/>
          <w:lang w:eastAsia="ru-RU"/>
        </w:rPr>
        <w:br/>
        <w:t>его следует, прежде всего, воспитать эстетически”</w:t>
      </w:r>
    </w:p>
    <w:p w:rsidR="00C01DC0" w:rsidRPr="0080726F" w:rsidRDefault="00C01DC0" w:rsidP="008D6535">
      <w:pPr>
        <w:spacing w:before="100" w:beforeAutospacing="1" w:after="100" w:afterAutospacing="1" w:line="36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 w:rsidRPr="0080726F">
        <w:rPr>
          <w:rFonts w:ascii="Times New Roman" w:hAnsi="Times New Roman"/>
          <w:i/>
          <w:iCs/>
          <w:sz w:val="28"/>
          <w:szCs w:val="28"/>
          <w:lang w:eastAsia="ru-RU"/>
        </w:rPr>
        <w:t>Фридрих Шиллер</w:t>
      </w:r>
    </w:p>
    <w:p w:rsidR="00C01DC0" w:rsidRPr="0080726F" w:rsidRDefault="00C01DC0" w:rsidP="00FF21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Главная задача, ст</w:t>
      </w:r>
      <w:r>
        <w:rPr>
          <w:rFonts w:ascii="Times New Roman" w:hAnsi="Times New Roman"/>
          <w:sz w:val="28"/>
          <w:szCs w:val="28"/>
          <w:lang w:val="en-US"/>
        </w:rPr>
        <w:t>o</w:t>
      </w:r>
      <w:r>
        <w:rPr>
          <w:rFonts w:ascii="Times New Roman" w:hAnsi="Times New Roman"/>
          <w:sz w:val="28"/>
          <w:szCs w:val="28"/>
        </w:rPr>
        <w:t>ящая перед современной образ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80726F">
        <w:rPr>
          <w:rFonts w:ascii="Times New Roman" w:hAnsi="Times New Roman"/>
          <w:sz w:val="28"/>
          <w:szCs w:val="28"/>
        </w:rPr>
        <w:t>вательной школой - воспитание гарм</w:t>
      </w:r>
      <w:r>
        <w:rPr>
          <w:rFonts w:ascii="Times New Roman" w:hAnsi="Times New Roman"/>
          <w:sz w:val="28"/>
          <w:szCs w:val="28"/>
        </w:rPr>
        <w:t>онически развитой личности. В ф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80726F">
        <w:rPr>
          <w:rFonts w:ascii="Times New Roman" w:hAnsi="Times New Roman"/>
          <w:sz w:val="28"/>
          <w:szCs w:val="28"/>
        </w:rPr>
        <w:t>рмировании гармонически ра</w:t>
      </w:r>
      <w:r>
        <w:rPr>
          <w:rFonts w:ascii="Times New Roman" w:hAnsi="Times New Roman"/>
          <w:sz w:val="28"/>
          <w:szCs w:val="28"/>
        </w:rPr>
        <w:t>звитой личности эстетическому в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80726F">
        <w:rPr>
          <w:rFonts w:ascii="Times New Roman" w:hAnsi="Times New Roman"/>
          <w:sz w:val="28"/>
          <w:szCs w:val="28"/>
        </w:rPr>
        <w:t xml:space="preserve">спитанию принадлежит значительная роль. В настоящее время важнейшая задача, как указывается в Основных направлениях </w:t>
      </w:r>
      <w:r>
        <w:rPr>
          <w:rFonts w:ascii="Times New Roman" w:hAnsi="Times New Roman"/>
          <w:sz w:val="28"/>
          <w:szCs w:val="28"/>
        </w:rPr>
        <w:t>Реформ общеобразовательной и пр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80726F">
        <w:rPr>
          <w:rFonts w:ascii="Times New Roman" w:hAnsi="Times New Roman"/>
          <w:sz w:val="28"/>
          <w:szCs w:val="28"/>
        </w:rPr>
        <w:t xml:space="preserve">фессиональной школы, «значительное </w:t>
      </w:r>
      <w:r>
        <w:rPr>
          <w:rFonts w:ascii="Times New Roman" w:hAnsi="Times New Roman"/>
          <w:sz w:val="28"/>
          <w:szCs w:val="28"/>
        </w:rPr>
        <w:t>улучшение художественного образ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80726F">
        <w:rPr>
          <w:rFonts w:ascii="Times New Roman" w:hAnsi="Times New Roman"/>
          <w:sz w:val="28"/>
          <w:szCs w:val="28"/>
        </w:rPr>
        <w:t>вания и эстети</w:t>
      </w:r>
      <w:r>
        <w:rPr>
          <w:rFonts w:ascii="Times New Roman" w:hAnsi="Times New Roman"/>
          <w:sz w:val="28"/>
          <w:szCs w:val="28"/>
        </w:rPr>
        <w:t>ческого воспитания кадет. Необх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80726F">
        <w:rPr>
          <w:rFonts w:ascii="Times New Roman" w:hAnsi="Times New Roman"/>
          <w:sz w:val="28"/>
          <w:szCs w:val="28"/>
        </w:rPr>
        <w:t>димо развивать чувство прекрасного, формировать высокие эстетические вкусы, умение понимать и ценить произведения искусства, памятн</w:t>
      </w:r>
      <w:r>
        <w:rPr>
          <w:rFonts w:ascii="Times New Roman" w:hAnsi="Times New Roman"/>
          <w:sz w:val="28"/>
          <w:szCs w:val="28"/>
        </w:rPr>
        <w:t>ики истории и архитектуры, крас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80726F">
        <w:rPr>
          <w:rFonts w:ascii="Times New Roman" w:hAnsi="Times New Roman"/>
          <w:sz w:val="28"/>
          <w:szCs w:val="28"/>
        </w:rPr>
        <w:t xml:space="preserve">ту и богатство родной природы». </w:t>
      </w:r>
    </w:p>
    <w:p w:rsidR="00C01DC0" w:rsidRPr="0080726F" w:rsidRDefault="00C01DC0" w:rsidP="00FF21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Эстетическое воспитание - это в</w:t>
      </w:r>
      <w:r>
        <w:rPr>
          <w:rFonts w:ascii="Times New Roman" w:hAnsi="Times New Roman"/>
          <w:sz w:val="28"/>
          <w:szCs w:val="28"/>
          <w:lang w:val="en-US"/>
        </w:rPr>
        <w:t>o</w:t>
      </w:r>
      <w:r>
        <w:rPr>
          <w:rFonts w:ascii="Times New Roman" w:hAnsi="Times New Roman"/>
          <w:sz w:val="28"/>
          <w:szCs w:val="28"/>
        </w:rPr>
        <w:t>спитание способности в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80726F">
        <w:rPr>
          <w:rFonts w:ascii="Times New Roman" w:hAnsi="Times New Roman"/>
          <w:sz w:val="28"/>
          <w:szCs w:val="28"/>
        </w:rPr>
        <w:t>сприятия и правильного понимания прекрасного в действительности и в искусстве, воспитание эстетических чувств, суждений, вкусов, а также способности и потребности участвовать в создании прекрасног</w:t>
      </w:r>
      <w:r>
        <w:rPr>
          <w:rFonts w:ascii="Times New Roman" w:hAnsi="Times New Roman"/>
          <w:sz w:val="28"/>
          <w:szCs w:val="28"/>
        </w:rPr>
        <w:t>о в искусстве и в жизни.</w:t>
      </w:r>
    </w:p>
    <w:p w:rsidR="00C01DC0" w:rsidRPr="0080726F" w:rsidRDefault="00C01DC0" w:rsidP="00FF21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726F">
        <w:rPr>
          <w:rFonts w:ascii="Times New Roman" w:hAnsi="Times New Roman"/>
          <w:sz w:val="28"/>
          <w:szCs w:val="28"/>
        </w:rPr>
        <w:t>Прекрасное в действительности - источник прекрасного в искусстве. Гармонически развитый человек не может не стремиться жить и работать красиво.</w:t>
      </w:r>
    </w:p>
    <w:p w:rsidR="00C01DC0" w:rsidRPr="0080726F" w:rsidRDefault="00C01DC0" w:rsidP="00FF21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726F">
        <w:rPr>
          <w:rFonts w:ascii="Times New Roman" w:hAnsi="Times New Roman"/>
          <w:sz w:val="28"/>
          <w:szCs w:val="28"/>
        </w:rPr>
        <w:t>Эст</w:t>
      </w:r>
      <w:r>
        <w:rPr>
          <w:rFonts w:ascii="Times New Roman" w:hAnsi="Times New Roman"/>
          <w:sz w:val="28"/>
          <w:szCs w:val="28"/>
        </w:rPr>
        <w:t>етическое воспитание, направлен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80726F">
        <w:rPr>
          <w:rFonts w:ascii="Times New Roman" w:hAnsi="Times New Roman"/>
          <w:sz w:val="28"/>
          <w:szCs w:val="28"/>
        </w:rPr>
        <w:t xml:space="preserve"> на всестороннее ра</w:t>
      </w:r>
      <w:r>
        <w:rPr>
          <w:rFonts w:ascii="Times New Roman" w:hAnsi="Times New Roman"/>
          <w:sz w:val="28"/>
          <w:szCs w:val="28"/>
        </w:rPr>
        <w:t>звитие нового человека, у котор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80726F">
        <w:rPr>
          <w:rFonts w:ascii="Times New Roman" w:hAnsi="Times New Roman"/>
          <w:sz w:val="28"/>
          <w:szCs w:val="28"/>
        </w:rPr>
        <w:t>го интеллектуальное и физичес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80726F">
        <w:rPr>
          <w:rFonts w:ascii="Times New Roman" w:hAnsi="Times New Roman"/>
          <w:sz w:val="28"/>
          <w:szCs w:val="28"/>
        </w:rPr>
        <w:t xml:space="preserve">е совершенство сочетается с высокой культурой чувств. Эстетическое отношение к миру - </w:t>
      </w:r>
      <w:r w:rsidRPr="0080726F">
        <w:rPr>
          <w:rFonts w:ascii="Times New Roman" w:hAnsi="Times New Roman"/>
          <w:sz w:val="28"/>
          <w:szCs w:val="28"/>
        </w:rPr>
        <w:lastRenderedPageBreak/>
        <w:t>это, конечно, не только созерцание красоты, а, прежде всего, стремление к творчеству по законам красоты</w:t>
      </w:r>
      <w:r w:rsidRPr="0080726F">
        <w:rPr>
          <w:rStyle w:val="ac"/>
          <w:rFonts w:ascii="Times New Roman" w:hAnsi="Times New Roman"/>
          <w:sz w:val="28"/>
          <w:szCs w:val="28"/>
        </w:rPr>
        <w:footnoteReference w:id="1"/>
      </w:r>
      <w:r w:rsidRPr="0080726F">
        <w:rPr>
          <w:rFonts w:ascii="Times New Roman" w:hAnsi="Times New Roman"/>
          <w:sz w:val="28"/>
          <w:szCs w:val="28"/>
        </w:rPr>
        <w:t>.</w:t>
      </w:r>
    </w:p>
    <w:p w:rsidR="00C01DC0" w:rsidRPr="0080726F" w:rsidRDefault="00C01DC0" w:rsidP="00FF21C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Идеи эстетического в</w:t>
      </w:r>
      <w:r>
        <w:rPr>
          <w:sz w:val="28"/>
          <w:szCs w:val="28"/>
          <w:lang w:val="en-US"/>
        </w:rPr>
        <w:t>o</w:t>
      </w:r>
      <w:r w:rsidRPr="0080726F">
        <w:rPr>
          <w:sz w:val="28"/>
          <w:szCs w:val="28"/>
        </w:rPr>
        <w:t xml:space="preserve">спитания зародились в глубокой древности во времена Платона и Аристотеля. Термин «эстетика» происходит от греческого </w:t>
      </w:r>
      <w:r>
        <w:rPr>
          <w:sz w:val="28"/>
          <w:szCs w:val="28"/>
        </w:rPr>
        <w:t>-в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спринимаемый чувством. Филос</w:t>
      </w:r>
      <w:r>
        <w:rPr>
          <w:sz w:val="28"/>
          <w:szCs w:val="28"/>
          <w:lang w:val="en-US"/>
        </w:rPr>
        <w:t>o</w:t>
      </w:r>
      <w:r w:rsidRPr="0080726F">
        <w:rPr>
          <w:sz w:val="28"/>
          <w:szCs w:val="28"/>
        </w:rPr>
        <w:t>фы - материалисты (Дидро, Чернышевский) считали, что объектом эстетики как науки являе</w:t>
      </w:r>
      <w:r>
        <w:rPr>
          <w:sz w:val="28"/>
          <w:szCs w:val="28"/>
        </w:rPr>
        <w:t>тся прекрасное. Эта катег</w:t>
      </w:r>
      <w:r>
        <w:rPr>
          <w:sz w:val="28"/>
          <w:szCs w:val="28"/>
          <w:lang w:val="en-US"/>
        </w:rPr>
        <w:t>o</w:t>
      </w:r>
      <w:r w:rsidRPr="0080726F">
        <w:rPr>
          <w:sz w:val="28"/>
          <w:szCs w:val="28"/>
        </w:rPr>
        <w:t>рия и легла в основу системы эстетического воспитания.</w:t>
      </w:r>
    </w:p>
    <w:p w:rsidR="00C01DC0" w:rsidRPr="0080726F" w:rsidRDefault="00C01DC0" w:rsidP="00FF21C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Э</w:t>
      </w:r>
      <w:r w:rsidRPr="0080726F">
        <w:rPr>
          <w:b/>
          <w:bCs/>
          <w:i/>
          <w:iCs/>
          <w:sz w:val="28"/>
          <w:szCs w:val="28"/>
        </w:rPr>
        <w:t>стетическое воспитание</w:t>
      </w:r>
      <w:r>
        <w:rPr>
          <w:sz w:val="28"/>
          <w:szCs w:val="28"/>
        </w:rPr>
        <w:t>- это целенаправленный пр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цесс формирования тв</w:t>
      </w:r>
      <w:r>
        <w:rPr>
          <w:sz w:val="28"/>
          <w:szCs w:val="28"/>
          <w:lang w:val="en-US"/>
        </w:rPr>
        <w:t>o</w:t>
      </w:r>
      <w:r w:rsidRPr="0080726F">
        <w:rPr>
          <w:sz w:val="28"/>
          <w:szCs w:val="28"/>
        </w:rPr>
        <w:t xml:space="preserve">рческой личности, способной воспринимать, </w:t>
      </w:r>
      <w:r>
        <w:rPr>
          <w:sz w:val="28"/>
          <w:szCs w:val="28"/>
        </w:rPr>
        <w:t>чувствовать, оценивать прекрасн</w:t>
      </w:r>
      <w:r>
        <w:rPr>
          <w:sz w:val="28"/>
          <w:szCs w:val="28"/>
          <w:lang w:val="en-US"/>
        </w:rPr>
        <w:t>o</w:t>
      </w:r>
      <w:r w:rsidRPr="0080726F">
        <w:rPr>
          <w:sz w:val="28"/>
          <w:szCs w:val="28"/>
        </w:rPr>
        <w:t xml:space="preserve">е и создавать художественные ценности. Такое определение имеет отношение к зрелой личности. </w:t>
      </w:r>
    </w:p>
    <w:p w:rsidR="00C01DC0" w:rsidRPr="0080726F" w:rsidRDefault="00C01DC0" w:rsidP="00FF21C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кратком сл</w:t>
      </w:r>
      <w:r>
        <w:rPr>
          <w:sz w:val="28"/>
          <w:szCs w:val="28"/>
          <w:lang w:val="en-US"/>
        </w:rPr>
        <w:t>o</w:t>
      </w:r>
      <w:r w:rsidRPr="0080726F">
        <w:rPr>
          <w:sz w:val="28"/>
          <w:szCs w:val="28"/>
        </w:rPr>
        <w:t>варе по эстетике: эстетическое воспитание - система мер</w:t>
      </w:r>
      <w:r>
        <w:rPr>
          <w:sz w:val="28"/>
          <w:szCs w:val="28"/>
        </w:rPr>
        <w:t>оприятий, направленных на выраб</w:t>
      </w:r>
      <w:r>
        <w:rPr>
          <w:sz w:val="28"/>
          <w:szCs w:val="28"/>
          <w:lang w:val="en-US"/>
        </w:rPr>
        <w:t>o</w:t>
      </w:r>
      <w:r>
        <w:rPr>
          <w:sz w:val="28"/>
          <w:szCs w:val="28"/>
        </w:rPr>
        <w:t>тку и совершенствование в чел</w:t>
      </w:r>
      <w:r>
        <w:rPr>
          <w:sz w:val="28"/>
          <w:szCs w:val="28"/>
          <w:lang w:val="en-US"/>
        </w:rPr>
        <w:t>o</w:t>
      </w:r>
      <w:r w:rsidRPr="0080726F">
        <w:rPr>
          <w:sz w:val="28"/>
          <w:szCs w:val="28"/>
        </w:rPr>
        <w:t>веке способности воспринимать, правильно понимать, ценить и создавать прекрасное и возвышенное в жизни и в искусстве.</w:t>
      </w:r>
    </w:p>
    <w:p w:rsidR="00C01DC0" w:rsidRPr="0080726F" w:rsidRDefault="00C01DC0" w:rsidP="00FF21C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0726F">
        <w:rPr>
          <w:sz w:val="28"/>
          <w:szCs w:val="28"/>
        </w:rPr>
        <w:t>Существует множество определений понятия «эстетическое воспитание», но, рассмотрев лишь некоторые из них, уже можно выделить основные положения, говорящие о его сущности.</w:t>
      </w:r>
    </w:p>
    <w:p w:rsidR="00C01DC0" w:rsidRPr="0080726F" w:rsidRDefault="00C01DC0" w:rsidP="00FF21C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0726F">
        <w:rPr>
          <w:sz w:val="28"/>
          <w:szCs w:val="28"/>
        </w:rPr>
        <w:t>1. Это процесс целенаправленного воздействия</w:t>
      </w:r>
    </w:p>
    <w:p w:rsidR="00C01DC0" w:rsidRPr="0080726F" w:rsidRDefault="00C01DC0" w:rsidP="00FF21C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0726F">
        <w:rPr>
          <w:sz w:val="28"/>
          <w:szCs w:val="28"/>
        </w:rPr>
        <w:t>2. Это формирование способности воспринимать и видеть красоту в искусстве и жизни, оценивать ее.</w:t>
      </w:r>
    </w:p>
    <w:p w:rsidR="00C01DC0" w:rsidRPr="0080726F" w:rsidRDefault="00C01DC0" w:rsidP="00FF21C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0726F">
        <w:rPr>
          <w:sz w:val="28"/>
          <w:szCs w:val="28"/>
        </w:rPr>
        <w:t>3. Задача эстетического воспитания - формирование эстетических вкусов и идеалов личности.</w:t>
      </w:r>
    </w:p>
    <w:p w:rsidR="00C01DC0" w:rsidRPr="00183DB1" w:rsidRDefault="00C01DC0" w:rsidP="00FF21C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0726F">
        <w:rPr>
          <w:sz w:val="28"/>
          <w:szCs w:val="28"/>
        </w:rPr>
        <w:t>4. Это развитие способности к самостоятельному творчеству и созданию прекрасного.</w:t>
      </w:r>
    </w:p>
    <w:p w:rsidR="00C01DC0" w:rsidRPr="00183DB1" w:rsidRDefault="00C01DC0" w:rsidP="00FF21C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01DC0" w:rsidRPr="0080726F" w:rsidRDefault="00C01DC0" w:rsidP="00FF21C0">
      <w:pPr>
        <w:pStyle w:val="a5"/>
        <w:spacing w:before="0" w:beforeAutospacing="0" w:after="0" w:afterAutospacing="0" w:line="360" w:lineRule="auto"/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 w:rsidRPr="0080726F">
        <w:rPr>
          <w:b/>
          <w:bCs/>
          <w:sz w:val="28"/>
          <w:szCs w:val="28"/>
          <w:shd w:val="clear" w:color="auto" w:fill="FFFFFF"/>
        </w:rPr>
        <w:lastRenderedPageBreak/>
        <w:t>Задачи эстетического воспитания.</w:t>
      </w:r>
    </w:p>
    <w:p w:rsidR="00C01DC0" w:rsidRPr="0080726F" w:rsidRDefault="00C01DC0" w:rsidP="00FF21C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0726F">
        <w:rPr>
          <w:sz w:val="28"/>
          <w:szCs w:val="28"/>
        </w:rPr>
        <w:t>Их можно разделить на две группы:</w:t>
      </w:r>
    </w:p>
    <w:p w:rsidR="00C01DC0" w:rsidRPr="0080726F" w:rsidRDefault="00C01DC0" w:rsidP="00FF21C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0726F">
        <w:rPr>
          <w:sz w:val="28"/>
          <w:szCs w:val="28"/>
        </w:rPr>
        <w:t>1.Первая группа задач направлена на формирование эстетического отношения детей к окружающему:</w:t>
      </w:r>
    </w:p>
    <w:p w:rsidR="00C01DC0" w:rsidRPr="0080726F" w:rsidRDefault="00C01DC0" w:rsidP="00FF21C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0726F">
        <w:rPr>
          <w:sz w:val="28"/>
          <w:szCs w:val="28"/>
        </w:rPr>
        <w:t>2.Вторая группа задач направлена на формирование художественных умений в области разных искусств: обучение детей рисованию, лепке, пению, движениям под музыку, развитие словесного творчества.</w:t>
      </w:r>
    </w:p>
    <w:p w:rsidR="00C01DC0" w:rsidRPr="0080726F" w:rsidRDefault="00C01DC0" w:rsidP="00FF21C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0726F">
        <w:rPr>
          <w:sz w:val="28"/>
          <w:szCs w:val="28"/>
        </w:rPr>
        <w:t>В кадетс</w:t>
      </w:r>
      <w:r>
        <w:rPr>
          <w:sz w:val="28"/>
          <w:szCs w:val="28"/>
        </w:rPr>
        <w:t>к</w:t>
      </w:r>
      <w:r w:rsidRPr="0080726F">
        <w:rPr>
          <w:sz w:val="28"/>
          <w:szCs w:val="28"/>
        </w:rPr>
        <w:t xml:space="preserve">ом училищенеобходимо </w:t>
      </w:r>
      <w:r>
        <w:rPr>
          <w:sz w:val="28"/>
          <w:szCs w:val="28"/>
        </w:rPr>
        <w:t>уделять внимание эстетике</w:t>
      </w:r>
      <w:r w:rsidRPr="0080726F">
        <w:rPr>
          <w:sz w:val="28"/>
          <w:szCs w:val="28"/>
        </w:rPr>
        <w:t xml:space="preserve"> быта. Кадеты чутко реагируют на красивые предметы, хотят их иметь.</w:t>
      </w:r>
    </w:p>
    <w:p w:rsidR="00C01DC0" w:rsidRPr="0080726F" w:rsidRDefault="00C01DC0" w:rsidP="00FF21C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0726F">
        <w:rPr>
          <w:sz w:val="28"/>
          <w:szCs w:val="28"/>
        </w:rPr>
        <w:t>Эстетика обстановки - это то, что должно быть постоянно, а не от случая к случаю(по поводу прихода гостей). Понятие «эстетика быта» включает в себя красоту каждодневных отношений между людьми, которые окружают кадета. Очень важно, какую речь он слышит, какие интонации. И дело не в том, чтобы речь была правильной, необходимо, чтобы она была образной, интонационно богатой и доброжелательной.</w:t>
      </w:r>
    </w:p>
    <w:p w:rsidR="00C01DC0" w:rsidRPr="0080726F" w:rsidRDefault="00C01DC0" w:rsidP="00FF21C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0726F">
        <w:rPr>
          <w:sz w:val="28"/>
          <w:szCs w:val="28"/>
        </w:rPr>
        <w:t>Так три правила: жить в красоте, замечать красоту, поддерживать и создавать красоту вокруг себя - делают эстетику быта средством эстетического воспитания.</w:t>
      </w:r>
    </w:p>
    <w:p w:rsidR="00C01DC0" w:rsidRPr="0080726F" w:rsidRDefault="00C01DC0" w:rsidP="00FF21C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0726F">
        <w:rPr>
          <w:sz w:val="28"/>
          <w:szCs w:val="28"/>
        </w:rPr>
        <w:t>Подбирая оборудование и элементы оформления необходимо помнить, что:</w:t>
      </w:r>
    </w:p>
    <w:p w:rsidR="00C01DC0" w:rsidRPr="0080726F" w:rsidRDefault="00C01DC0" w:rsidP="00FF21C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0726F">
        <w:rPr>
          <w:sz w:val="28"/>
          <w:szCs w:val="28"/>
        </w:rPr>
        <w:t>- эстетически предметно-пространственное окружение улучшает педагогический процесс</w:t>
      </w:r>
    </w:p>
    <w:p w:rsidR="00C01DC0" w:rsidRPr="0080726F" w:rsidRDefault="00C01DC0" w:rsidP="00FF21C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0726F">
        <w:rPr>
          <w:sz w:val="28"/>
          <w:szCs w:val="28"/>
        </w:rPr>
        <w:t>- целенаправленное и систематическое ознакомление кадет с эстетическими качествами предметной среды обогащает их знаниями, формирует художественный вкус</w:t>
      </w:r>
    </w:p>
    <w:p w:rsidR="00C01DC0" w:rsidRPr="0080726F" w:rsidRDefault="00C01DC0" w:rsidP="00FF21C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0726F">
        <w:rPr>
          <w:sz w:val="28"/>
          <w:szCs w:val="28"/>
        </w:rPr>
        <w:t>-эффективность работы по эстетическому воспитанию во многом определяется участием кадет в создании красивого окружения</w:t>
      </w:r>
    </w:p>
    <w:p w:rsidR="00C01DC0" w:rsidRPr="0080726F" w:rsidRDefault="00C01DC0" w:rsidP="00FF21C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0726F">
        <w:rPr>
          <w:sz w:val="28"/>
          <w:szCs w:val="28"/>
        </w:rPr>
        <w:t>- художественное оформление корпусов, жилых  комнат и комнат отдыха должно решаться в комплексе, в полном соответствии с требованиями концепции воспитания.</w:t>
      </w:r>
    </w:p>
    <w:p w:rsidR="00C01DC0" w:rsidRDefault="00C01DC0" w:rsidP="00FF21C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0726F">
        <w:rPr>
          <w:sz w:val="28"/>
          <w:szCs w:val="28"/>
        </w:rPr>
        <w:lastRenderedPageBreak/>
        <w:t>- важные качества обстановки корпусов училища - это привлекательность, информативность, доступность всех ее компонентов для каждого кадета и для всего коллектива в целом.</w:t>
      </w:r>
    </w:p>
    <w:p w:rsidR="00C01DC0" w:rsidRPr="0080726F" w:rsidRDefault="00C01DC0" w:rsidP="00FF21C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01DC0" w:rsidRPr="0080726F" w:rsidRDefault="00C01DC0" w:rsidP="00FF21C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0726F">
        <w:rPr>
          <w:sz w:val="28"/>
          <w:szCs w:val="28"/>
        </w:rPr>
        <w:t>Основные компоненты эстетической среды:</w:t>
      </w:r>
    </w:p>
    <w:p w:rsidR="00C01DC0" w:rsidRPr="0080726F" w:rsidRDefault="00C01DC0" w:rsidP="00FF21C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0726F">
        <w:rPr>
          <w:sz w:val="28"/>
          <w:szCs w:val="28"/>
        </w:rPr>
        <w:t>- освещение и световая отделка помещений</w:t>
      </w:r>
    </w:p>
    <w:p w:rsidR="00C01DC0" w:rsidRPr="0080726F" w:rsidRDefault="00C01DC0" w:rsidP="00FF21C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0726F">
        <w:rPr>
          <w:sz w:val="28"/>
          <w:szCs w:val="28"/>
        </w:rPr>
        <w:t>- комплексность и внешний вид мебели, учебно-наглядных пособий, технических устройств</w:t>
      </w:r>
    </w:p>
    <w:p w:rsidR="00C01DC0" w:rsidRPr="0080726F" w:rsidRDefault="00C01DC0" w:rsidP="00FF21C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0726F">
        <w:rPr>
          <w:sz w:val="28"/>
          <w:szCs w:val="28"/>
        </w:rPr>
        <w:t>- природа (живая и неживая)</w:t>
      </w:r>
    </w:p>
    <w:p w:rsidR="00C01DC0" w:rsidRPr="0080726F" w:rsidRDefault="00C01DC0" w:rsidP="00FF21C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0726F">
        <w:rPr>
          <w:sz w:val="28"/>
          <w:szCs w:val="28"/>
        </w:rPr>
        <w:t>- творческие работы воспитателей и кадет</w:t>
      </w:r>
      <w:r w:rsidRPr="0080726F">
        <w:rPr>
          <w:rStyle w:val="ac"/>
          <w:sz w:val="28"/>
          <w:szCs w:val="28"/>
        </w:rPr>
        <w:footnoteReference w:id="2"/>
      </w:r>
      <w:r w:rsidRPr="0080726F">
        <w:rPr>
          <w:sz w:val="28"/>
          <w:szCs w:val="28"/>
        </w:rPr>
        <w:t>.</w:t>
      </w:r>
    </w:p>
    <w:p w:rsidR="00C01DC0" w:rsidRPr="0080726F" w:rsidRDefault="00C01DC0" w:rsidP="00FF21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Роль эстетического в</w:t>
      </w:r>
      <w:r>
        <w:rPr>
          <w:rFonts w:ascii="Times New Roman" w:hAnsi="Times New Roman"/>
          <w:sz w:val="28"/>
          <w:szCs w:val="28"/>
          <w:lang w:val="en-US" w:eastAsia="ru-RU"/>
        </w:rPr>
        <w:t>o</w:t>
      </w:r>
      <w:r w:rsidRPr="0080726F">
        <w:rPr>
          <w:rFonts w:ascii="Times New Roman" w:hAnsi="Times New Roman"/>
          <w:sz w:val="28"/>
          <w:szCs w:val="28"/>
          <w:lang w:eastAsia="ru-RU"/>
        </w:rPr>
        <w:t>спитания в формировании творческой позиции состоит в том, что оно не только способствует развитию чувств, оформлению человеческой чувственности и ее обогащению, но и просвещает, обосновывает – рационально и эмоционально – необходимость творческого отношения к миру. Именно эстетическое воспитание показывает роль эстетических чувств в формировании картины мира и развивает эти чувства. Действительно, современная жизнь с ее перегрузками, тип современного опыта приводят к снижению сенсорных способностей, что влияет на качество восприятия, его остроту и свежесть. Кроме того, ставшая продуктом предшествующего технического развития общества и характерная для многих сфер деятельности гипертрофия интеллекта, акцентуация рациональности приводят к потере многих чувствовательно-эстетических способностей; с другой стороны, отмирание последних обедняет интеллект</w:t>
      </w:r>
      <w:r>
        <w:rPr>
          <w:rFonts w:ascii="Times New Roman" w:hAnsi="Times New Roman"/>
          <w:sz w:val="28"/>
          <w:szCs w:val="28"/>
          <w:lang w:eastAsia="ru-RU"/>
        </w:rPr>
        <w:t>, делает его механистичным, одн</w:t>
      </w:r>
      <w:r>
        <w:rPr>
          <w:rFonts w:ascii="Times New Roman" w:hAnsi="Times New Roman"/>
          <w:sz w:val="28"/>
          <w:szCs w:val="28"/>
          <w:lang w:val="en-US" w:eastAsia="ru-RU"/>
        </w:rPr>
        <w:t>o</w:t>
      </w:r>
      <w:r w:rsidRPr="0080726F">
        <w:rPr>
          <w:rFonts w:ascii="Times New Roman" w:hAnsi="Times New Roman"/>
          <w:sz w:val="28"/>
          <w:szCs w:val="28"/>
          <w:lang w:eastAsia="ru-RU"/>
        </w:rPr>
        <w:t xml:space="preserve">мерным, что неизбежно приводит к снижению творческого потенциала мышления. Истинное творчество не может быть порождено только сухим расчетом, автоматизмом рациональных операций. Для реализации творческих возможностей необходима живость </w:t>
      </w:r>
      <w:r w:rsidRPr="0080726F">
        <w:rPr>
          <w:rFonts w:ascii="Times New Roman" w:hAnsi="Times New Roman"/>
          <w:sz w:val="28"/>
          <w:szCs w:val="28"/>
          <w:lang w:eastAsia="ru-RU"/>
        </w:rPr>
        <w:lastRenderedPageBreak/>
        <w:t>мыслительных ассоциаций, нестандартность логических ходов, инициативность воображения, чего, как известно, лишены разумные электронно-вычислительные машины. Английский ученый Г.Осборн пишет, например, о том, что художественные впечатления повышают живость ума, интенсифи</w:t>
      </w:r>
      <w:r>
        <w:rPr>
          <w:rFonts w:ascii="Times New Roman" w:hAnsi="Times New Roman"/>
          <w:sz w:val="28"/>
          <w:szCs w:val="28"/>
          <w:lang w:eastAsia="ru-RU"/>
        </w:rPr>
        <w:t>цируют опыт, насыщая его глубин</w:t>
      </w:r>
      <w:r>
        <w:rPr>
          <w:rFonts w:ascii="Times New Roman" w:hAnsi="Times New Roman"/>
          <w:sz w:val="28"/>
          <w:szCs w:val="28"/>
          <w:lang w:val="en-US" w:eastAsia="ru-RU"/>
        </w:rPr>
        <w:t>o</w:t>
      </w:r>
      <w:r w:rsidRPr="0080726F">
        <w:rPr>
          <w:rFonts w:ascii="Times New Roman" w:hAnsi="Times New Roman"/>
          <w:sz w:val="28"/>
          <w:szCs w:val="28"/>
          <w:lang w:eastAsia="ru-RU"/>
        </w:rPr>
        <w:t>й личного понимания, ибо развивают и саму сферу чувств. Снижение эмоциональной составляющей интеллекта лишает его творческой, спонтанной активности.</w:t>
      </w:r>
    </w:p>
    <w:p w:rsidR="00C01DC0" w:rsidRPr="0080726F" w:rsidRDefault="00C01DC0" w:rsidP="00FF21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Развитие тв</w:t>
      </w:r>
      <w:r>
        <w:rPr>
          <w:rFonts w:ascii="Times New Roman" w:hAnsi="Times New Roman"/>
          <w:sz w:val="28"/>
          <w:szCs w:val="28"/>
          <w:lang w:val="en-US" w:eastAsia="ru-RU"/>
        </w:rPr>
        <w:t>o</w:t>
      </w:r>
      <w:r w:rsidRPr="0080726F">
        <w:rPr>
          <w:rFonts w:ascii="Times New Roman" w:hAnsi="Times New Roman"/>
          <w:sz w:val="28"/>
          <w:szCs w:val="28"/>
          <w:lang w:eastAsia="ru-RU"/>
        </w:rPr>
        <w:t>рческого потенциала – это достижение более высокого уровня управле</w:t>
      </w:r>
      <w:r>
        <w:rPr>
          <w:rFonts w:ascii="Times New Roman" w:hAnsi="Times New Roman"/>
          <w:sz w:val="28"/>
          <w:szCs w:val="28"/>
          <w:lang w:eastAsia="ru-RU"/>
        </w:rPr>
        <w:t>ния в отношениях человека с мир</w:t>
      </w:r>
      <w:r>
        <w:rPr>
          <w:rFonts w:ascii="Times New Roman" w:hAnsi="Times New Roman"/>
          <w:sz w:val="28"/>
          <w:szCs w:val="28"/>
          <w:lang w:val="en-US" w:eastAsia="ru-RU"/>
        </w:rPr>
        <w:t>o</w:t>
      </w:r>
      <w:r w:rsidRPr="0080726F">
        <w:rPr>
          <w:rFonts w:ascii="Times New Roman" w:hAnsi="Times New Roman"/>
          <w:sz w:val="28"/>
          <w:szCs w:val="28"/>
          <w:lang w:eastAsia="ru-RU"/>
        </w:rPr>
        <w:t>м, поскольку пересоздавая и пополняя мир, человек задает определенный тип и содержание взаимодействия с миром. От способности к творчеству зависит богатство государства, и государство, в принципе, должно стремиться к тому, чтобы человек умел реализовать эвристическую игру своих жизненных сил.</w:t>
      </w:r>
    </w:p>
    <w:p w:rsidR="00C01DC0" w:rsidRPr="0080726F" w:rsidRDefault="00C01DC0" w:rsidP="00FF21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26F">
        <w:rPr>
          <w:rFonts w:ascii="Times New Roman" w:hAnsi="Times New Roman"/>
          <w:sz w:val="28"/>
          <w:szCs w:val="28"/>
          <w:lang w:eastAsia="ru-RU"/>
        </w:rPr>
        <w:t xml:space="preserve">Проблема творчества, его природы и реализации – это проблема эстетическая, но решается она в конкретном социальном контексте и в определенных условиях. </w:t>
      </w:r>
      <w:r>
        <w:rPr>
          <w:rFonts w:ascii="Times New Roman" w:hAnsi="Times New Roman"/>
          <w:sz w:val="28"/>
          <w:szCs w:val="28"/>
          <w:lang w:eastAsia="ru-RU"/>
        </w:rPr>
        <w:t>Именно исходя из условий «Оренбург</w:t>
      </w:r>
      <w:r w:rsidRPr="0080726F">
        <w:rPr>
          <w:rFonts w:ascii="Times New Roman" w:hAnsi="Times New Roman"/>
          <w:sz w:val="28"/>
          <w:szCs w:val="28"/>
          <w:lang w:eastAsia="ru-RU"/>
        </w:rPr>
        <w:t>ского президентского кадетского</w:t>
      </w:r>
      <w:r>
        <w:rPr>
          <w:rFonts w:ascii="Times New Roman" w:hAnsi="Times New Roman"/>
          <w:sz w:val="28"/>
          <w:szCs w:val="28"/>
          <w:lang w:eastAsia="ru-RU"/>
        </w:rPr>
        <w:t xml:space="preserve"> училища» и особенностей кадет 6</w:t>
      </w:r>
      <w:r w:rsidRPr="0080726F">
        <w:rPr>
          <w:rFonts w:ascii="Times New Roman" w:hAnsi="Times New Roman"/>
          <w:sz w:val="28"/>
          <w:szCs w:val="28"/>
          <w:lang w:eastAsia="ru-RU"/>
        </w:rPr>
        <w:t xml:space="preserve"> класса, на курсе проводятся мероприятия эстетической  и духовной направленности. Но отделять мероприятия эстетической и духовной направленности от других мероприятий курса,  особенно от мероприятий патриотического направления было бы в корне не верно. Так как они создают методически правильную основу для эстетическ</w:t>
      </w:r>
      <w:r>
        <w:rPr>
          <w:rFonts w:ascii="Times New Roman" w:hAnsi="Times New Roman"/>
          <w:sz w:val="28"/>
          <w:szCs w:val="28"/>
          <w:lang w:eastAsia="ru-RU"/>
        </w:rPr>
        <w:t>ого и духовного развития кадет 6</w:t>
      </w:r>
      <w:r w:rsidRPr="0080726F">
        <w:rPr>
          <w:rFonts w:ascii="Times New Roman" w:hAnsi="Times New Roman"/>
          <w:sz w:val="28"/>
          <w:szCs w:val="28"/>
          <w:lang w:eastAsia="ru-RU"/>
        </w:rPr>
        <w:t xml:space="preserve"> класса.</w:t>
      </w:r>
    </w:p>
    <w:p w:rsidR="00C01DC0" w:rsidRPr="0080726F" w:rsidRDefault="00C01DC0" w:rsidP="00FF21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26F">
        <w:rPr>
          <w:rFonts w:ascii="Times New Roman" w:hAnsi="Times New Roman"/>
          <w:sz w:val="28"/>
          <w:szCs w:val="28"/>
          <w:lang w:eastAsia="ru-RU"/>
        </w:rPr>
        <w:t xml:space="preserve">Предложенные мероприятия проводятся на курсе всем педагогическим составом, разделять их на проведенные лично </w:t>
      </w:r>
      <w:r>
        <w:rPr>
          <w:rFonts w:ascii="Times New Roman" w:hAnsi="Times New Roman"/>
          <w:sz w:val="28"/>
          <w:szCs w:val="28"/>
          <w:lang w:eastAsia="ru-RU"/>
        </w:rPr>
        <w:t xml:space="preserve">мной или другими воспитателями </w:t>
      </w:r>
      <w:r w:rsidRPr="0080726F">
        <w:rPr>
          <w:rFonts w:ascii="Times New Roman" w:hAnsi="Times New Roman"/>
          <w:sz w:val="28"/>
          <w:szCs w:val="28"/>
          <w:lang w:eastAsia="ru-RU"/>
        </w:rPr>
        <w:t>было бы не правильно. По той причине,</w:t>
      </w:r>
      <w:r>
        <w:rPr>
          <w:rFonts w:ascii="Times New Roman" w:hAnsi="Times New Roman"/>
          <w:sz w:val="28"/>
          <w:szCs w:val="28"/>
          <w:lang w:eastAsia="ru-RU"/>
        </w:rPr>
        <w:t xml:space="preserve"> что курс это единый организм, </w:t>
      </w:r>
      <w:r w:rsidRPr="0080726F">
        <w:rPr>
          <w:rFonts w:ascii="Times New Roman" w:hAnsi="Times New Roman"/>
          <w:sz w:val="28"/>
          <w:szCs w:val="28"/>
          <w:lang w:eastAsia="ru-RU"/>
        </w:rPr>
        <w:t>который развивается одновременно. И влияние кадет друг на друга в некоторых случаях даже больше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80726F">
        <w:rPr>
          <w:rFonts w:ascii="Times New Roman" w:hAnsi="Times New Roman"/>
          <w:sz w:val="28"/>
          <w:szCs w:val="28"/>
          <w:lang w:eastAsia="ru-RU"/>
        </w:rPr>
        <w:t xml:space="preserve"> чем влияние педагога. Обращая внимание на мероприятия патриотического направления отмечу, что исходя из личного опыта, кадет с неправильно выстроенной гражданской позицией имеет искаженное понимание и отношени</w:t>
      </w:r>
      <w:r>
        <w:rPr>
          <w:rFonts w:ascii="Times New Roman" w:hAnsi="Times New Roman"/>
          <w:sz w:val="28"/>
          <w:szCs w:val="28"/>
          <w:lang w:eastAsia="ru-RU"/>
        </w:rPr>
        <w:t>е к культурному наследию своей Р</w:t>
      </w:r>
      <w:r w:rsidRPr="0080726F">
        <w:rPr>
          <w:rFonts w:ascii="Times New Roman" w:hAnsi="Times New Roman"/>
          <w:sz w:val="28"/>
          <w:szCs w:val="28"/>
          <w:lang w:eastAsia="ru-RU"/>
        </w:rPr>
        <w:t xml:space="preserve">одины. </w:t>
      </w:r>
      <w:r w:rsidRPr="0080726F">
        <w:rPr>
          <w:rFonts w:ascii="Times New Roman" w:hAnsi="Times New Roman"/>
          <w:sz w:val="28"/>
          <w:szCs w:val="28"/>
          <w:lang w:eastAsia="ru-RU"/>
        </w:rPr>
        <w:lastRenderedPageBreak/>
        <w:t>Именно по этим причинам считаю, что для воспитания полноценной творческой личности  необходима целостная система взаимосвязанных, разнонаправленных мероприятий, расширяющих, как кругозор кадета, так и воспитывающая  толерантное и уважительное  отношение к окружающим его людям. Так как личная культура это основа культуры общества в целом. И лишь на такую основу целесообразно накладывать слои знаний обогащенных бол</w:t>
      </w:r>
      <w:r>
        <w:rPr>
          <w:rFonts w:ascii="Times New Roman" w:hAnsi="Times New Roman"/>
          <w:sz w:val="28"/>
          <w:szCs w:val="28"/>
          <w:lang w:eastAsia="ru-RU"/>
        </w:rPr>
        <w:t>ьшим количеством качественной культуро-</w:t>
      </w:r>
      <w:r w:rsidRPr="0080726F">
        <w:rPr>
          <w:rFonts w:ascii="Times New Roman" w:hAnsi="Times New Roman"/>
          <w:sz w:val="28"/>
          <w:szCs w:val="28"/>
          <w:lang w:eastAsia="ru-RU"/>
        </w:rPr>
        <w:t>содержащей информации.</w:t>
      </w:r>
    </w:p>
    <w:p w:rsidR="00C01DC0" w:rsidRDefault="00C01DC0" w:rsidP="000E14D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0726F">
        <w:rPr>
          <w:rFonts w:ascii="Times New Roman" w:hAnsi="Times New Roman"/>
          <w:sz w:val="28"/>
          <w:szCs w:val="28"/>
          <w:lang w:eastAsia="ru-RU"/>
        </w:rPr>
        <w:t>Творческий человек – решающая сила современного производства, ибо в современном понимании прогресса делается ставка на свободный мозг, гибкое мышление, фантазию, интуицию. Достичь этого помогают эстетические впечатления, развивающие мозг, обеспечивающие его устойчивость, полноту и гармоничность его функционирования; способность к эстетическим восприятиям и переживаниям стимулирует свободу и яркость ассоциаций, неординарность видения и мышления. Потому не только гуманистические установки, но и прагматические, деловые соображения заставят общество думать о создании условий, стимулирующих максимальную отдачу человека в творческой сфере. Не только забота о красоте и гармонии, но и соображения пользы, выгоды, процветания заставляют считать организацию системы действенного эстетического воспитания одной из первоочередных задач современного общества</w:t>
      </w:r>
      <w:r w:rsidRPr="0080726F">
        <w:rPr>
          <w:rStyle w:val="ac"/>
          <w:rFonts w:ascii="Times New Roman" w:hAnsi="Times New Roman"/>
          <w:sz w:val="28"/>
          <w:szCs w:val="28"/>
          <w:lang w:eastAsia="ru-RU"/>
        </w:rPr>
        <w:footnoteReference w:id="3"/>
      </w:r>
      <w:r w:rsidRPr="0080726F">
        <w:rPr>
          <w:rFonts w:ascii="Times New Roman" w:hAnsi="Times New Roman"/>
          <w:sz w:val="28"/>
          <w:szCs w:val="28"/>
          <w:lang w:eastAsia="ru-RU"/>
        </w:rPr>
        <w:t>.</w:t>
      </w:r>
    </w:p>
    <w:p w:rsidR="00C01DC0" w:rsidRPr="000E14DE" w:rsidRDefault="00C01DC0" w:rsidP="000E14D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E14DE">
        <w:rPr>
          <w:rFonts w:ascii="Times New Roman" w:hAnsi="Times New Roman"/>
          <w:sz w:val="28"/>
          <w:szCs w:val="28"/>
        </w:rPr>
        <w:t>В сво</w:t>
      </w:r>
      <w:r w:rsidRPr="000E14DE">
        <w:rPr>
          <w:rFonts w:ascii="Times New Roman" w:hAnsi="Times New Roman"/>
          <w:sz w:val="28"/>
          <w:szCs w:val="28"/>
          <w:lang w:val="en-US"/>
        </w:rPr>
        <w:t>e</w:t>
      </w:r>
      <w:r w:rsidRPr="000E14DE">
        <w:rPr>
          <w:rFonts w:ascii="Times New Roman" w:hAnsi="Times New Roman"/>
          <w:sz w:val="28"/>
          <w:szCs w:val="28"/>
        </w:rPr>
        <w:t>й раб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те я исп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льзую различные ф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рмы</w:t>
      </w:r>
      <w:r w:rsidRPr="0090781C">
        <w:rPr>
          <w:rFonts w:ascii="Times New Roman" w:hAnsi="Times New Roman"/>
          <w:sz w:val="28"/>
          <w:szCs w:val="28"/>
        </w:rPr>
        <w:t xml:space="preserve"> </w:t>
      </w:r>
      <w:r w:rsidRPr="000E14DE">
        <w:rPr>
          <w:rFonts w:ascii="Times New Roman" w:hAnsi="Times New Roman"/>
          <w:sz w:val="28"/>
          <w:szCs w:val="28"/>
        </w:rPr>
        <w:t>пр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вед</w:t>
      </w:r>
      <w:r w:rsidRPr="000E14DE">
        <w:rPr>
          <w:rFonts w:ascii="Times New Roman" w:hAnsi="Times New Roman"/>
          <w:sz w:val="28"/>
          <w:szCs w:val="28"/>
          <w:lang w:val="en-US"/>
        </w:rPr>
        <w:t>e</w:t>
      </w:r>
      <w:r w:rsidRPr="000E14DE">
        <w:rPr>
          <w:rFonts w:ascii="Times New Roman" w:hAnsi="Times New Roman"/>
          <w:sz w:val="28"/>
          <w:szCs w:val="28"/>
        </w:rPr>
        <w:t>ния мер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приятий: классные часы, акции, к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нкурсы</w:t>
      </w:r>
      <w:r w:rsidRPr="0090781C">
        <w:rPr>
          <w:rFonts w:ascii="Times New Roman" w:hAnsi="Times New Roman"/>
          <w:sz w:val="28"/>
          <w:szCs w:val="28"/>
        </w:rPr>
        <w:t xml:space="preserve"> </w:t>
      </w:r>
      <w:r w:rsidRPr="000E14DE">
        <w:rPr>
          <w:rFonts w:ascii="Times New Roman" w:hAnsi="Times New Roman"/>
          <w:sz w:val="28"/>
          <w:szCs w:val="28"/>
        </w:rPr>
        <w:t>рисунк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в, стих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в, с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чинений; экскурсии, сп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ртивные праздники, КВН, т</w:t>
      </w:r>
      <w:r w:rsidRPr="000E14DE">
        <w:rPr>
          <w:rFonts w:ascii="Times New Roman" w:hAnsi="Times New Roman"/>
          <w:sz w:val="28"/>
          <w:szCs w:val="28"/>
          <w:lang w:val="en-US"/>
        </w:rPr>
        <w:t>e</w:t>
      </w:r>
      <w:r w:rsidRPr="000E14DE">
        <w:rPr>
          <w:rFonts w:ascii="Times New Roman" w:hAnsi="Times New Roman"/>
          <w:sz w:val="28"/>
          <w:szCs w:val="28"/>
        </w:rPr>
        <w:t>атрализованные</w:t>
      </w:r>
      <w:r w:rsidRPr="0090781C">
        <w:rPr>
          <w:rFonts w:ascii="Times New Roman" w:hAnsi="Times New Roman"/>
          <w:sz w:val="28"/>
          <w:szCs w:val="28"/>
        </w:rPr>
        <w:t xml:space="preserve"> </w:t>
      </w:r>
      <w:r w:rsidRPr="000E14DE">
        <w:rPr>
          <w:rFonts w:ascii="Times New Roman" w:hAnsi="Times New Roman"/>
          <w:sz w:val="28"/>
          <w:szCs w:val="28"/>
        </w:rPr>
        <w:t>пр</w:t>
      </w:r>
      <w:r w:rsidRPr="000E14DE">
        <w:rPr>
          <w:rFonts w:ascii="Times New Roman" w:hAnsi="Times New Roman"/>
          <w:sz w:val="28"/>
          <w:szCs w:val="28"/>
          <w:lang w:val="en-US"/>
        </w:rPr>
        <w:t>e</w:t>
      </w:r>
      <w:r w:rsidRPr="000E14DE">
        <w:rPr>
          <w:rFonts w:ascii="Times New Roman" w:hAnsi="Times New Roman"/>
          <w:sz w:val="28"/>
          <w:szCs w:val="28"/>
        </w:rPr>
        <w:t>дставления, исслед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вательскую раб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ту и классн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е сам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управление.</w:t>
      </w:r>
    </w:p>
    <w:p w:rsidR="00C01DC0" w:rsidRPr="000E14DE" w:rsidRDefault="00C01DC0" w:rsidP="000E14D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E14DE">
        <w:rPr>
          <w:rFonts w:ascii="Times New Roman" w:hAnsi="Times New Roman"/>
          <w:sz w:val="28"/>
          <w:szCs w:val="28"/>
        </w:rPr>
        <w:t>Для успешной р</w:t>
      </w:r>
      <w:r w:rsidRPr="000E14DE">
        <w:rPr>
          <w:rFonts w:ascii="Times New Roman" w:hAnsi="Times New Roman"/>
          <w:sz w:val="28"/>
          <w:szCs w:val="28"/>
          <w:lang w:val="en-US"/>
        </w:rPr>
        <w:t>e</w:t>
      </w:r>
      <w:r w:rsidRPr="000E14DE">
        <w:rPr>
          <w:rFonts w:ascii="Times New Roman" w:hAnsi="Times New Roman"/>
          <w:sz w:val="28"/>
          <w:szCs w:val="28"/>
        </w:rPr>
        <w:t>ализации</w:t>
      </w:r>
      <w:r w:rsidRPr="0090781C">
        <w:rPr>
          <w:rFonts w:ascii="Times New Roman" w:hAnsi="Times New Roman"/>
          <w:sz w:val="28"/>
          <w:szCs w:val="28"/>
        </w:rPr>
        <w:t xml:space="preserve"> </w:t>
      </w:r>
      <w:r w:rsidRPr="000E14DE">
        <w:rPr>
          <w:rFonts w:ascii="Times New Roman" w:hAnsi="Times New Roman"/>
          <w:sz w:val="28"/>
          <w:szCs w:val="28"/>
        </w:rPr>
        <w:t>пр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цесса</w:t>
      </w:r>
      <w:r w:rsidRPr="0090781C">
        <w:rPr>
          <w:rFonts w:ascii="Times New Roman" w:hAnsi="Times New Roman"/>
          <w:sz w:val="28"/>
          <w:szCs w:val="28"/>
        </w:rPr>
        <w:t xml:space="preserve"> </w:t>
      </w:r>
      <w:r w:rsidRPr="000E14DE">
        <w:rPr>
          <w:rFonts w:ascii="Times New Roman" w:hAnsi="Times New Roman"/>
          <w:sz w:val="28"/>
          <w:szCs w:val="28"/>
        </w:rPr>
        <w:t>эстетическ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го в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спитания мною пров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дилось курс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вое мер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прияти</w:t>
      </w:r>
      <w:r w:rsidRPr="000E14DE">
        <w:rPr>
          <w:rFonts w:ascii="Times New Roman" w:hAnsi="Times New Roman"/>
          <w:sz w:val="28"/>
          <w:szCs w:val="28"/>
          <w:lang w:val="en-US"/>
        </w:rPr>
        <w:t>e</w:t>
      </w:r>
      <w:r w:rsidRPr="000E14DE">
        <w:rPr>
          <w:rFonts w:ascii="Times New Roman" w:hAnsi="Times New Roman"/>
          <w:sz w:val="28"/>
          <w:szCs w:val="28"/>
        </w:rPr>
        <w:t xml:space="preserve"> «Лит</w:t>
      </w:r>
      <w:r w:rsidRPr="000E14DE">
        <w:rPr>
          <w:rFonts w:ascii="Times New Roman" w:hAnsi="Times New Roman"/>
          <w:sz w:val="28"/>
          <w:szCs w:val="28"/>
          <w:lang w:val="en-US"/>
        </w:rPr>
        <w:t>e</w:t>
      </w:r>
      <w:r w:rsidRPr="000E14DE">
        <w:rPr>
          <w:rFonts w:ascii="Times New Roman" w:hAnsi="Times New Roman"/>
          <w:sz w:val="28"/>
          <w:szCs w:val="28"/>
        </w:rPr>
        <w:t>ратурная г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стиная. Осенняя п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ра». В результате кадет:</w:t>
      </w:r>
    </w:p>
    <w:p w:rsidR="00C01DC0" w:rsidRPr="000E14DE" w:rsidRDefault="00C01DC0" w:rsidP="000E14DE">
      <w:pPr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E14DE">
        <w:rPr>
          <w:rFonts w:ascii="Times New Roman" w:hAnsi="Times New Roman"/>
          <w:sz w:val="28"/>
          <w:szCs w:val="28"/>
        </w:rPr>
        <w:t xml:space="preserve">расширяет представления 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 xml:space="preserve"> р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ли книги в жизни чел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 xml:space="preserve">века, </w:t>
      </w:r>
    </w:p>
    <w:p w:rsidR="00C01DC0" w:rsidRPr="000E14DE" w:rsidRDefault="00C01DC0" w:rsidP="000E14DE">
      <w:pPr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E14DE">
        <w:rPr>
          <w:rFonts w:ascii="Times New Roman" w:hAnsi="Times New Roman"/>
          <w:sz w:val="28"/>
          <w:szCs w:val="28"/>
        </w:rPr>
        <w:lastRenderedPageBreak/>
        <w:t>прививает навыки читательск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 xml:space="preserve">й культуры, </w:t>
      </w:r>
    </w:p>
    <w:p w:rsidR="00C01DC0" w:rsidRPr="000E14DE" w:rsidRDefault="00C01DC0" w:rsidP="000E14DE">
      <w:pPr>
        <w:numPr>
          <w:ilvl w:val="0"/>
          <w:numId w:val="5"/>
        </w:num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E14DE">
        <w:rPr>
          <w:rFonts w:ascii="Times New Roman" w:hAnsi="Times New Roman"/>
          <w:sz w:val="28"/>
          <w:szCs w:val="28"/>
        </w:rPr>
        <w:t>воспитывает бережн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е отн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шение к книге.</w:t>
      </w:r>
    </w:p>
    <w:p w:rsidR="00C01DC0" w:rsidRPr="000E14DE" w:rsidRDefault="00C01DC0" w:rsidP="000E14D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E14DE">
        <w:rPr>
          <w:rFonts w:ascii="Times New Roman" w:hAnsi="Times New Roman"/>
          <w:sz w:val="28"/>
          <w:szCs w:val="28"/>
        </w:rPr>
        <w:t>Также мн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 xml:space="preserve">ю были 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рганизованы экскурсии в прир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ду, к памятникам, в муз</w:t>
      </w:r>
      <w:r w:rsidRPr="000E14DE">
        <w:rPr>
          <w:rFonts w:ascii="Times New Roman" w:hAnsi="Times New Roman"/>
          <w:sz w:val="28"/>
          <w:szCs w:val="28"/>
          <w:lang w:val="en-US"/>
        </w:rPr>
        <w:t>e</w:t>
      </w:r>
      <w:r w:rsidRPr="000E14DE">
        <w:rPr>
          <w:rFonts w:ascii="Times New Roman" w:hAnsi="Times New Roman"/>
          <w:sz w:val="28"/>
          <w:szCs w:val="28"/>
        </w:rPr>
        <w:t>й и кин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театр.</w:t>
      </w:r>
    </w:p>
    <w:p w:rsidR="00C01DC0" w:rsidRPr="000E14DE" w:rsidRDefault="00C01DC0" w:rsidP="000E14D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E14DE">
        <w:rPr>
          <w:rFonts w:ascii="Times New Roman" w:hAnsi="Times New Roman"/>
          <w:sz w:val="28"/>
          <w:szCs w:val="28"/>
        </w:rPr>
        <w:t>Значительн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е место в педаг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гическом</w:t>
      </w:r>
      <w:r w:rsidRPr="0090781C">
        <w:rPr>
          <w:rFonts w:ascii="Times New Roman" w:hAnsi="Times New Roman"/>
          <w:sz w:val="28"/>
          <w:szCs w:val="28"/>
        </w:rPr>
        <w:t xml:space="preserve"> </w:t>
      </w:r>
      <w:r w:rsidRPr="000E14DE">
        <w:rPr>
          <w:rFonts w:ascii="Times New Roman" w:hAnsi="Times New Roman"/>
          <w:sz w:val="28"/>
          <w:szCs w:val="28"/>
        </w:rPr>
        <w:t>пр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цессе училища и в жизни кадет занимают праздники и развл</w:t>
      </w:r>
      <w:r w:rsidRPr="000E14DE">
        <w:rPr>
          <w:rFonts w:ascii="Times New Roman" w:hAnsi="Times New Roman"/>
          <w:sz w:val="28"/>
          <w:szCs w:val="28"/>
          <w:lang w:val="en-US"/>
        </w:rPr>
        <w:t>e</w:t>
      </w:r>
      <w:r w:rsidRPr="000E14DE">
        <w:rPr>
          <w:rFonts w:ascii="Times New Roman" w:hAnsi="Times New Roman"/>
          <w:sz w:val="28"/>
          <w:szCs w:val="28"/>
        </w:rPr>
        <w:t xml:space="preserve">чения. </w:t>
      </w:r>
    </w:p>
    <w:p w:rsidR="00C01DC0" w:rsidRPr="000E14DE" w:rsidRDefault="00C01DC0" w:rsidP="000E14D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E14DE">
        <w:rPr>
          <w:rFonts w:ascii="Times New Roman" w:hAnsi="Times New Roman"/>
          <w:sz w:val="28"/>
          <w:szCs w:val="28"/>
        </w:rPr>
        <w:t>При пр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ведении праздник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в решается к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мплекс в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спитательных задач – нравственных, интеллектуальных, а также задач физическ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го воспитания. И к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 xml:space="preserve">нечно, реализуют задачи эстетического воспитания. </w:t>
      </w:r>
    </w:p>
    <w:p w:rsidR="00C01DC0" w:rsidRPr="000E14DE" w:rsidRDefault="00DF4A9F" w:rsidP="000E14D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90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00200" cy="2143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DC0" w:rsidRPr="000E14DE" w:rsidRDefault="00C01DC0" w:rsidP="000E14D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E14DE">
        <w:rPr>
          <w:rFonts w:ascii="Times New Roman" w:hAnsi="Times New Roman"/>
          <w:sz w:val="28"/>
          <w:szCs w:val="28"/>
        </w:rPr>
        <w:t>Крас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та обстан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вки, т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 xml:space="preserve">ржественность музыки, 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бщее</w:t>
      </w:r>
      <w:r w:rsidRPr="0090781C">
        <w:rPr>
          <w:rFonts w:ascii="Times New Roman" w:hAnsi="Times New Roman"/>
          <w:sz w:val="28"/>
          <w:szCs w:val="28"/>
        </w:rPr>
        <w:t xml:space="preserve"> </w:t>
      </w:r>
      <w:r w:rsidRPr="000E14DE">
        <w:rPr>
          <w:rFonts w:ascii="Times New Roman" w:hAnsi="Times New Roman"/>
          <w:sz w:val="28"/>
          <w:szCs w:val="28"/>
        </w:rPr>
        <w:t>прип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днятое настроение – все это п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вышает в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сприимчивость к эстетической стор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не действительности. Кадеты хотят участв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вать в празднике активн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, их не удовлетв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ряет р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ль наблюдателей. И в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спитателю пред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ставляется</w:t>
      </w:r>
      <w:r w:rsidRPr="0090781C">
        <w:rPr>
          <w:rFonts w:ascii="Times New Roman" w:hAnsi="Times New Roman"/>
          <w:sz w:val="28"/>
          <w:szCs w:val="28"/>
        </w:rPr>
        <w:t xml:space="preserve"> </w:t>
      </w:r>
      <w:r w:rsidRPr="000E14DE">
        <w:rPr>
          <w:rFonts w:ascii="Times New Roman" w:hAnsi="Times New Roman"/>
          <w:sz w:val="28"/>
          <w:szCs w:val="28"/>
        </w:rPr>
        <w:t>возм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жность</w:t>
      </w:r>
      <w:r w:rsidRPr="0090781C">
        <w:rPr>
          <w:rFonts w:ascii="Times New Roman" w:hAnsi="Times New Roman"/>
          <w:sz w:val="28"/>
          <w:szCs w:val="28"/>
        </w:rPr>
        <w:t xml:space="preserve"> </w:t>
      </w:r>
      <w:r w:rsidRPr="000E14DE">
        <w:rPr>
          <w:rFonts w:ascii="Times New Roman" w:hAnsi="Times New Roman"/>
          <w:sz w:val="28"/>
          <w:szCs w:val="28"/>
        </w:rPr>
        <w:t>удовлетв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рить желания и п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требность в активн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сти</w:t>
      </w:r>
      <w:r w:rsidRPr="0090781C">
        <w:rPr>
          <w:rFonts w:ascii="Times New Roman" w:hAnsi="Times New Roman"/>
          <w:sz w:val="28"/>
          <w:szCs w:val="28"/>
        </w:rPr>
        <w:t xml:space="preserve"> </w:t>
      </w:r>
      <w:r w:rsidRPr="000E14DE">
        <w:rPr>
          <w:rFonts w:ascii="Times New Roman" w:hAnsi="Times New Roman"/>
          <w:sz w:val="28"/>
          <w:szCs w:val="28"/>
        </w:rPr>
        <w:t>кажд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го ребенка. Надо т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лько</w:t>
      </w:r>
      <w:r w:rsidRPr="0090781C">
        <w:rPr>
          <w:rFonts w:ascii="Times New Roman" w:hAnsi="Times New Roman"/>
          <w:sz w:val="28"/>
          <w:szCs w:val="28"/>
        </w:rPr>
        <w:t xml:space="preserve"> </w:t>
      </w:r>
      <w:r w:rsidRPr="000E14DE">
        <w:rPr>
          <w:rFonts w:ascii="Times New Roman" w:hAnsi="Times New Roman"/>
          <w:sz w:val="28"/>
          <w:szCs w:val="28"/>
        </w:rPr>
        <w:t>правильн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 xml:space="preserve"> под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брать ф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рму</w:t>
      </w:r>
      <w:r w:rsidRPr="0090781C">
        <w:rPr>
          <w:rFonts w:ascii="Times New Roman" w:hAnsi="Times New Roman"/>
          <w:sz w:val="28"/>
          <w:szCs w:val="28"/>
        </w:rPr>
        <w:t xml:space="preserve"> </w:t>
      </w:r>
      <w:r w:rsidRPr="000E14DE">
        <w:rPr>
          <w:rFonts w:ascii="Times New Roman" w:hAnsi="Times New Roman"/>
          <w:sz w:val="28"/>
          <w:szCs w:val="28"/>
        </w:rPr>
        <w:t>пр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явления активн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сти для кажд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го из в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 xml:space="preserve">спитанников. Один будет читать </w:t>
      </w:r>
      <w:r w:rsidRPr="000E14DE">
        <w:rPr>
          <w:rFonts w:ascii="Times New Roman" w:hAnsi="Times New Roman"/>
          <w:sz w:val="28"/>
          <w:szCs w:val="28"/>
          <w:lang w:val="en-US"/>
        </w:rPr>
        <w:t>c</w:t>
      </w:r>
      <w:r w:rsidRPr="000E14DE">
        <w:rPr>
          <w:rFonts w:ascii="Times New Roman" w:hAnsi="Times New Roman"/>
          <w:sz w:val="28"/>
          <w:szCs w:val="28"/>
        </w:rPr>
        <w:t xml:space="preserve">тихи, другой </w:t>
      </w:r>
      <w:r w:rsidRPr="000E14DE">
        <w:rPr>
          <w:rFonts w:ascii="Times New Roman" w:hAnsi="Times New Roman"/>
          <w:sz w:val="28"/>
          <w:szCs w:val="28"/>
          <w:lang w:val="en-US"/>
        </w:rPr>
        <w:t>c</w:t>
      </w:r>
      <w:r w:rsidRPr="000E14DE">
        <w:rPr>
          <w:rFonts w:ascii="Times New Roman" w:hAnsi="Times New Roman"/>
          <w:sz w:val="28"/>
          <w:szCs w:val="28"/>
        </w:rPr>
        <w:t xml:space="preserve">поет, третий </w:t>
      </w:r>
      <w:r w:rsidRPr="000E14DE">
        <w:rPr>
          <w:rFonts w:ascii="Times New Roman" w:hAnsi="Times New Roman"/>
          <w:sz w:val="28"/>
          <w:szCs w:val="28"/>
          <w:lang w:val="en-US"/>
        </w:rPr>
        <w:t>c</w:t>
      </w:r>
      <w:r w:rsidRPr="000E14DE">
        <w:rPr>
          <w:rFonts w:ascii="Times New Roman" w:hAnsi="Times New Roman"/>
          <w:sz w:val="28"/>
          <w:szCs w:val="28"/>
        </w:rPr>
        <w:t>танцует. Нельзя ник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го из детей лишить возм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жности п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казать, на что он спос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бен, и п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чувствовать себя равн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правным в атм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 xml:space="preserve">сфере 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бщей рад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сти.</w:t>
      </w:r>
    </w:p>
    <w:p w:rsidR="00C01DC0" w:rsidRPr="000E14DE" w:rsidRDefault="00C01DC0" w:rsidP="000E14D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E14DE">
        <w:rPr>
          <w:rFonts w:ascii="Times New Roman" w:hAnsi="Times New Roman"/>
          <w:sz w:val="28"/>
          <w:szCs w:val="28"/>
        </w:rPr>
        <w:lastRenderedPageBreak/>
        <w:t>Весь класс активно участв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вал в оф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рмлении</w:t>
      </w:r>
      <w:r w:rsidRPr="0090781C">
        <w:rPr>
          <w:rFonts w:ascii="Times New Roman" w:hAnsi="Times New Roman"/>
          <w:sz w:val="28"/>
          <w:szCs w:val="28"/>
        </w:rPr>
        <w:t xml:space="preserve"> </w:t>
      </w:r>
      <w:r w:rsidRPr="000E14DE">
        <w:rPr>
          <w:rFonts w:ascii="Times New Roman" w:hAnsi="Times New Roman"/>
          <w:sz w:val="28"/>
          <w:szCs w:val="28"/>
        </w:rPr>
        <w:t>св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 xml:space="preserve">его 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бщежития к Н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вому Г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ду, с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здавали собственные открытки к Международн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му</w:t>
      </w:r>
      <w:r w:rsidRPr="0090781C">
        <w:rPr>
          <w:rFonts w:ascii="Times New Roman" w:hAnsi="Times New Roman"/>
          <w:sz w:val="28"/>
          <w:szCs w:val="28"/>
        </w:rPr>
        <w:t xml:space="preserve"> </w:t>
      </w:r>
      <w:r w:rsidRPr="000E14DE">
        <w:rPr>
          <w:rFonts w:ascii="Times New Roman" w:hAnsi="Times New Roman"/>
          <w:sz w:val="28"/>
          <w:szCs w:val="28"/>
        </w:rPr>
        <w:t>женск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му Дню, принимали участие в р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списи пасхальных яиц.</w:t>
      </w:r>
    </w:p>
    <w:p w:rsidR="00C01DC0" w:rsidRPr="000E14DE" w:rsidRDefault="00DF4A9F" w:rsidP="000E14D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028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038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DC0" w:rsidRPr="0080726F" w:rsidRDefault="00C01DC0" w:rsidP="000E14D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E14DE">
        <w:rPr>
          <w:rFonts w:ascii="Times New Roman" w:hAnsi="Times New Roman"/>
          <w:sz w:val="28"/>
          <w:szCs w:val="28"/>
        </w:rPr>
        <w:t>В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спитательн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е значение имеет э</w:t>
      </w:r>
      <w:r w:rsidRPr="000E14DE">
        <w:rPr>
          <w:rFonts w:ascii="Times New Roman" w:hAnsi="Times New Roman"/>
          <w:sz w:val="28"/>
          <w:szCs w:val="28"/>
          <w:lang w:val="en-US"/>
        </w:rPr>
        <w:t>c</w:t>
      </w:r>
      <w:r w:rsidRPr="000E14DE">
        <w:rPr>
          <w:rFonts w:ascii="Times New Roman" w:hAnsi="Times New Roman"/>
          <w:sz w:val="28"/>
          <w:szCs w:val="28"/>
        </w:rPr>
        <w:t>тетическая</w:t>
      </w:r>
      <w:r w:rsidRPr="0090781C">
        <w:rPr>
          <w:rFonts w:ascii="Times New Roman" w:hAnsi="Times New Roman"/>
          <w:sz w:val="28"/>
          <w:szCs w:val="28"/>
        </w:rPr>
        <w:t xml:space="preserve"> 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рганизация труда: привлекательн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е оф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рмление</w:t>
      </w:r>
      <w:r w:rsidRPr="0090781C">
        <w:rPr>
          <w:rFonts w:ascii="Times New Roman" w:hAnsi="Times New Roman"/>
          <w:sz w:val="28"/>
          <w:szCs w:val="28"/>
        </w:rPr>
        <w:t xml:space="preserve"> </w:t>
      </w:r>
      <w:r w:rsidRPr="000E14DE">
        <w:rPr>
          <w:rFonts w:ascii="Times New Roman" w:hAnsi="Times New Roman"/>
          <w:sz w:val="28"/>
          <w:szCs w:val="28"/>
        </w:rPr>
        <w:t>кла</w:t>
      </w:r>
      <w:r w:rsidRPr="000E14DE">
        <w:rPr>
          <w:rFonts w:ascii="Times New Roman" w:hAnsi="Times New Roman"/>
          <w:sz w:val="28"/>
          <w:szCs w:val="28"/>
          <w:lang w:val="en-US"/>
        </w:rPr>
        <w:t>cc</w:t>
      </w:r>
      <w:r w:rsidRPr="000E14DE">
        <w:rPr>
          <w:rFonts w:ascii="Times New Roman" w:hAnsi="Times New Roman"/>
          <w:sz w:val="28"/>
          <w:szCs w:val="28"/>
        </w:rPr>
        <w:t>ных комнат, аудит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рий и образ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вательных учреждений, худ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жественный вкус, пр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 xml:space="preserve">являющийся в стилистике 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дежды кадет, в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спитателей  и преп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давателей. Для реализации поставленн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й задачи на нашем курсе, с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гласно плану в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спитательной раб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ты, еженедельно пров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 xml:space="preserve">дится акция «Труд для </w:t>
      </w:r>
      <w:r w:rsidRPr="000E14DE">
        <w:rPr>
          <w:rFonts w:ascii="Times New Roman" w:hAnsi="Times New Roman"/>
          <w:sz w:val="28"/>
          <w:szCs w:val="28"/>
          <w:lang w:val="en-US"/>
        </w:rPr>
        <w:t>c</w:t>
      </w:r>
      <w:r w:rsidRPr="000E14DE">
        <w:rPr>
          <w:rFonts w:ascii="Times New Roman" w:hAnsi="Times New Roman"/>
          <w:sz w:val="28"/>
          <w:szCs w:val="28"/>
        </w:rPr>
        <w:t>ебя и для корпу</w:t>
      </w:r>
      <w:r w:rsidRPr="000E14DE">
        <w:rPr>
          <w:rFonts w:ascii="Times New Roman" w:hAnsi="Times New Roman"/>
          <w:sz w:val="28"/>
          <w:szCs w:val="28"/>
          <w:lang w:val="en-US"/>
        </w:rPr>
        <w:t>c</w:t>
      </w:r>
      <w:r w:rsidRPr="000E14DE">
        <w:rPr>
          <w:rFonts w:ascii="Times New Roman" w:hAnsi="Times New Roman"/>
          <w:sz w:val="28"/>
          <w:szCs w:val="28"/>
        </w:rPr>
        <w:t>а». Также каждый кадет принял уча</w:t>
      </w:r>
      <w:r w:rsidRPr="000E14DE">
        <w:rPr>
          <w:rFonts w:ascii="Times New Roman" w:hAnsi="Times New Roman"/>
          <w:sz w:val="28"/>
          <w:szCs w:val="28"/>
          <w:lang w:val="en-US"/>
        </w:rPr>
        <w:t>c</w:t>
      </w:r>
      <w:r w:rsidRPr="000E14DE">
        <w:rPr>
          <w:rFonts w:ascii="Times New Roman" w:hAnsi="Times New Roman"/>
          <w:sz w:val="28"/>
          <w:szCs w:val="28"/>
        </w:rPr>
        <w:t>тие в г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родскомсубб</w:t>
      </w:r>
      <w:r w:rsidRPr="000E14DE">
        <w:rPr>
          <w:rFonts w:ascii="Times New Roman" w:hAnsi="Times New Roman"/>
          <w:sz w:val="28"/>
          <w:szCs w:val="28"/>
          <w:lang w:val="en-US"/>
        </w:rPr>
        <w:t>o</w:t>
      </w:r>
      <w:r w:rsidRPr="000E14DE">
        <w:rPr>
          <w:rFonts w:ascii="Times New Roman" w:hAnsi="Times New Roman"/>
          <w:sz w:val="28"/>
          <w:szCs w:val="28"/>
        </w:rPr>
        <w:t>тнике.</w:t>
      </w:r>
    </w:p>
    <w:p w:rsidR="00C01DC0" w:rsidRPr="0080726F" w:rsidRDefault="00C01DC0" w:rsidP="00FF21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01DC0" w:rsidRPr="0080726F" w:rsidRDefault="00C01DC0" w:rsidP="00FF21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01DC0" w:rsidRPr="0080726F" w:rsidRDefault="00C01DC0" w:rsidP="00FF21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01DC0" w:rsidRPr="0080726F" w:rsidRDefault="00C01DC0" w:rsidP="00FF21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01DC0" w:rsidRDefault="00C01DC0" w:rsidP="00FF21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01DC0" w:rsidRDefault="00C01DC0" w:rsidP="00FF21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01DC0" w:rsidRDefault="00C01DC0" w:rsidP="00FF21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01DC0" w:rsidRPr="0080726F" w:rsidRDefault="00C01DC0" w:rsidP="00FF21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01DC0" w:rsidRPr="0080726F" w:rsidRDefault="00C01DC0" w:rsidP="00FF21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01DC0" w:rsidRPr="0080726F" w:rsidRDefault="00C01DC0" w:rsidP="00FF21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01DC0" w:rsidRDefault="00C01DC0" w:rsidP="00FF21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01DC0" w:rsidRDefault="00C01DC0" w:rsidP="00FF21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01DC0" w:rsidRDefault="00C01DC0" w:rsidP="00FF21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01DC0" w:rsidRDefault="00C01DC0" w:rsidP="00FF21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01DC0" w:rsidRPr="00FF21C0" w:rsidRDefault="00C01DC0" w:rsidP="00FF21C0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FF21C0">
        <w:rPr>
          <w:rFonts w:ascii="Times New Roman" w:hAnsi="Times New Roman"/>
          <w:b/>
          <w:sz w:val="28"/>
          <w:szCs w:val="28"/>
          <w:lang w:eastAsia="ru-RU"/>
        </w:rPr>
        <w:t>Список литературы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C01DC0" w:rsidRPr="0080726F" w:rsidRDefault="00C01DC0" w:rsidP="00FF21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26F">
        <w:rPr>
          <w:rFonts w:ascii="Times New Roman" w:hAnsi="Times New Roman"/>
          <w:sz w:val="28"/>
          <w:szCs w:val="28"/>
          <w:lang w:eastAsia="ru-RU"/>
        </w:rPr>
        <w:t>1. Абульханова-Славская, К.А. Развитие личности в процессе жизнедеятельности // Психология формирования и развития личности / К.А.Абульханова-Славская. -М.: Наука, 1981. С. 26.3. Аверенцев, С.С. Идеи эстетического воспитания / С.С.Аверенцев. М., 1973. -Т.1. - С.132-133.</w:t>
      </w:r>
    </w:p>
    <w:p w:rsidR="00C01DC0" w:rsidRPr="0080726F" w:rsidRDefault="00C01DC0" w:rsidP="00FF21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26F">
        <w:rPr>
          <w:rFonts w:ascii="Times New Roman" w:hAnsi="Times New Roman"/>
          <w:sz w:val="28"/>
          <w:szCs w:val="28"/>
          <w:lang w:eastAsia="ru-RU"/>
        </w:rPr>
        <w:t>2. Азарт, Ю.Л. Искусство воспитывать / Ю.Л.Азарт. М., 1987. - 193 с.</w:t>
      </w:r>
    </w:p>
    <w:p w:rsidR="00C01DC0" w:rsidRPr="0080726F" w:rsidRDefault="00C01DC0" w:rsidP="00FF21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26F">
        <w:rPr>
          <w:rFonts w:ascii="Times New Roman" w:hAnsi="Times New Roman"/>
          <w:sz w:val="28"/>
          <w:szCs w:val="28"/>
          <w:lang w:eastAsia="ru-RU"/>
        </w:rPr>
        <w:t>3. Антонова, Н.В. Проблемы личностной идентичности / Н.В.Антонова // Вопросы психологии, 1996. №1. - С. 18-21.</w:t>
      </w:r>
    </w:p>
    <w:p w:rsidR="00C01DC0" w:rsidRPr="0080726F" w:rsidRDefault="00C01DC0" w:rsidP="00FF21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26F">
        <w:rPr>
          <w:rFonts w:ascii="Times New Roman" w:hAnsi="Times New Roman"/>
          <w:sz w:val="28"/>
          <w:szCs w:val="28"/>
          <w:lang w:eastAsia="ru-RU"/>
        </w:rPr>
        <w:t>4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80726F">
        <w:rPr>
          <w:rFonts w:ascii="Times New Roman" w:hAnsi="Times New Roman"/>
          <w:sz w:val="28"/>
          <w:szCs w:val="28"/>
          <w:lang w:eastAsia="ru-RU"/>
        </w:rPr>
        <w:t>Аплетаев, М.Н. Воспитание нравственных основ личности в процессе обучения (методика и опыт) / М.Н.Аплетаев. Омск: ОГПИ-НГПИ, 1989. -89 с.</w:t>
      </w:r>
    </w:p>
    <w:p w:rsidR="00C01DC0" w:rsidRPr="0080726F" w:rsidRDefault="00C01DC0" w:rsidP="00FF21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26F">
        <w:rPr>
          <w:rFonts w:ascii="Times New Roman" w:hAnsi="Times New Roman"/>
          <w:sz w:val="28"/>
          <w:szCs w:val="28"/>
          <w:lang w:eastAsia="ru-RU"/>
        </w:rPr>
        <w:t>5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80726F">
        <w:rPr>
          <w:rFonts w:ascii="Times New Roman" w:hAnsi="Times New Roman"/>
          <w:sz w:val="28"/>
          <w:szCs w:val="28"/>
          <w:lang w:eastAsia="ru-RU"/>
        </w:rPr>
        <w:t>Бабанский, Ю.К. Педагогика / Ю.К.Бабанский. М., 1988. - 343 с.</w:t>
      </w:r>
    </w:p>
    <w:p w:rsidR="00C01DC0" w:rsidRPr="0080726F" w:rsidRDefault="00C01DC0" w:rsidP="00FF21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26F">
        <w:rPr>
          <w:rFonts w:ascii="Times New Roman" w:hAnsi="Times New Roman"/>
          <w:sz w:val="28"/>
          <w:szCs w:val="28"/>
          <w:lang w:eastAsia="ru-RU"/>
        </w:rPr>
        <w:t>6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80726F">
        <w:rPr>
          <w:rFonts w:ascii="Times New Roman" w:hAnsi="Times New Roman"/>
          <w:sz w:val="28"/>
          <w:szCs w:val="28"/>
          <w:lang w:eastAsia="ru-RU"/>
        </w:rPr>
        <w:t>Бездухов, В.П. Гуманистическая направленность личности учителя / В.П.Бездухов. Самара, Санкт-Петербург: Изд-во Сам. ГПУ, 1997. - 172 с.</w:t>
      </w:r>
    </w:p>
    <w:p w:rsidR="00C01DC0" w:rsidRPr="0080726F" w:rsidRDefault="00C01DC0" w:rsidP="00FF21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26F">
        <w:rPr>
          <w:rFonts w:ascii="Times New Roman" w:hAnsi="Times New Roman"/>
          <w:sz w:val="28"/>
          <w:szCs w:val="28"/>
          <w:lang w:eastAsia="ru-RU"/>
        </w:rPr>
        <w:t>7. Бездухов, В.П. Система подготовки студентов к нравственному воспитанию школьников: Учебное пособие по спецкурсу / В.П.Бездухов. — Куйбышев: Изд-во КГПИ, 1990. 84 с.</w:t>
      </w:r>
    </w:p>
    <w:p w:rsidR="00C01DC0" w:rsidRPr="0080726F" w:rsidRDefault="00C01DC0" w:rsidP="00FF21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26F">
        <w:rPr>
          <w:rFonts w:ascii="Times New Roman" w:hAnsi="Times New Roman"/>
          <w:sz w:val="28"/>
          <w:szCs w:val="28"/>
          <w:lang w:eastAsia="ru-RU"/>
        </w:rPr>
        <w:t>8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80726F">
        <w:rPr>
          <w:rFonts w:ascii="Times New Roman" w:hAnsi="Times New Roman"/>
          <w:sz w:val="28"/>
          <w:szCs w:val="28"/>
          <w:lang w:eastAsia="ru-RU"/>
        </w:rPr>
        <w:t>Белухин, Д.А. Основы личностно-ориентированной педагогики / Д.А.Белухин. М.: Институт практической психологии, Воронеж: МОДЭК, 1997.-304 с.</w:t>
      </w:r>
    </w:p>
    <w:p w:rsidR="00C01DC0" w:rsidRPr="0080726F" w:rsidRDefault="00C01DC0" w:rsidP="00FF21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26F">
        <w:rPr>
          <w:rFonts w:ascii="Times New Roman" w:hAnsi="Times New Roman"/>
          <w:sz w:val="28"/>
          <w:szCs w:val="28"/>
          <w:lang w:eastAsia="ru-RU"/>
        </w:rPr>
        <w:t>9. Бердяев, Н.А. Философия свободы: Смысл творчества / Н.А.Бердяев. М., 1989.-807 с.</w:t>
      </w:r>
    </w:p>
    <w:p w:rsidR="00C01DC0" w:rsidRPr="0080726F" w:rsidRDefault="00C01DC0" w:rsidP="00FF21C0">
      <w:pPr>
        <w:spacing w:after="0" w:line="360" w:lineRule="auto"/>
        <w:ind w:firstLine="709"/>
        <w:jc w:val="both"/>
        <w:rPr>
          <w:rStyle w:val="a4"/>
          <w:rFonts w:ascii="Times New Roman" w:hAnsi="Times New Roman"/>
          <w:color w:val="auto"/>
          <w:sz w:val="28"/>
          <w:szCs w:val="28"/>
        </w:rPr>
      </w:pPr>
      <w:r w:rsidRPr="0080726F">
        <w:rPr>
          <w:rFonts w:ascii="Times New Roman" w:hAnsi="Times New Roman"/>
          <w:sz w:val="28"/>
          <w:szCs w:val="28"/>
          <w:lang w:eastAsia="ru-RU"/>
        </w:rPr>
        <w:t>10.</w:t>
      </w:r>
      <w:hyperlink r:id="rId13" w:history="1">
        <w:r w:rsidRPr="0080726F">
          <w:rPr>
            <w:rStyle w:val="a4"/>
            <w:rFonts w:ascii="Times New Roman" w:hAnsi="Times New Roman"/>
            <w:color w:val="auto"/>
            <w:sz w:val="28"/>
            <w:szCs w:val="28"/>
          </w:rPr>
          <w:t>http://ds86.ru</w:t>
        </w:r>
      </w:hyperlink>
    </w:p>
    <w:p w:rsidR="00C01DC0" w:rsidRPr="0080726F" w:rsidRDefault="00C01DC0" w:rsidP="00FF21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0726F">
        <w:rPr>
          <w:rStyle w:val="a4"/>
          <w:rFonts w:ascii="Times New Roman" w:hAnsi="Times New Roman"/>
          <w:color w:val="auto"/>
          <w:sz w:val="28"/>
          <w:szCs w:val="28"/>
          <w:u w:val="none"/>
          <w:lang w:eastAsia="ru-RU"/>
        </w:rPr>
        <w:t>11.</w:t>
      </w:r>
      <w:hyperlink r:id="rId14" w:history="1">
        <w:r w:rsidRPr="0080726F">
          <w:rPr>
            <w:rStyle w:val="a4"/>
            <w:rFonts w:ascii="Times New Roman" w:hAnsi="Times New Roman"/>
            <w:color w:val="auto"/>
            <w:sz w:val="28"/>
            <w:szCs w:val="28"/>
          </w:rPr>
          <w:t>http://nsportal.ru</w:t>
        </w:r>
      </w:hyperlink>
    </w:p>
    <w:p w:rsidR="00C01DC0" w:rsidRPr="0080726F" w:rsidRDefault="00C01DC0" w:rsidP="00FF21C0">
      <w:pPr>
        <w:spacing w:after="0" w:line="360" w:lineRule="auto"/>
        <w:ind w:firstLine="709"/>
        <w:jc w:val="both"/>
        <w:rPr>
          <w:rStyle w:val="a4"/>
          <w:rFonts w:ascii="Verdana" w:hAnsi="Verdana"/>
          <w:color w:val="000000"/>
          <w:sz w:val="21"/>
          <w:szCs w:val="21"/>
          <w:u w:val="none"/>
          <w:lang w:eastAsia="ru-RU"/>
        </w:rPr>
      </w:pPr>
    </w:p>
    <w:p w:rsidR="00C01DC0" w:rsidRDefault="00C01DC0" w:rsidP="00FF21C0">
      <w:pPr>
        <w:spacing w:after="0" w:line="360" w:lineRule="auto"/>
        <w:ind w:firstLine="709"/>
        <w:jc w:val="both"/>
        <w:rPr>
          <w:rFonts w:ascii="Verdana" w:hAnsi="Verdana"/>
          <w:color w:val="000000"/>
          <w:sz w:val="21"/>
          <w:szCs w:val="21"/>
          <w:lang w:eastAsia="ru-RU"/>
        </w:rPr>
      </w:pPr>
    </w:p>
    <w:p w:rsidR="00C01DC0" w:rsidRDefault="00C01DC0" w:rsidP="00FF21C0">
      <w:pPr>
        <w:spacing w:after="0" w:line="360" w:lineRule="auto"/>
        <w:ind w:firstLine="709"/>
        <w:jc w:val="both"/>
        <w:rPr>
          <w:rFonts w:ascii="Verdana" w:hAnsi="Verdana"/>
          <w:color w:val="000000"/>
          <w:sz w:val="21"/>
          <w:szCs w:val="21"/>
          <w:lang w:eastAsia="ru-RU"/>
        </w:rPr>
      </w:pPr>
    </w:p>
    <w:p w:rsidR="00C01DC0" w:rsidRDefault="00C01DC0" w:rsidP="00FF21C0">
      <w:pPr>
        <w:spacing w:after="0" w:line="360" w:lineRule="auto"/>
        <w:ind w:firstLine="709"/>
        <w:jc w:val="both"/>
        <w:rPr>
          <w:rFonts w:ascii="Verdana" w:hAnsi="Verdana"/>
          <w:color w:val="000000"/>
          <w:sz w:val="21"/>
          <w:szCs w:val="21"/>
          <w:lang w:eastAsia="ru-RU"/>
        </w:rPr>
      </w:pPr>
    </w:p>
    <w:p w:rsidR="00C01DC0" w:rsidRDefault="00C01DC0" w:rsidP="00FF21C0">
      <w:pPr>
        <w:spacing w:after="0" w:line="360" w:lineRule="auto"/>
        <w:ind w:firstLine="709"/>
        <w:jc w:val="both"/>
        <w:rPr>
          <w:rFonts w:ascii="Verdana" w:hAnsi="Verdana"/>
          <w:color w:val="000000"/>
          <w:sz w:val="21"/>
          <w:szCs w:val="21"/>
          <w:lang w:eastAsia="ru-RU"/>
        </w:rPr>
      </w:pPr>
    </w:p>
    <w:p w:rsidR="00C01DC0" w:rsidRDefault="00DF4A9F" w:rsidP="00FF21C0">
      <w:pPr>
        <w:spacing w:after="0" w:line="360" w:lineRule="auto"/>
        <w:ind w:firstLine="709"/>
        <w:jc w:val="both"/>
        <w:rPr>
          <w:rFonts w:ascii="Verdana" w:hAnsi="Verdana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48350" cy="3295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DC0" w:rsidRDefault="00C01DC0" w:rsidP="00FF21C0">
      <w:pPr>
        <w:spacing w:after="0" w:line="360" w:lineRule="auto"/>
        <w:ind w:firstLine="709"/>
        <w:jc w:val="both"/>
        <w:rPr>
          <w:rFonts w:ascii="Verdana" w:hAnsi="Verdana"/>
          <w:color w:val="000000"/>
          <w:sz w:val="21"/>
          <w:szCs w:val="21"/>
          <w:lang w:eastAsia="ru-RU"/>
        </w:rPr>
      </w:pPr>
    </w:p>
    <w:p w:rsidR="00C01DC0" w:rsidRDefault="00DF4A9F" w:rsidP="00FF21C0">
      <w:pPr>
        <w:spacing w:after="0" w:line="360" w:lineRule="auto"/>
        <w:ind w:firstLine="709"/>
        <w:jc w:val="both"/>
        <w:rPr>
          <w:rFonts w:ascii="Verdana" w:hAnsi="Verdana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48350" cy="3295650"/>
            <wp:effectExtent l="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1DC0" w:rsidSect="00BF52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42B" w:rsidRDefault="0097642B" w:rsidP="001228C3">
      <w:pPr>
        <w:spacing w:after="0" w:line="240" w:lineRule="auto"/>
      </w:pPr>
      <w:r>
        <w:separator/>
      </w:r>
    </w:p>
  </w:endnote>
  <w:endnote w:type="continuationSeparator" w:id="0">
    <w:p w:rsidR="0097642B" w:rsidRDefault="0097642B" w:rsidP="00122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42B" w:rsidRDefault="0097642B" w:rsidP="001228C3">
      <w:pPr>
        <w:spacing w:after="0" w:line="240" w:lineRule="auto"/>
      </w:pPr>
      <w:r>
        <w:separator/>
      </w:r>
    </w:p>
  </w:footnote>
  <w:footnote w:type="continuationSeparator" w:id="0">
    <w:p w:rsidR="0097642B" w:rsidRDefault="0097642B" w:rsidP="001228C3">
      <w:pPr>
        <w:spacing w:after="0" w:line="240" w:lineRule="auto"/>
      </w:pPr>
      <w:r>
        <w:continuationSeparator/>
      </w:r>
    </w:p>
  </w:footnote>
  <w:footnote w:id="1">
    <w:p w:rsidR="00C01DC0" w:rsidRPr="008D6535" w:rsidRDefault="00C01DC0" w:rsidP="001228C3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Style w:val="ac"/>
        </w:rPr>
        <w:footnoteRef/>
      </w:r>
      <w:hyperlink r:id="rId1" w:history="1">
        <w:r w:rsidRPr="001228C3">
          <w:rPr>
            <w:rStyle w:val="a4"/>
            <w:rFonts w:ascii="Times New Roman" w:hAnsi="Times New Roman"/>
            <w:sz w:val="18"/>
            <w:szCs w:val="18"/>
          </w:rPr>
          <w:t>http://nsportal.ru</w:t>
        </w:r>
      </w:hyperlink>
    </w:p>
    <w:p w:rsidR="00C01DC0" w:rsidRDefault="00C01DC0" w:rsidP="001228C3">
      <w:pPr>
        <w:spacing w:line="360" w:lineRule="auto"/>
      </w:pPr>
    </w:p>
  </w:footnote>
  <w:footnote w:id="2">
    <w:p w:rsidR="00C01DC0" w:rsidRDefault="00C01DC0" w:rsidP="001228C3">
      <w:r>
        <w:rPr>
          <w:rStyle w:val="ac"/>
        </w:rPr>
        <w:footnoteRef/>
      </w:r>
      <w:hyperlink r:id="rId2" w:history="1">
        <w:r w:rsidRPr="001228C3">
          <w:rPr>
            <w:rStyle w:val="a4"/>
            <w:sz w:val="18"/>
            <w:szCs w:val="18"/>
          </w:rPr>
          <w:t>http://ds86.ru</w:t>
        </w:r>
      </w:hyperlink>
    </w:p>
    <w:p w:rsidR="00C01DC0" w:rsidRDefault="00C01DC0" w:rsidP="001228C3"/>
  </w:footnote>
  <w:footnote w:id="3">
    <w:p w:rsidR="00C01DC0" w:rsidRDefault="00C01DC0">
      <w:pPr>
        <w:pStyle w:val="aa"/>
      </w:pPr>
      <w:r>
        <w:rPr>
          <w:rStyle w:val="ac"/>
        </w:rPr>
        <w:footnoteRef/>
      </w:r>
      <w:r w:rsidRPr="001228C3">
        <w:rPr>
          <w:rFonts w:ascii="Verdana" w:hAnsi="Verdana"/>
          <w:color w:val="000000"/>
          <w:sz w:val="16"/>
          <w:szCs w:val="16"/>
          <w:lang w:eastAsia="ru-RU"/>
        </w:rPr>
        <w:t>Антонова, Н.В. Проблемы </w:t>
      </w:r>
      <w:r w:rsidRPr="001228C3">
        <w:rPr>
          <w:rFonts w:ascii="Verdana" w:hAnsi="Verdana"/>
          <w:color w:val="4682B4"/>
          <w:sz w:val="16"/>
          <w:szCs w:val="16"/>
          <w:lang w:eastAsia="ru-RU"/>
        </w:rPr>
        <w:t>личностной</w:t>
      </w:r>
      <w:r w:rsidRPr="001228C3">
        <w:rPr>
          <w:rFonts w:ascii="Verdana" w:hAnsi="Verdana"/>
          <w:color w:val="000000"/>
          <w:sz w:val="16"/>
          <w:szCs w:val="16"/>
          <w:lang w:eastAsia="ru-RU"/>
        </w:rPr>
        <w:t> идентичности / Н.В.Антонова // Вопросы психологии, 1996.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E6B1D"/>
    <w:multiLevelType w:val="hybridMultilevel"/>
    <w:tmpl w:val="049E6CB4"/>
    <w:lvl w:ilvl="0" w:tplc="02B67AE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0CA72F3"/>
    <w:multiLevelType w:val="multilevel"/>
    <w:tmpl w:val="6F742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18743E"/>
    <w:multiLevelType w:val="hybridMultilevel"/>
    <w:tmpl w:val="049E6CB4"/>
    <w:lvl w:ilvl="0" w:tplc="02B67AE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D84663B"/>
    <w:multiLevelType w:val="hybridMultilevel"/>
    <w:tmpl w:val="46FC82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B707DB9"/>
    <w:multiLevelType w:val="hybridMultilevel"/>
    <w:tmpl w:val="03C84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D20"/>
    <w:rsid w:val="00054CC2"/>
    <w:rsid w:val="0006700D"/>
    <w:rsid w:val="00070D20"/>
    <w:rsid w:val="000A1985"/>
    <w:rsid w:val="000E14DE"/>
    <w:rsid w:val="00101167"/>
    <w:rsid w:val="001228C3"/>
    <w:rsid w:val="00157733"/>
    <w:rsid w:val="00183DB1"/>
    <w:rsid w:val="002921B1"/>
    <w:rsid w:val="002C2668"/>
    <w:rsid w:val="002E60EA"/>
    <w:rsid w:val="002F1E55"/>
    <w:rsid w:val="0032230D"/>
    <w:rsid w:val="003D329E"/>
    <w:rsid w:val="003D7162"/>
    <w:rsid w:val="003E05E2"/>
    <w:rsid w:val="003F1FA1"/>
    <w:rsid w:val="00445000"/>
    <w:rsid w:val="004C0A8C"/>
    <w:rsid w:val="00563CA9"/>
    <w:rsid w:val="005A059E"/>
    <w:rsid w:val="005C3DC7"/>
    <w:rsid w:val="00666D02"/>
    <w:rsid w:val="006B6A35"/>
    <w:rsid w:val="00714E87"/>
    <w:rsid w:val="007464B1"/>
    <w:rsid w:val="007A3C57"/>
    <w:rsid w:val="007F2DF2"/>
    <w:rsid w:val="0080726F"/>
    <w:rsid w:val="008A1FD3"/>
    <w:rsid w:val="008D6535"/>
    <w:rsid w:val="0090781C"/>
    <w:rsid w:val="009322D8"/>
    <w:rsid w:val="00943D94"/>
    <w:rsid w:val="0097642B"/>
    <w:rsid w:val="00A404F2"/>
    <w:rsid w:val="00AF2135"/>
    <w:rsid w:val="00B14541"/>
    <w:rsid w:val="00B7277E"/>
    <w:rsid w:val="00BA10AB"/>
    <w:rsid w:val="00BC6FBD"/>
    <w:rsid w:val="00BE625A"/>
    <w:rsid w:val="00BF527C"/>
    <w:rsid w:val="00C01DC0"/>
    <w:rsid w:val="00C8088A"/>
    <w:rsid w:val="00CF1923"/>
    <w:rsid w:val="00D34DF4"/>
    <w:rsid w:val="00DE2D94"/>
    <w:rsid w:val="00DF4A9F"/>
    <w:rsid w:val="00E01129"/>
    <w:rsid w:val="00FF2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27C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63CA9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63CA9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styleId="a3">
    <w:name w:val="Strong"/>
    <w:basedOn w:val="a0"/>
    <w:uiPriority w:val="99"/>
    <w:qFormat/>
    <w:rsid w:val="005A059E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5A059E"/>
    <w:rPr>
      <w:rFonts w:cs="Times New Roman"/>
    </w:rPr>
  </w:style>
  <w:style w:type="character" w:styleId="a4">
    <w:name w:val="Hyperlink"/>
    <w:basedOn w:val="a0"/>
    <w:uiPriority w:val="99"/>
    <w:semiHidden/>
    <w:rsid w:val="005A059E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semiHidden/>
    <w:rsid w:val="005A05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Emphasis"/>
    <w:basedOn w:val="a0"/>
    <w:uiPriority w:val="99"/>
    <w:qFormat/>
    <w:rsid w:val="005A059E"/>
    <w:rPr>
      <w:rFonts w:cs="Times New Roman"/>
      <w:i/>
      <w:iCs/>
    </w:rPr>
  </w:style>
  <w:style w:type="character" w:customStyle="1" w:styleId="hl">
    <w:name w:val="hl"/>
    <w:basedOn w:val="a0"/>
    <w:uiPriority w:val="99"/>
    <w:rsid w:val="00E01129"/>
    <w:rPr>
      <w:rFonts w:cs="Times New Roman"/>
    </w:rPr>
  </w:style>
  <w:style w:type="character" w:styleId="a7">
    <w:name w:val="FollowedHyperlink"/>
    <w:basedOn w:val="a0"/>
    <w:uiPriority w:val="99"/>
    <w:semiHidden/>
    <w:rsid w:val="00E01129"/>
    <w:rPr>
      <w:rFonts w:cs="Times New Roman"/>
      <w:color w:val="800080"/>
      <w:u w:val="single"/>
    </w:rPr>
  </w:style>
  <w:style w:type="table" w:styleId="a8">
    <w:name w:val="Table Grid"/>
    <w:basedOn w:val="a1"/>
    <w:uiPriority w:val="99"/>
    <w:rsid w:val="000A1985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99"/>
    <w:qFormat/>
    <w:rsid w:val="0015773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a">
    <w:name w:val="footnote text"/>
    <w:basedOn w:val="a"/>
    <w:link w:val="ab"/>
    <w:uiPriority w:val="99"/>
    <w:semiHidden/>
    <w:rsid w:val="001228C3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locked/>
    <w:rsid w:val="001228C3"/>
    <w:rPr>
      <w:rFonts w:cs="Times New Roman"/>
      <w:sz w:val="20"/>
      <w:szCs w:val="20"/>
    </w:rPr>
  </w:style>
  <w:style w:type="character" w:styleId="ac">
    <w:name w:val="footnote reference"/>
    <w:basedOn w:val="a0"/>
    <w:uiPriority w:val="99"/>
    <w:semiHidden/>
    <w:rsid w:val="001228C3"/>
    <w:rPr>
      <w:rFonts w:cs="Times New Roman"/>
      <w:vertAlign w:val="superscript"/>
    </w:rPr>
  </w:style>
  <w:style w:type="paragraph" w:styleId="ad">
    <w:name w:val="endnote text"/>
    <w:basedOn w:val="a"/>
    <w:link w:val="ae"/>
    <w:uiPriority w:val="99"/>
    <w:semiHidden/>
    <w:rsid w:val="001228C3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locked/>
    <w:rsid w:val="001228C3"/>
    <w:rPr>
      <w:rFonts w:cs="Times New Roman"/>
      <w:sz w:val="20"/>
      <w:szCs w:val="20"/>
    </w:rPr>
  </w:style>
  <w:style w:type="character" w:styleId="af">
    <w:name w:val="endnote reference"/>
    <w:basedOn w:val="a0"/>
    <w:uiPriority w:val="99"/>
    <w:semiHidden/>
    <w:rsid w:val="001228C3"/>
    <w:rPr>
      <w:rFonts w:cs="Times New Roman"/>
      <w:vertAlign w:val="superscript"/>
    </w:rPr>
  </w:style>
  <w:style w:type="paragraph" w:styleId="af0">
    <w:name w:val="Balloon Text"/>
    <w:basedOn w:val="a"/>
    <w:link w:val="af1"/>
    <w:uiPriority w:val="99"/>
    <w:semiHidden/>
    <w:rsid w:val="000E1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0E14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27C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63CA9"/>
    <w:pPr>
      <w:keepNext/>
      <w:keepLines/>
      <w:spacing w:before="480" w:after="0" w:line="240" w:lineRule="auto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63CA9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styleId="a3">
    <w:name w:val="Strong"/>
    <w:basedOn w:val="a0"/>
    <w:uiPriority w:val="99"/>
    <w:qFormat/>
    <w:rsid w:val="005A059E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5A059E"/>
    <w:rPr>
      <w:rFonts w:cs="Times New Roman"/>
    </w:rPr>
  </w:style>
  <w:style w:type="character" w:styleId="a4">
    <w:name w:val="Hyperlink"/>
    <w:basedOn w:val="a0"/>
    <w:uiPriority w:val="99"/>
    <w:semiHidden/>
    <w:rsid w:val="005A059E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semiHidden/>
    <w:rsid w:val="005A05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Emphasis"/>
    <w:basedOn w:val="a0"/>
    <w:uiPriority w:val="99"/>
    <w:qFormat/>
    <w:rsid w:val="005A059E"/>
    <w:rPr>
      <w:rFonts w:cs="Times New Roman"/>
      <w:i/>
      <w:iCs/>
    </w:rPr>
  </w:style>
  <w:style w:type="character" w:customStyle="1" w:styleId="hl">
    <w:name w:val="hl"/>
    <w:basedOn w:val="a0"/>
    <w:uiPriority w:val="99"/>
    <w:rsid w:val="00E01129"/>
    <w:rPr>
      <w:rFonts w:cs="Times New Roman"/>
    </w:rPr>
  </w:style>
  <w:style w:type="character" w:styleId="a7">
    <w:name w:val="FollowedHyperlink"/>
    <w:basedOn w:val="a0"/>
    <w:uiPriority w:val="99"/>
    <w:semiHidden/>
    <w:rsid w:val="00E01129"/>
    <w:rPr>
      <w:rFonts w:cs="Times New Roman"/>
      <w:color w:val="800080"/>
      <w:u w:val="single"/>
    </w:rPr>
  </w:style>
  <w:style w:type="table" w:styleId="a8">
    <w:name w:val="Table Grid"/>
    <w:basedOn w:val="a1"/>
    <w:uiPriority w:val="99"/>
    <w:rsid w:val="000A1985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99"/>
    <w:qFormat/>
    <w:rsid w:val="00157733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a">
    <w:name w:val="footnote text"/>
    <w:basedOn w:val="a"/>
    <w:link w:val="ab"/>
    <w:uiPriority w:val="99"/>
    <w:semiHidden/>
    <w:rsid w:val="001228C3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locked/>
    <w:rsid w:val="001228C3"/>
    <w:rPr>
      <w:rFonts w:cs="Times New Roman"/>
      <w:sz w:val="20"/>
      <w:szCs w:val="20"/>
    </w:rPr>
  </w:style>
  <w:style w:type="character" w:styleId="ac">
    <w:name w:val="footnote reference"/>
    <w:basedOn w:val="a0"/>
    <w:uiPriority w:val="99"/>
    <w:semiHidden/>
    <w:rsid w:val="001228C3"/>
    <w:rPr>
      <w:rFonts w:cs="Times New Roman"/>
      <w:vertAlign w:val="superscript"/>
    </w:rPr>
  </w:style>
  <w:style w:type="paragraph" w:styleId="ad">
    <w:name w:val="endnote text"/>
    <w:basedOn w:val="a"/>
    <w:link w:val="ae"/>
    <w:uiPriority w:val="99"/>
    <w:semiHidden/>
    <w:rsid w:val="001228C3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locked/>
    <w:rsid w:val="001228C3"/>
    <w:rPr>
      <w:rFonts w:cs="Times New Roman"/>
      <w:sz w:val="20"/>
      <w:szCs w:val="20"/>
    </w:rPr>
  </w:style>
  <w:style w:type="character" w:styleId="af">
    <w:name w:val="endnote reference"/>
    <w:basedOn w:val="a0"/>
    <w:uiPriority w:val="99"/>
    <w:semiHidden/>
    <w:rsid w:val="001228C3"/>
    <w:rPr>
      <w:rFonts w:cs="Times New Roman"/>
      <w:vertAlign w:val="superscript"/>
    </w:rPr>
  </w:style>
  <w:style w:type="paragraph" w:styleId="af0">
    <w:name w:val="Balloon Text"/>
    <w:basedOn w:val="a"/>
    <w:link w:val="af1"/>
    <w:uiPriority w:val="99"/>
    <w:semiHidden/>
    <w:rsid w:val="000E1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locked/>
    <w:rsid w:val="000E14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68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1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1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1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s86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nsportal.ru/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ds86.ru/" TargetMode="External"/><Relationship Id="rId1" Type="http://schemas.openxmlformats.org/officeDocument/2006/relationships/hyperlink" Target="http://nsportal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2DB54-1419-46B9-A32F-9320B769E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1928</Words>
  <Characters>10996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В. Тимофеева</dc:creator>
  <cp:lastModifiedBy>(RusmanAL) Русман Аркадий Львович</cp:lastModifiedBy>
  <cp:revision>2</cp:revision>
  <dcterms:created xsi:type="dcterms:W3CDTF">2014-03-21T07:04:00Z</dcterms:created>
  <dcterms:modified xsi:type="dcterms:W3CDTF">2014-03-21T07:04:00Z</dcterms:modified>
</cp:coreProperties>
</file>