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52" w:rsidRPr="007B7952" w:rsidRDefault="007B7952" w:rsidP="007B7952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7B7952">
        <w:rPr>
          <w:rFonts w:ascii="Times New Roman" w:eastAsia="Times New Roman" w:hAnsi="Times New Roman" w:cs="Times New Roman"/>
          <w:kern w:val="36"/>
          <w:sz w:val="24"/>
          <w:szCs w:val="24"/>
        </w:rPr>
        <w:t>Папшева</w:t>
      </w:r>
      <w:proofErr w:type="spellEnd"/>
      <w:r w:rsidRPr="007B795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Виктория Владимировна</w:t>
      </w:r>
    </w:p>
    <w:p w:rsidR="007B7952" w:rsidRPr="007B7952" w:rsidRDefault="007B7952" w:rsidP="007B7952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7952">
        <w:rPr>
          <w:rFonts w:ascii="Times New Roman" w:eastAsia="Times New Roman" w:hAnsi="Times New Roman" w:cs="Times New Roman"/>
          <w:sz w:val="24"/>
          <w:szCs w:val="24"/>
        </w:rPr>
        <w:t>МБОУ "ООШ № 100 им. С.Е. Цветкова"</w:t>
      </w:r>
    </w:p>
    <w:p w:rsidR="007B7952" w:rsidRDefault="007B7952" w:rsidP="007B79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952" w:rsidRDefault="00616795" w:rsidP="007B79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Взаимодействие семьи и школы в </w:t>
      </w:r>
      <w:proofErr w:type="spellStart"/>
      <w:r w:rsidRPr="00616795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гражданско</w:t>
      </w:r>
      <w:proofErr w:type="spellEnd"/>
      <w:r w:rsidRPr="006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патриотическо</w:t>
      </w:r>
      <w:r w:rsidR="007B7952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6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воспитании </w:t>
      </w:r>
      <w:proofErr w:type="gramStart"/>
      <w:r w:rsidRPr="0061679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6A5F0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1679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16795" w:rsidRPr="006A5F00" w:rsidRDefault="00616795" w:rsidP="006A5F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16795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bCs/>
          <w:sz w:val="24"/>
          <w:szCs w:val="24"/>
        </w:rPr>
        <w:t xml:space="preserve">Из </w:t>
      </w:r>
      <w:r w:rsidRPr="006A5F00">
        <w:rPr>
          <w:rFonts w:ascii="Times New Roman" w:eastAsia="Times New Roman" w:hAnsi="Times New Roman" w:cs="Times New Roman"/>
          <w:bCs/>
          <w:sz w:val="24"/>
          <w:szCs w:val="24"/>
        </w:rPr>
        <w:t>выступления на родительским собрании</w:t>
      </w:r>
      <w:proofErr w:type="gramStart"/>
      <w:r w:rsidR="007B79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A5F00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proofErr w:type="gramEnd"/>
      <w:r w:rsidRPr="006A5F00">
        <w:rPr>
          <w:rFonts w:ascii="Times New Roman" w:eastAsia="Times New Roman" w:hAnsi="Times New Roman" w:cs="Times New Roman"/>
          <w:bCs/>
          <w:sz w:val="24"/>
          <w:szCs w:val="24"/>
        </w:rPr>
        <w:t xml:space="preserve">аместителя директора по ВР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A5F00">
        <w:rPr>
          <w:rFonts w:ascii="Times New Roman" w:eastAsia="Times New Roman" w:hAnsi="Times New Roman" w:cs="Times New Roman"/>
          <w:bCs/>
          <w:sz w:val="24"/>
          <w:szCs w:val="24"/>
        </w:rPr>
        <w:t>Папшевой</w:t>
      </w:r>
      <w:proofErr w:type="spellEnd"/>
      <w:r w:rsidRPr="006A5F00"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Виктории Владимировны</w:t>
      </w:r>
      <w:r w:rsidRPr="00616795">
        <w:rPr>
          <w:rFonts w:ascii="Times New Roman" w:eastAsia="Times New Roman" w:hAnsi="Times New Roman" w:cs="Times New Roman"/>
          <w:sz w:val="24"/>
          <w:szCs w:val="24"/>
        </w:rPr>
        <w:br/>
      </w:r>
      <w:r w:rsidRPr="00616795">
        <w:rPr>
          <w:rFonts w:ascii="Times New Roman" w:eastAsia="Times New Roman" w:hAnsi="Times New Roman" w:cs="Times New Roman"/>
          <w:sz w:val="24"/>
          <w:szCs w:val="24"/>
        </w:rPr>
        <w:br/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7B795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Семья занимает центральное место в воспитании ребенка, играет основную роль в формировании мировоззрения и нравственных норм поведения ребенка.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6A5F00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высокого патриотического сознания, чувства верности своему Отечеству, стремления к выполнению своего гражданского долга – это систематическая, целенаправленная, комплексная деятельность, которая должна проводиться с учетом возрастных особенностей.</w:t>
      </w:r>
      <w:proofErr w:type="gram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А самое главное, патриотическое воспитание должно поводиться совместно с семьей и через семью. Наша школа – это большая семья, объединяющая родителей, учеников, учителей. Так уж повелось, что всегда все школьные вопросы решались и решаются с родителями. Самые активные и неравнодушные из них идут в школу и становятся помощниками и </w:t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партнерами в воспитании детей.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Взаимоотношения семьи и школы важны не только </w:t>
      </w:r>
      <w:proofErr w:type="gramStart"/>
      <w:r w:rsidRPr="006A5F00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годы пребывания ребенка в школе. Актуальными они остаются и в старшем возрасте, ведь очень часто именно в школе у ребенка появляется шанс для самовыражения, проявления своих талантов. Школа ставит перед собой много задач: и воспитательные, и учебные, и просветительские. Она может помочь родителям в решении многих вопросов воспитания детей, но она никогда не сможет конкурировать с семьей. Именно семья является самым мощным средством в ф</w:t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ормировании личности ребенка.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Понятие «гражданско-патриотическое воспитание» детей включает зарождение, формирование и развитие первоначальных понятий и представлений о Родине, необходимости защищать её от врагов, о подвиге, о героизме. Пробуждает интерес к героическому прошлому и настоящему России, стремление походить на героев, быть мужественным и смелым, сильным и выносливым, честным и правдивым, уважи</w:t>
      </w:r>
      <w:r w:rsidR="006A5F00">
        <w:rPr>
          <w:rFonts w:ascii="Times New Roman" w:eastAsia="Times New Roman" w:hAnsi="Times New Roman" w:cs="Times New Roman"/>
          <w:sz w:val="24"/>
          <w:szCs w:val="24"/>
        </w:rPr>
        <w:t>тельным к друзьям и коллективу.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Сегодня героизм понимается очень широко и не сводится к нескольким официально названным именам. Поэтому ребёнку далеко не всегда и не просто без помощи взрослого разобраться, где </w:t>
      </w:r>
      <w:proofErr w:type="gramStart"/>
      <w:r w:rsidRPr="006A5F00">
        <w:rPr>
          <w:rFonts w:ascii="Times New Roman" w:eastAsia="Times New Roman" w:hAnsi="Times New Roman" w:cs="Times New Roman"/>
          <w:sz w:val="24"/>
          <w:szCs w:val="24"/>
        </w:rPr>
        <w:t>героизм</w:t>
      </w:r>
      <w:proofErr w:type="gram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проявляемый ради истинных ценностей, а где бессмысленная авантюра, где исторически сложившаяся традиция, а где новомодное подражание, где настоящие достоинства воина, а где простая попытка продемонстрировать личные физ</w:t>
      </w:r>
      <w:r w:rsidR="006A5F00">
        <w:rPr>
          <w:rFonts w:ascii="Times New Roman" w:eastAsia="Times New Roman" w:hAnsi="Times New Roman" w:cs="Times New Roman"/>
          <w:sz w:val="24"/>
          <w:szCs w:val="24"/>
        </w:rPr>
        <w:t>ические данные, ложный героизм.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Наиболее благоприятным периодом для гражданско-патриотического воспитания можно считать младший школьный возраст.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Под младшим школьным возрастом понимают период жизни ребёнка от 6-7 до 10 лет. В это время у ребёнка формируется основа произвольного поведения, а ведущей и новой формой его деятельности, сменяющей </w:t>
      </w:r>
      <w:proofErr w:type="gramStart"/>
      <w:r w:rsidRPr="006A5F00">
        <w:rPr>
          <w:rFonts w:ascii="Times New Roman" w:eastAsia="Times New Roman" w:hAnsi="Times New Roman" w:cs="Times New Roman"/>
          <w:sz w:val="24"/>
          <w:szCs w:val="24"/>
        </w:rPr>
        <w:t>игровую</w:t>
      </w:r>
      <w:proofErr w:type="gramEnd"/>
      <w:r w:rsidRPr="006A5F00">
        <w:rPr>
          <w:rFonts w:ascii="Times New Roman" w:eastAsia="Times New Roman" w:hAnsi="Times New Roman" w:cs="Times New Roman"/>
          <w:sz w:val="24"/>
          <w:szCs w:val="24"/>
        </w:rPr>
        <w:t>, становится учебная. Младший школьный возраст открывает большие возможности для систематического и последовательного воспитания в самом широком спектре: гражданского, нравственного, эстетического и др. Основы, заложенные в характер и мировоззрение ребенка в этом возрасте, имеют прочную и устойчивую основу.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Качества патриота и гражданина формируются на ярких, эмоционально-насыщенных примерах прежней и современной боевой и трудовой славы нашего народа, доступных для понимания детей. В первую очередь следует использовать семейную историю и впечатления ребёнка от непосредственного его окружающего: прогулки в город и за городом (наша природа, рассветы и закаты, ландшафт местности и т.п.); рассказы об истории мета, где живёт семья (улица, отдельные здания, район, город и т.п.), рассказы о предках, участвовавших, например, в трудовых и ратных событиях народа в разные периоды истории; о жизни и делах дедов и отцов, ближайших родственн</w:t>
      </w:r>
      <w:r w:rsidR="006A5F00">
        <w:rPr>
          <w:rFonts w:ascii="Times New Roman" w:eastAsia="Times New Roman" w:hAnsi="Times New Roman" w:cs="Times New Roman"/>
          <w:sz w:val="24"/>
          <w:szCs w:val="24"/>
        </w:rPr>
        <w:t>иков, друзей и товарищей семьи.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Эффектными формами воспитания младшего школьника могут быть беседы, короткие рассказы, воспоминания родителей, рассматривание семейных фотографий, реликвий (наград, газетных и других статей, личных вещей), посещение музеев, выставок, </w:t>
      </w:r>
      <w:proofErr w:type="gramStart"/>
      <w:r w:rsidRPr="006A5F00">
        <w:rPr>
          <w:rFonts w:ascii="Times New Roman" w:eastAsia="Times New Roman" w:hAnsi="Times New Roman" w:cs="Times New Roman"/>
          <w:sz w:val="24"/>
          <w:szCs w:val="24"/>
        </w:rPr>
        <w:t>памятников героев</w:t>
      </w:r>
      <w:proofErr w:type="gramEnd"/>
      <w:r w:rsidRPr="006A5F00">
        <w:rPr>
          <w:rFonts w:ascii="Times New Roman" w:eastAsia="Times New Roman" w:hAnsi="Times New Roman" w:cs="Times New Roman"/>
          <w:sz w:val="24"/>
          <w:szCs w:val="24"/>
        </w:rPr>
        <w:t>; чтение стихов и произведений на военно-патриотическую тему; посещение спектаклей. Старшим и младшим членам семьи полезно вместе смотреть телепередачи об истории страны, народах и героях, разучивать патриотические песни. Детей следует знакомить с военной символикой: знамёнами, орденами и медалями, оружием, элементами военной формы – сравнивая и комментируя предметы разного времени. Особого эффекта можно достичь, если в доме есть ордена и медали, элементы военной формы, принадлежа</w:t>
      </w:r>
      <w:r w:rsidR="006A5F00">
        <w:rPr>
          <w:rFonts w:ascii="Times New Roman" w:eastAsia="Times New Roman" w:hAnsi="Times New Roman" w:cs="Times New Roman"/>
          <w:sz w:val="24"/>
          <w:szCs w:val="24"/>
        </w:rPr>
        <w:t>вшие кому-либо из членов семьи.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В гражданско-патриотическое воспитание включается активная подготовка детей и проведение праздников, памятных дат в семь</w:t>
      </w:r>
      <w:r w:rsidR="006A5F00">
        <w:rPr>
          <w:rFonts w:ascii="Times New Roman" w:eastAsia="Times New Roman" w:hAnsi="Times New Roman" w:cs="Times New Roman"/>
          <w:sz w:val="24"/>
          <w:szCs w:val="24"/>
        </w:rPr>
        <w:t>е, школе и по месту проживания.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Воспитание нравственно-волевых качеств младших школьников как составной части гражданско-патриотического воспитания заключается в формировании умений и навыков поступать целеустремлённо, самостоятельно, проявляя выдержку и дисциплинированность, инициативу и смелость, преодолевая свою нерешительность и лень. Этой задачи можно достичь, приучая детей к обязательному выполнению домашних заданий, общественных поручений, которые даются учителем, поощряя их активное участие в общешкольных и классных мероприятиях, экскурсиях и спортивных соревнованиях.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Родители должны создавать ситуации, требующие от ребёнка напряжения воли и сознания, активной работы чувств, воображения, памяти и внимания. Например, через постоянное выполнение определённых обязанностей в быту по дому, по самообслуживанию, оказанию помощи тем, кто в ней нуждается, навыки не только вырабатываются, но и закрепляются, становятся потребностью.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Физическая культура — один из компонентов гражданско-патриотического воспитания младших школьников — состоит, прежде всего, в выработке навыков здорового образа жизни, в развитии у детей чувства обязательности занятий физическими упражнениями для укрепления здоровья и хорошей учёбы. Важно сформировать у ребёнка представление об общественной полезности занятий физкультурой и спортом, выработать умение выполнять простейшие физические упражнения и пробудить интерес к этой деятельности, развивающей силу, ловкость, быстроту, выносливость и другие качества, важные для последующей подготовки к труду и защите Родины. Следует добиваться у детей твёрдой привычки выполнения правил личной гигиены.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В этом возрасте авторитетные для ребёнка взрослые воспринимаются как эталон поведения. Поэтому родители должны быть примером для своих детей. Необходимо следить за соблюдением режима труда и отдыха, учитывать физиолого-гигиенические требования к использованию </w:t>
      </w:r>
      <w:proofErr w:type="gramStart"/>
      <w:r w:rsidRPr="006A5F00">
        <w:rPr>
          <w:rFonts w:ascii="Times New Roman" w:eastAsia="Times New Roman" w:hAnsi="Times New Roman" w:cs="Times New Roman"/>
          <w:sz w:val="24"/>
          <w:szCs w:val="24"/>
        </w:rPr>
        <w:t>теле</w:t>
      </w:r>
      <w:proofErr w:type="gram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- и видеоаппаратуры, компьютера детьми младшего школьного возраста. Если позволяет площадь квартиры и финансовые возможности семьи, полезно иметь в доме спортивный детский уголок, где дети могли бы развиваться физически в свободное время. Кроме того, родители должны поддерживать и стимулировать стремление ребёнка к участию в мероприятиях</w:t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школы по физкультуре и спорту.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Беседы и рассказы о героях, конструкторах оружия воспитывают у мальчиков гордость за отечественное оружие. Совместные просмотры детьми и их родителями художественных кино- и видеофильмов, картин и открыток, экскурсии в музеи дополняют и закрепляют первое впечатление. Хорошо, если у ребенка есть возможность посещать кружок технического творчества, участвовать в выставках и конкурсах детских работ.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Подростковый возраст — 10-14 лет — характеризуется интенсивным развитием физиолого-психологических, физических и духовных сил, заметным изменением интересов и поведения, активными процессами социализации, становлением гражданского самоопределения и мировоззрения. Подросткам свойственно ощущать себя </w:t>
      </w:r>
      <w:proofErr w:type="gramStart"/>
      <w:r w:rsidRPr="006A5F00">
        <w:rPr>
          <w:rFonts w:ascii="Times New Roman" w:eastAsia="Times New Roman" w:hAnsi="Times New Roman" w:cs="Times New Roman"/>
          <w:sz w:val="24"/>
          <w:szCs w:val="24"/>
        </w:rPr>
        <w:t>неповторимыми</w:t>
      </w:r>
      <w:proofErr w:type="gram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. Они накопили уже значительные знания, социальный опыт в различных жизненных ситуациях и в процессе учебной деятельности. В семье они уже могут пользоваться определёнными правами, характерными для взрослых.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Познавательные интересы старших подростков значительно расширяются: интерес к выбору профессии, стремление к самовоспитанию, нравственному, физическому совершенству, к общению с разными людьми, интерес к науке, технике, искусству и так далее. Всё это требует значительных волевых усилий, внутренней собранности и целеустремлённости, самоутверждения как личности через социально значимую деятельность.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Нравственное и гражданское воспитание подростков заключается в формировании у них мироощущения и мировоззрения, развития сознательной общественной активности, дисциплины, побуждения руководствоваться ими в повседневной жизни. В основном у подростков развиваются те качества, которые были заложены в младшем школьном возрасте. От общих понятий «Гражданин», «Родина», «Отечество», «Воин-защитник» подросток старшего возраста вырастает до собственных нравственно-этических ценностей.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Формы гражданско-патриотического воспитания в основном остаются прежними, но они совершенствуются и усложняются. По мере взросления детей родителям полезно усиливать внимание к их запросам и потребностям, совершенствуя свои педагогические знания и методы воспитательного взаимодействия. Необходимо постоянно интересоваться не только учёбой, но интересами, и участием детей в общественной жизни.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По-прежнему эффективна такая форма гражданско-патриотического воспитания, как знакомство детей с трудовой и боевой биографией отцов и дедов, членов семьи и родственников, земляков и их товарищей по работе. Это способствует формированию гордости за семейные традиции и стремление продолжать и развивать их, чувства гражданина своей страны, будущего защитника своей Родины. В этом возрасте ведется активная работа по ориентации ребят на выбор профессии, в том числе военной.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В семье целесообразно продолжать беседы с подростками на </w:t>
      </w:r>
      <w:proofErr w:type="spellStart"/>
      <w:r w:rsidRPr="006A5F00">
        <w:rPr>
          <w:rFonts w:ascii="Times New Roman" w:eastAsia="Times New Roman" w:hAnsi="Times New Roman" w:cs="Times New Roman"/>
          <w:sz w:val="24"/>
          <w:szCs w:val="24"/>
        </w:rPr>
        <w:t>военно</w:t>
      </w:r>
      <w:proofErr w:type="spell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—патриотическую тематику. Подростки читают художественную, биографическую и военно-мемуарную литературу, просматривают </w:t>
      </w:r>
      <w:proofErr w:type="gramStart"/>
      <w:r w:rsidRPr="006A5F00">
        <w:rPr>
          <w:rFonts w:ascii="Times New Roman" w:eastAsia="Times New Roman" w:hAnsi="Times New Roman" w:cs="Times New Roman"/>
          <w:sz w:val="24"/>
          <w:szCs w:val="24"/>
        </w:rPr>
        <w:t>теле</w:t>
      </w:r>
      <w:proofErr w:type="gramEnd"/>
      <w:r w:rsidRPr="006A5F00">
        <w:rPr>
          <w:rFonts w:ascii="Times New Roman" w:eastAsia="Times New Roman" w:hAnsi="Times New Roman" w:cs="Times New Roman"/>
          <w:sz w:val="24"/>
          <w:szCs w:val="24"/>
        </w:rPr>
        <w:t>- и кинофильмы. При этом надо быть готовым к ответу на любой интересующий ребёнка вопрос.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Первые консультанты родителей в выборе книг и фильмов, профессионально правильной трактовке их содержания — учитель, классный руководитель, социальный педагог, преподаватель основ безопасности жизнедеятельности, библиотекарь, администрация школы, так как подростковый возраст сложен и для самих подростков, и для родителей, а родители часто не обладают достаточными </w:t>
      </w:r>
      <w:proofErr w:type="spellStart"/>
      <w:r w:rsidRPr="006A5F00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- педагогическими знаниями. Образовательное учреждение может оказать им значительную помощь в воспитании детей.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Продолжают совершенствоваться нравственно-волевые качества подростков. Особое внимание теперь следует обращать на выработку чёткого понимания сущности и характера волевого усилия, настойчивости в достижении цели, формирование способности владеть своими чувствами, умение всегда соблюдать «единство слова и дела», самокритичность в поступках. При воспитании этих качеств в семье важно вызвать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lastRenderedPageBreak/>
        <w:t>у детей убеждённость в справедливости совместных с родителями решений и стремление честно признавать свои ошибки. В этом случае могут быть рекомендованы доверительные беседы, «семейные советы» с обсуждением нравственных и этических последствий поступков и необходимых практических действий со стороны подростка. Рекомендуется морально поощрять детей, добивающихся поставленных целей, преодолевающих возникающие при этом трудности. При правильном воспитании в семье у подростков всех возрастов формируется осознанное стремление ответственно выполнять свою часть коллективной работы. При этом подросткам прививаются навыки правильного выполнения трудовых приёмов, соблюдения аккуратности, точности и чистоты, оказание взаимной помощи. Одновременно формируется понимание важности массовых профессий, деловых, физических, морально-нравственных качеств личности. Формы воспитательной работы в семье с этой возрастной категорией остаются прежними, но с более глубоким содержанием и с участием сами</w:t>
      </w:r>
      <w:r w:rsidR="006A5F00">
        <w:rPr>
          <w:rFonts w:ascii="Times New Roman" w:eastAsia="Times New Roman" w:hAnsi="Times New Roman" w:cs="Times New Roman"/>
          <w:sz w:val="24"/>
          <w:szCs w:val="24"/>
        </w:rPr>
        <w:t>х подростков.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  <w:t>С другой стороны, закладывается и развивается интерес к выбору профессии. В настоящее время выбор профессии — одно из наиболее сложных и важных направлений в воспитательной работе. Для подростка очень важно своевременно определить свои возможности и направление будущей деятельности. В этом значительную помощь могут оказать, прежде всего, родители, а также учителя, педагоги дополнительного образования и другие педагогические работники. Родители могут содействовать беседой, поощряя участие подростков в группах, интересующихся определ</w:t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ёнными профессиями, в кружках.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Эффективность гражданско-патриотического воспитания в семье прямо зависит от социально активной позиции ребёнка и от психолого-педагогической подготовленности родителей.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Воспитание подростка в семье продолжается в образовательных учреждениях.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Родители </w:t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всегда имеют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о целях, задачах и конечном результате воспитательного процесса, осуществляемого школой. Это поможет им в в</w:t>
      </w:r>
      <w:r w:rsidR="006A5F00">
        <w:rPr>
          <w:rFonts w:ascii="Times New Roman" w:eastAsia="Times New Roman" w:hAnsi="Times New Roman" w:cs="Times New Roman"/>
          <w:sz w:val="24"/>
          <w:szCs w:val="24"/>
        </w:rPr>
        <w:t>оспитании собственного ребёнка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sz w:val="24"/>
          <w:szCs w:val="24"/>
        </w:rPr>
        <w:t xml:space="preserve">          В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оспитательная работа школы </w:t>
      </w:r>
      <w:proofErr w:type="gramStart"/>
      <w:r w:rsidRPr="006A5F00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proofErr w:type="gram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целью: содействовать воспитанию гармонично развитой личности учащегося с активной жизненной позицией, выраженными лидерскими и нравственными качествами, которые помогут ему стать достойным гражданином России.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>Одной из задач, стоящих перед педагогическим коллективом заключается в следующем: воспитание гражданской, нравственной, эстетической и трудовой культуры.</w:t>
      </w:r>
      <w:r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Главные задачи воспитательной системы нашей школы по направлению «Гражданско-патриотическое воспитание»:</w:t>
      </w:r>
      <w:r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 w:rsidRPr="001449D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>формировать гордость за отечественную историю, народных героев, сохранять историческую память поколений в памяти потомков;</w:t>
      </w:r>
      <w:r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 w:rsidRPr="001449D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>формировать у учащихся правовую культуру;</w:t>
      </w:r>
      <w:r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 w:rsidRPr="001449D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>формировать гуманистическое мировоззрение учащихся, способности к нравственному саморазвитию;</w:t>
      </w:r>
      <w:r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 w:rsidRPr="001449D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>воспитывать уважение к национальной культуре, своему народу, традициям и обычаям своей страны;</w:t>
      </w:r>
      <w:r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 w:rsidRPr="001449D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>проявлять свою гражданскую позицию в разных ситуациях, бороться с безнравственными противоправными поступками людей.</w:t>
      </w:r>
      <w:r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449D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proofErr w:type="gramStart"/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>Содержание воспитательной работы:</w:t>
      </w:r>
      <w:r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>- изучение учащимися правовых норм государства, законов и формирование ответственного к ним отношения;</w:t>
      </w:r>
      <w:r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>- организация и проведение внеклассных мероприятий, направленных на формирование умений и навыков правового поведения;</w:t>
      </w:r>
      <w:r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>- сотрудничество с правовыми организациями в целях правового просвещения учащихся;</w:t>
      </w:r>
      <w:r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>- развитие патриотических чувств учащихся через организацию и проведение внеклассных мероприятий, формирующих патриотизм на практике, а не на словах;</w:t>
      </w:r>
      <w:proofErr w:type="gramEnd"/>
      <w:r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посещение мест, связанных с памятью поколений;</w:t>
      </w:r>
      <w:r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Pr="001449DB">
        <w:rPr>
          <w:rFonts w:ascii="Times New Roman" w:eastAsia="Times New Roman" w:hAnsi="Times New Roman" w:cs="Times New Roman"/>
          <w:bCs/>
          <w:sz w:val="24"/>
          <w:szCs w:val="24"/>
        </w:rPr>
        <w:t>- привлечение учащихся к работе в общественных организациях.</w:t>
      </w:r>
      <w:r w:rsidR="006A5F00"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1449D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образовательное пространство в школе через детские объединения «СТМ», Совет школьников, ЮИД «Дорожный патруль», ЮДП «Фемида», ДЮП «Горячие сердца», учреждения дополнительного образования, где обучающиеся развивают свои способности и задатки. В это направление входит и общественно-полезный труд, </w:t>
      </w:r>
      <w:proofErr w:type="spellStart"/>
      <w:r w:rsidRPr="006A5F00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работа, </w:t>
      </w:r>
      <w:proofErr w:type="gramStart"/>
      <w:r w:rsidRPr="006A5F00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proofErr w:type="gram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которых являются - привитие трудовых навыков каждому ребенку, содействие профессиональному самоопределению через участие в акциях милосердия, декаде пожилого человека, операции «Школьный двор», проведения классных часов, экскурсий по </w:t>
      </w:r>
      <w:proofErr w:type="spellStart"/>
      <w:r w:rsidRPr="006A5F00">
        <w:rPr>
          <w:rFonts w:ascii="Times New Roman" w:eastAsia="Times New Roman" w:hAnsi="Times New Roman" w:cs="Times New Roman"/>
          <w:sz w:val="24"/>
          <w:szCs w:val="24"/>
        </w:rPr>
        <w:t>профориентацинной</w:t>
      </w:r>
      <w:proofErr w:type="spell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1449D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Формированию у молодежи активной жизненной позиции, воспитанию гордости за свое Отечество и ответственности за судьбу своей страны способствует участие в конкурсах различного уровня гражданской и правовой направленности.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1449D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Под руководством учителя истории </w:t>
      </w:r>
      <w:proofErr w:type="spellStart"/>
      <w:r w:rsidRPr="006A5F00">
        <w:rPr>
          <w:rFonts w:ascii="Times New Roman" w:eastAsia="Times New Roman" w:hAnsi="Times New Roman" w:cs="Times New Roman"/>
          <w:sz w:val="24"/>
          <w:szCs w:val="24"/>
        </w:rPr>
        <w:t>Дрянковой</w:t>
      </w:r>
      <w:proofErr w:type="spell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Е.А. работает школьный музей «Подвиг». На протяжении нескольких лет Совет музея принимает активное участие во всех районных и городских конкурсах. В </w:t>
      </w:r>
      <w:r w:rsidR="001449DB">
        <w:rPr>
          <w:rFonts w:ascii="Times New Roman" w:eastAsia="Times New Roman" w:hAnsi="Times New Roman" w:cs="Times New Roman"/>
          <w:sz w:val="24"/>
          <w:szCs w:val="24"/>
        </w:rPr>
        <w:t>этом учебном году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лучшим экскурсоводом музея общеобразовательных учреждений в городском конкурсе стала </w:t>
      </w:r>
      <w:proofErr w:type="spellStart"/>
      <w:r w:rsidRPr="006A5F00">
        <w:rPr>
          <w:rFonts w:ascii="Times New Roman" w:eastAsia="Times New Roman" w:hAnsi="Times New Roman" w:cs="Times New Roman"/>
          <w:sz w:val="24"/>
          <w:szCs w:val="24"/>
        </w:rPr>
        <w:t>Аферина</w:t>
      </w:r>
      <w:proofErr w:type="spell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5F00">
        <w:rPr>
          <w:rFonts w:ascii="Times New Roman" w:eastAsia="Times New Roman" w:hAnsi="Times New Roman" w:cs="Times New Roman"/>
          <w:sz w:val="24"/>
          <w:szCs w:val="24"/>
        </w:rPr>
        <w:t>Лолла</w:t>
      </w:r>
      <w:proofErr w:type="spell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, 7-б класс. </w:t>
      </w:r>
      <w:r w:rsidR="00144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В школьном музее создана и постоянно пополняется экспозиция, посвященная Герою РФ С.Е.Цветкову, пополняется лекционный материал, посвященный Победы в Великой Отечественной войне, </w:t>
      </w:r>
      <w:proofErr w:type="gramStart"/>
      <w:r w:rsidRPr="006A5F00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истории школы и др.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1449D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Волонтёрский отряд в составе педагогов школы провели работу по сбору материала о ветеране ВОВ, бывшем учителе школы </w:t>
      </w:r>
      <w:proofErr w:type="spellStart"/>
      <w:r w:rsidRPr="006A5F00">
        <w:rPr>
          <w:rFonts w:ascii="Times New Roman" w:eastAsia="Times New Roman" w:hAnsi="Times New Roman" w:cs="Times New Roman"/>
          <w:sz w:val="24"/>
          <w:szCs w:val="24"/>
        </w:rPr>
        <w:t>Варнине</w:t>
      </w:r>
      <w:proofErr w:type="spell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Леониде Федоровиче. Были подключены и бывшие выпускники школы, с целью отыскания места захоронения </w:t>
      </w:r>
      <w:proofErr w:type="spellStart"/>
      <w:r w:rsidRPr="006A5F00">
        <w:rPr>
          <w:rFonts w:ascii="Times New Roman" w:eastAsia="Times New Roman" w:hAnsi="Times New Roman" w:cs="Times New Roman"/>
          <w:sz w:val="24"/>
          <w:szCs w:val="24"/>
        </w:rPr>
        <w:t>Варнина</w:t>
      </w:r>
      <w:proofErr w:type="spell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Л.Ф. В результате проведенной рабаты педагогам школы совместно с бывшими выпускниками удалось найти место захоронения Л.Ф. </w:t>
      </w:r>
      <w:proofErr w:type="spellStart"/>
      <w:r w:rsidRPr="006A5F00">
        <w:rPr>
          <w:rFonts w:ascii="Times New Roman" w:eastAsia="Times New Roman" w:hAnsi="Times New Roman" w:cs="Times New Roman"/>
          <w:sz w:val="24"/>
          <w:szCs w:val="24"/>
        </w:rPr>
        <w:t>Варнина</w:t>
      </w:r>
      <w:proofErr w:type="spell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на Кузнецком кладбище. Благодаря участию выпускника Другова был установлен новый памятник на могиле Л.ф. </w:t>
      </w:r>
      <w:proofErr w:type="spellStart"/>
      <w:r w:rsidRPr="006A5F00">
        <w:rPr>
          <w:rFonts w:ascii="Times New Roman" w:eastAsia="Times New Roman" w:hAnsi="Times New Roman" w:cs="Times New Roman"/>
          <w:sz w:val="24"/>
          <w:szCs w:val="24"/>
        </w:rPr>
        <w:t>Варнина</w:t>
      </w:r>
      <w:proofErr w:type="spell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. Информация о </w:t>
      </w:r>
      <w:proofErr w:type="spellStart"/>
      <w:r w:rsidRPr="006A5F00">
        <w:rPr>
          <w:rFonts w:ascii="Times New Roman" w:eastAsia="Times New Roman" w:hAnsi="Times New Roman" w:cs="Times New Roman"/>
          <w:sz w:val="24"/>
          <w:szCs w:val="24"/>
        </w:rPr>
        <w:t>Варнине</w:t>
      </w:r>
      <w:proofErr w:type="spellEnd"/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 Л.Ф размещена на сайте школы. Собранный мат</w:t>
      </w:r>
      <w:r w:rsidR="006A5F00" w:rsidRPr="006A5F00">
        <w:rPr>
          <w:rFonts w:ascii="Times New Roman" w:eastAsia="Times New Roman" w:hAnsi="Times New Roman" w:cs="Times New Roman"/>
          <w:sz w:val="24"/>
          <w:szCs w:val="24"/>
        </w:rPr>
        <w:t>ериал передан в школьный музей.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Pr="006A5F0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4370" cy="248968"/>
            <wp:effectExtent l="0" t="0" r="0" b="0"/>
            <wp:docPr id="1" name="Рисунок 1" descr="http://do.gendocs.ru/pars_docs/tw_refs/42/41585/41585_html_122fd4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.gendocs.ru/pars_docs/tw_refs/42/41585/41585_html_122fd41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86" cy="24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Обучающиеся школы постоянные участники оздоровительно – спортивных мероприятий. Осуществляется постоянно профилактика асоциального поведения в подростковой среде, актуализация знаний и расширение кругозора участников акции по вопросам здорового образа жизни.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1449D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В целях воспитания любви к природе родного края, многообразию ее обитателей и развития детского творчества ученики принимали активное участие в городских конкурсах: «Подарки осени», «Сохраним елочку», «Зеркало природы»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1449D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нескольких лет в школе работает пресс-цент «Объектив», которым руководит учитель литературы Котельникова Елена Валерьевна. Освещение школьной жизни через школьную компьютерную газету «Объектив», воспитание информационной культуры – вот только несколько задач, которые решались на протяжении года руководителем и членами пресс- центра.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1449D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Педагоги и обучающиеся школы неоднократно награждались Почетными грамотами и дипломами Коллегии администрации Кемеровской области, Комитета образования и науки Администрации города Новокузнецка</w:t>
      </w:r>
      <w:r w:rsidRPr="006A5F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t>Благодарственными письмами от Кемеровской областной организации ветеранов «Боевое братство».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1449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6A5F00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Значимыми событиями последних лет стали: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6A5F00">
        <w:rPr>
          <w:rFonts w:ascii="Times New Roman" w:eastAsia="Times New Roman" w:hAnsi="Times New Roman" w:cs="Times New Roman"/>
          <w:sz w:val="24"/>
          <w:szCs w:val="24"/>
        </w:rPr>
        <w:t>«В целях увековечивания памяти Сергея Евгеньевича Цветкова, бывшего ученика школы № 100, старшего лейтенанта, командира разведывательного взвода, Героя Российской Федерации, присвоить муниципальному общеобразовательному учреждению "Средняя общеобразовательная школа № 100" им</w:t>
      </w:r>
      <w:r w:rsidR="006A5F00" w:rsidRPr="006A5F00">
        <w:rPr>
          <w:rFonts w:ascii="Times New Roman" w:eastAsia="Times New Roman" w:hAnsi="Times New Roman" w:cs="Times New Roman"/>
          <w:sz w:val="24"/>
          <w:szCs w:val="24"/>
        </w:rPr>
        <w:t>я Сергея Евгеньевича Цветкова».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  <w:t xml:space="preserve">4 декабря 2009 года в школе состоялся митинг, посвященный открытию мемориальной доски выпускнику школы Цветкову Сергею Евгеньевичу, Герою Российской Федерации, 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lastRenderedPageBreak/>
        <w:t>погибшему при исполнении служебно</w:t>
      </w:r>
      <w:r w:rsidR="006A5F00" w:rsidRPr="006A5F00">
        <w:rPr>
          <w:rFonts w:ascii="Times New Roman" w:eastAsia="Times New Roman" w:hAnsi="Times New Roman" w:cs="Times New Roman"/>
          <w:sz w:val="24"/>
          <w:szCs w:val="24"/>
        </w:rPr>
        <w:t>го воинского долга в Дагестане.</w:t>
      </w:r>
      <w:proofErr w:type="gramEnd"/>
      <w:r w:rsidRPr="006A5F00">
        <w:rPr>
          <w:rFonts w:ascii="Times New Roman" w:eastAsia="Times New Roman" w:hAnsi="Times New Roman" w:cs="Times New Roman"/>
          <w:sz w:val="24"/>
          <w:szCs w:val="24"/>
        </w:rPr>
        <w:br/>
        <w:t>На митинге присутствовали родные и близкие, сослуживцы Героя РФ Сергея Цветкова, представители органов управления города Новокузнецка и Кемеровской области, учителя и обучающиеся школы, военный караул ФГУ ВПО «Кузбасский институт ФСИН России», представители средств массовой информации, представители школ района, представители воинский частей 2661, 6607., городской Совет ветеранов, Совет ветеранов Кузнецкого района.</w:t>
      </w:r>
    </w:p>
    <w:p w:rsidR="00616795" w:rsidRPr="001449DB" w:rsidRDefault="001449DB" w:rsidP="001449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Ежегодно </w:t>
      </w:r>
      <w:r w:rsidR="00616795" w:rsidRPr="006A5F00">
        <w:rPr>
          <w:rFonts w:ascii="Times New Roman" w:eastAsia="Times New Roman" w:hAnsi="Times New Roman" w:cs="Times New Roman"/>
          <w:sz w:val="24"/>
          <w:szCs w:val="24"/>
        </w:rPr>
        <w:t xml:space="preserve">20 марта в школе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проходит Линейка Памяти, посвященная С.Е. Цветкову, Герою РФ и </w:t>
      </w:r>
      <w:r w:rsidR="00616795" w:rsidRPr="006A5F00">
        <w:rPr>
          <w:rFonts w:ascii="Times New Roman" w:eastAsia="Times New Roman" w:hAnsi="Times New Roman" w:cs="Times New Roman"/>
          <w:sz w:val="24"/>
          <w:szCs w:val="24"/>
        </w:rPr>
        <w:t xml:space="preserve"> Открытое первенство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795" w:rsidRPr="006A5F0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 w:rsidR="00616795" w:rsidRPr="006A5F00">
        <w:rPr>
          <w:rFonts w:ascii="Times New Roman" w:eastAsia="Times New Roman" w:hAnsi="Times New Roman" w:cs="Times New Roman"/>
          <w:sz w:val="24"/>
          <w:szCs w:val="24"/>
        </w:rPr>
        <w:t>греко</w:t>
      </w:r>
      <w:proofErr w:type="spellEnd"/>
      <w:r w:rsidR="00616795" w:rsidRPr="006A5F00">
        <w:rPr>
          <w:rFonts w:ascii="Times New Roman" w:eastAsia="Times New Roman" w:hAnsi="Times New Roman" w:cs="Times New Roman"/>
          <w:sz w:val="24"/>
          <w:szCs w:val="24"/>
        </w:rPr>
        <w:t xml:space="preserve"> – римской борьбе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среди спортсменов Сибирского региона</w:t>
      </w:r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t xml:space="preserve"> ПАМЯТИ ГЕРОЯ РО</w:t>
      </w:r>
      <w:r w:rsidR="006A5F00" w:rsidRPr="001449DB">
        <w:rPr>
          <w:rFonts w:ascii="Times New Roman" w:eastAsia="Times New Roman" w:hAnsi="Times New Roman" w:cs="Times New Roman"/>
          <w:sz w:val="24"/>
          <w:szCs w:val="24"/>
        </w:rPr>
        <w:t>ССИЙСКОЙ ФЕДЕРАЦИИ С.Е.ЦВЕТКОВА</w:t>
      </w:r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br/>
        <w:t>Более 100 участников соревнований прибы</w:t>
      </w:r>
      <w:r>
        <w:rPr>
          <w:rFonts w:ascii="Times New Roman" w:eastAsia="Times New Roman" w:hAnsi="Times New Roman" w:cs="Times New Roman"/>
          <w:sz w:val="24"/>
          <w:szCs w:val="24"/>
        </w:rPr>
        <w:t>вают</w:t>
      </w:r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t xml:space="preserve"> из разных городов Кемеровской области. На соревновании присутствовали почётные гости: мама Сергея Цветкова, представители администрации Кузнецкого района, ветераны спорта. Организаторами соревнования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МОУ ДОД «ДЮСШ № 5».</w:t>
      </w:r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br/>
      </w:r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br/>
        <w:t xml:space="preserve">Перед торжественным открытием соревнований </w:t>
      </w:r>
      <w:proofErr w:type="gramStart"/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t>гости</w:t>
      </w:r>
      <w:proofErr w:type="gramEnd"/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t xml:space="preserve"> и участники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посещают </w:t>
      </w:r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t xml:space="preserve"> школьный музей «Подвиг», в котором </w:t>
      </w:r>
      <w:r>
        <w:rPr>
          <w:rFonts w:ascii="Times New Roman" w:eastAsia="Times New Roman" w:hAnsi="Times New Roman" w:cs="Times New Roman"/>
          <w:sz w:val="24"/>
          <w:szCs w:val="24"/>
        </w:rPr>
        <w:t>знакомятся</w:t>
      </w:r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t xml:space="preserve"> с экспозицией, посвященной Герою РФ С. Е. Цветкову. После официального открытия соревнований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возлагаются </w:t>
      </w:r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t xml:space="preserve">цветы к мемориальной доске Героя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проходит </w:t>
      </w:r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t xml:space="preserve">Линейка Памяти,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которой присутствуют </w:t>
      </w:r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t xml:space="preserve"> подственники Сергея, гости школы, педагоги, обучающиеся школы</w:t>
      </w:r>
      <w:r w:rsidR="008D2E7E">
        <w:rPr>
          <w:rFonts w:ascii="Times New Roman" w:eastAsia="Times New Roman" w:hAnsi="Times New Roman" w:cs="Times New Roman"/>
          <w:sz w:val="24"/>
          <w:szCs w:val="24"/>
        </w:rPr>
        <w:t xml:space="preserve"> и их родители</w:t>
      </w:r>
      <w:r w:rsidR="00616795" w:rsidRPr="001449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6795" w:rsidRPr="006A5F00" w:rsidRDefault="00616795" w:rsidP="006A5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F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Важнейшая задача школы – развивать личность обучающегося, способствовать проявлению их собственной нравственной и гражданской позиции по жизненно важным вопросам, расширению </w:t>
      </w:r>
      <w:proofErr w:type="spellStart"/>
      <w:r w:rsidRPr="006A5F00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социокультурного</w:t>
      </w:r>
      <w:proofErr w:type="spellEnd"/>
      <w:r w:rsidRPr="006A5F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опыта. Родители и педагоги – две мощнейшие силы, роль которых в процессе становления личности каждого человека невозможно преувеличить. Актуальное значение приобретает не столько их взаимодействие в традиционном понимании, сколько, прежде всего, взаимопонимание, </w:t>
      </w:r>
      <w:proofErr w:type="spellStart"/>
      <w:r w:rsidRPr="006A5F00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взаимодополнение</w:t>
      </w:r>
      <w:proofErr w:type="spellEnd"/>
      <w:r w:rsidRPr="006A5F00">
        <w:rPr>
          <w:rFonts w:ascii="Times New Roman" w:eastAsia="Times New Roman" w:hAnsi="Times New Roman" w:cs="Times New Roman"/>
          <w:b/>
          <w:bCs/>
          <w:sz w:val="24"/>
          <w:szCs w:val="24"/>
        </w:rPr>
        <w:t>, сотворчество школы и семьи в воспитании и образовании подрастающего поколения.</w:t>
      </w:r>
      <w:r w:rsidR="006A5F00"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="006A5F00" w:rsidRPr="006A5F00">
        <w:rPr>
          <w:rFonts w:ascii="Times New Roman" w:eastAsia="Times New Roman" w:hAnsi="Times New Roman" w:cs="Times New Roman"/>
          <w:sz w:val="24"/>
          <w:szCs w:val="24"/>
        </w:rPr>
        <w:br/>
        <w:t>Литература:</w:t>
      </w:r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Pr="006A5F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1 . </w:t>
      </w:r>
      <w:hyperlink r:id="rId7" w:history="1">
        <w:r w:rsidRPr="006A5F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http://nsportal.ru/shkola/administrirovanie-shkoly/library/pedsovet-vzaimodeystvie-semi-i-shkoly-v-sovremennyh</w:t>
        </w:r>
      </w:hyperlink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Pr="006A5F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hyperlink r:id="rId8" w:history="1">
        <w:r w:rsidRPr="006A5F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http://www.school2100.ru/upload/iblock/cf0/cf0bee2bf8bc9b03f2b6b45e02bda139.pdf</w:t>
        </w:r>
      </w:hyperlink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  <w:r w:rsidRPr="006A5F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hyperlink r:id="rId9" w:history="1">
        <w:r w:rsidRPr="006A5F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http://selezneva-lichnost.ru/samoobrazovanie/roditelskoe-sobranie-kak-sredstvo-vzaimodeystviya-semi-i-shkoli-v-interesach-razvitiya-lichnosti-rebenka.html</w:t>
        </w:r>
      </w:hyperlink>
      <w:r w:rsidRPr="006A5F0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16795" w:rsidRPr="006A5F00" w:rsidRDefault="00616795" w:rsidP="006A5F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1C09" w:rsidRPr="006A5F00" w:rsidRDefault="002C1C09" w:rsidP="006A5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C1C09" w:rsidRPr="006A5F00" w:rsidSect="0063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5E9D"/>
    <w:multiLevelType w:val="multilevel"/>
    <w:tmpl w:val="0B1C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341C0"/>
    <w:multiLevelType w:val="multilevel"/>
    <w:tmpl w:val="3EA82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026D30"/>
    <w:multiLevelType w:val="multilevel"/>
    <w:tmpl w:val="2AB8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D73E4"/>
    <w:multiLevelType w:val="multilevel"/>
    <w:tmpl w:val="921CA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6795"/>
    <w:rsid w:val="001449DB"/>
    <w:rsid w:val="002C1C09"/>
    <w:rsid w:val="004C58B7"/>
    <w:rsid w:val="00616795"/>
    <w:rsid w:val="00635203"/>
    <w:rsid w:val="006A5F00"/>
    <w:rsid w:val="00751A8B"/>
    <w:rsid w:val="007B7952"/>
    <w:rsid w:val="008D2E7E"/>
    <w:rsid w:val="009C0EF7"/>
    <w:rsid w:val="00C035E2"/>
    <w:rsid w:val="00CA5A34"/>
    <w:rsid w:val="00E3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03"/>
  </w:style>
  <w:style w:type="paragraph" w:styleId="1">
    <w:name w:val="heading 1"/>
    <w:basedOn w:val="a"/>
    <w:link w:val="10"/>
    <w:uiPriority w:val="9"/>
    <w:qFormat/>
    <w:rsid w:val="007B7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616795"/>
  </w:style>
  <w:style w:type="character" w:customStyle="1" w:styleId="submenu-table">
    <w:name w:val="submenu-table"/>
    <w:basedOn w:val="a0"/>
    <w:rsid w:val="00616795"/>
  </w:style>
  <w:style w:type="character" w:styleId="a3">
    <w:name w:val="Hyperlink"/>
    <w:basedOn w:val="a0"/>
    <w:uiPriority w:val="99"/>
    <w:unhideWhenUsed/>
    <w:rsid w:val="006167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7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5F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795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2100.ru/upload/iblock/cf0/cf0bee2bf8bc9b03f2b6b45e02bda139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nsportal.ru/shkola/administrirovanie-shkoly/library/pedsovet-vzaimodeystvie-semi-i-shkoly-v-sovremenny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lezneva-lichnost.ru/samoobrazovanie/roditelskoe-sobranie-kak-sredstvo-vzaimodeystviya-semi-i-shkoli-v-interesach-razvitiya-lichnosti-rebe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DCD4-2DDA-4207-A177-E4E47FE1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Папшева</dc:creator>
  <cp:keywords/>
  <dc:description/>
  <cp:lastModifiedBy>1</cp:lastModifiedBy>
  <cp:revision>6</cp:revision>
  <dcterms:created xsi:type="dcterms:W3CDTF">2015-03-02T17:17:00Z</dcterms:created>
  <dcterms:modified xsi:type="dcterms:W3CDTF">2015-03-02T14:00:00Z</dcterms:modified>
</cp:coreProperties>
</file>